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81" w:rsidRDefault="00EE3D81" w:rsidP="008145D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BC4374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Livros na Internet </w:t>
      </w:r>
    </w:p>
    <w:p w:rsidR="00EE3D81" w:rsidRDefault="00EE3D81" w:rsidP="008145D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8145D5" w:rsidRPr="00BC4374" w:rsidRDefault="008145D5" w:rsidP="008145D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Refo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4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 xml:space="preserve">do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P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oder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9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Jud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c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á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</w:t>
      </w:r>
    </w:p>
    <w:p w:rsidR="008145D5" w:rsidRPr="00DB2CA4" w:rsidRDefault="008145D5" w:rsidP="008145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2004,</w:t>
      </w:r>
      <w:r w:rsidRPr="00DB2CA4"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40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nda</w:t>
      </w:r>
      <w:r w:rsidRPr="00DB2CA4"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Cons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tit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 w:rsidRPr="00DB2CA4"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n.º</w:t>
      </w:r>
      <w:r w:rsidRPr="00DB2CA4">
        <w:rPr>
          <w:rFonts w:ascii="Times New Roman" w:eastAsia="Times New Roman" w:hAnsi="Times New Roman" w:cs="Times New Roman"/>
          <w:spacing w:val="41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45</w:t>
      </w:r>
      <w:r w:rsidRPr="00DB2CA4"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pr</w:t>
      </w:r>
      <w:r w:rsidRPr="00DB2CA4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DB2CA4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DB2CA4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fo</w:t>
      </w:r>
      <w:r w:rsidRPr="00DB2CA4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 w:rsidRPr="00DB2CA4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DB2CA4"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Poder</w:t>
      </w:r>
      <w:r w:rsidRPr="00DB2CA4"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ud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ár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o. Com 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sso,</w:t>
      </w:r>
      <w:r w:rsidRPr="00DB2CA4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DB2CA4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ênc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DB2CA4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DB2CA4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J</w:t>
      </w:r>
      <w:r w:rsidRPr="00DB2CA4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 w:rsidRPr="00DB2CA4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DB2CA4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 w:rsidRPr="00DB2CA4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Pr="00DB2CA4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adas</w:t>
      </w:r>
      <w:r w:rsidRPr="00DB2CA4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é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Pr="00DB2CA4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cr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ados o</w:t>
      </w:r>
      <w:r w:rsidRPr="00DB2CA4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 w:rsidRPr="00DB2CA4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 w:rsidRPr="00DB2CA4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Super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 w:rsidRPr="00DB2CA4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DB2CA4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us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DB2CA4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 w:rsidRPr="00DB2CA4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 w:rsidRPr="00DB2CA4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C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SJ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DB2CA4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e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sco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Nac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DB2CA4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al</w:t>
      </w:r>
      <w:r w:rsidRPr="00DB2CA4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DB2CA4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Mag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ura </w:t>
      </w:r>
      <w:r w:rsidRPr="00DB2CA4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DB2CA4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 (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DB2CA4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DB2CA4">
        <w:rPr>
          <w:rFonts w:ascii="Times New Roman" w:eastAsia="Times New Roman" w:hAnsi="Times New Roman" w:cs="Times New Roman"/>
          <w:spacing w:val="-11"/>
          <w:sz w:val="24"/>
          <w:szCs w:val="24"/>
          <w:lang w:val="pt-BR"/>
        </w:rPr>
        <w:t>A</w:t>
      </w:r>
      <w:r w:rsidRPr="00DB2CA4">
        <w:rPr>
          <w:rFonts w:ascii="Times New Roman" w:eastAsia="Times New Roman" w:hAnsi="Times New Roman" w:cs="Times New Roman"/>
          <w:spacing w:val="-15"/>
          <w:sz w:val="24"/>
          <w:szCs w:val="24"/>
          <w:lang w:val="pt-BR"/>
        </w:rPr>
        <w:t>T</w:t>
      </w: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 </w:t>
      </w:r>
    </w:p>
    <w:p w:rsidR="00C313CF" w:rsidRPr="00EE3D81" w:rsidRDefault="008145D5" w:rsidP="008145D5">
      <w:pPr>
        <w:spacing w:after="0" w:line="360" w:lineRule="auto"/>
        <w:jc w:val="both"/>
        <w:rPr>
          <w:lang w:val="pt-BR"/>
        </w:rPr>
      </w:pPr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Desde então, após a ampliação do art.114 da Constituição Federal: “Compete à Justiça do Trabalho processar e julgar: I - </w:t>
      </w:r>
      <w:proofErr w:type="gramStart"/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>as ações oriundas da relação de trabalho, abrangidos</w:t>
      </w:r>
      <w:proofErr w:type="gramEnd"/>
      <w:r w:rsidRPr="00DB2CA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entes de direito público externo e da administração pública direta e indireta da União, dos Estados, do Distrito Federal e dos Municípios.” Ou seja, </w:t>
      </w:r>
      <w:r w:rsidRPr="00DB2CA4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  <w:lang w:val="pt-BR"/>
        </w:rPr>
        <w:t>a Justiça do Trabalho passa a julgar toda e qualquer ação oriunda do trabalho humano, sem que os conflitos decorrentes de trabalho não-subordinado fiquem à margem de solução ou tutela, já que antes era considerado fora de competência da Justiça Especializada.</w:t>
      </w:r>
    </w:p>
    <w:sectPr w:rsidR="00C313CF" w:rsidRPr="00EE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72"/>
    <w:rsid w:val="00015D72"/>
    <w:rsid w:val="003936FD"/>
    <w:rsid w:val="008145D5"/>
    <w:rsid w:val="00C313CF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D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D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2018-03-08T17:34:00Z</dcterms:created>
  <dcterms:modified xsi:type="dcterms:W3CDTF">2018-03-09T18:17:00Z</dcterms:modified>
</cp:coreProperties>
</file>