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B7B" w:rsidRPr="00933D3B" w:rsidRDefault="008E6B7B" w:rsidP="008E6B7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GoBack"/>
      <w:r w:rsidRPr="00933D3B">
        <w:rPr>
          <w:rFonts w:ascii="Times New Roman" w:eastAsia="Times New Roman" w:hAnsi="Times New Roman" w:cs="Times New Roman"/>
          <w:sz w:val="24"/>
          <w:szCs w:val="24"/>
          <w:lang w:val="pt-BR"/>
        </w:rPr>
        <w:t>O Tribunal Superior do Trabalho - TST, com sede em Brasília-DF e jurisdição em todo o território nacional, é órgão de cúpula da Justiça do Trabalho, nos termos do artigo 111, inciso I, da Constituição da República, cuja função precípua consiste em uniformizar a jurisprudência trabalhista brasileira.</w:t>
      </w:r>
    </w:p>
    <w:p w:rsidR="008E6B7B" w:rsidRPr="00933D3B" w:rsidRDefault="008E6B7B" w:rsidP="008E6B7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33D3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TST é composto de vinte e sete </w:t>
      </w:r>
      <w:r w:rsidRPr="00AB25FD">
        <w:rPr>
          <w:rFonts w:ascii="Times New Roman" w:eastAsia="Times New Roman" w:hAnsi="Times New Roman" w:cs="Times New Roman"/>
          <w:sz w:val="24"/>
          <w:szCs w:val="24"/>
          <w:lang w:val="pt-BR"/>
        </w:rPr>
        <w:t>mi</w:t>
      </w:r>
      <w:r w:rsidRPr="00933D3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nistros, escolhidos dentre brasileiros com mais de trinta e cinco e menos de sessenta e cinco anos, nomeados </w:t>
      </w:r>
      <w:r w:rsidRPr="00AB25FD">
        <w:rPr>
          <w:rFonts w:ascii="Times New Roman" w:eastAsia="Times New Roman" w:hAnsi="Times New Roman" w:cs="Times New Roman"/>
          <w:sz w:val="24"/>
          <w:szCs w:val="24"/>
          <w:lang w:val="pt-BR"/>
        </w:rPr>
        <w:t>pelo presidente</w:t>
      </w:r>
      <w:r w:rsidRPr="00933D3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República após aprovação pela maioria absoluta do Senado Federal, sendo:</w:t>
      </w:r>
    </w:p>
    <w:p w:rsidR="008E6B7B" w:rsidRPr="00933D3B" w:rsidRDefault="008E6B7B" w:rsidP="008E6B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33D3B">
        <w:rPr>
          <w:rFonts w:ascii="Times New Roman" w:eastAsia="Times New Roman" w:hAnsi="Times New Roman" w:cs="Times New Roman"/>
          <w:sz w:val="24"/>
          <w:szCs w:val="24"/>
          <w:lang w:val="pt-BR"/>
        </w:rPr>
        <w:t>I - um quinto dentre advogados com mais de dez anos de efetiva atividade profissional e membros do Ministério Público do Trabalho com mais de dez anos de efetivo exercício, observado o disposto no art. 94;</w:t>
      </w:r>
    </w:p>
    <w:p w:rsidR="008E6B7B" w:rsidRDefault="008E6B7B" w:rsidP="008E6B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33D3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II - os demais dentre juízes dos Tribunais Regionais do Trabalho, oriundos da magistratura da carreira, indicados pelo próprio Tribunal Superior.  </w:t>
      </w:r>
    </w:p>
    <w:p w:rsidR="008E6B7B" w:rsidRDefault="008E6B7B" w:rsidP="008E6B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E6B7B" w:rsidRPr="002B5729" w:rsidRDefault="008E6B7B" w:rsidP="008E6B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D74B7">
        <w:rPr>
          <w:rFonts w:ascii="Times New Roman" w:eastAsia="Times New Roman" w:hAnsi="Times New Roman" w:cs="Times New Roman"/>
          <w:sz w:val="24"/>
          <w:szCs w:val="24"/>
          <w:lang w:val="pt-BR"/>
        </w:rPr>
        <w:t>Compõem a direção do TST no biênio 2016/2018:</w:t>
      </w:r>
    </w:p>
    <w:p w:rsidR="008E6B7B" w:rsidRPr="002B5729" w:rsidRDefault="008E6B7B" w:rsidP="008E6B7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B5729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:rsidR="008E6B7B" w:rsidRPr="002B5729" w:rsidRDefault="008E6B7B" w:rsidP="008E6B7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B5729">
        <w:rPr>
          <w:rFonts w:ascii="Times New Roman" w:eastAsia="Times New Roman" w:hAnsi="Times New Roman" w:cs="Times New Roman"/>
          <w:sz w:val="24"/>
          <w:szCs w:val="24"/>
          <w:lang w:val="pt-BR"/>
        </w:rPr>
        <w:t>Presidente: Ministro Ives Gandra da Silva Martins Filho;</w:t>
      </w:r>
    </w:p>
    <w:p w:rsidR="008E6B7B" w:rsidRPr="002B5729" w:rsidRDefault="008E6B7B" w:rsidP="008E6B7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B572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Vice-Presidente: Ministro </w:t>
      </w:r>
      <w:proofErr w:type="spellStart"/>
      <w:r w:rsidRPr="002B5729">
        <w:rPr>
          <w:rFonts w:ascii="Times New Roman" w:eastAsia="Times New Roman" w:hAnsi="Times New Roman" w:cs="Times New Roman"/>
          <w:sz w:val="24"/>
          <w:szCs w:val="24"/>
          <w:lang w:val="pt-BR"/>
        </w:rPr>
        <w:t>Emmanoel</w:t>
      </w:r>
      <w:proofErr w:type="spellEnd"/>
      <w:r w:rsidRPr="002B572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Pereira;</w:t>
      </w:r>
    </w:p>
    <w:p w:rsidR="008E6B7B" w:rsidRPr="002B5729" w:rsidRDefault="008E6B7B" w:rsidP="008E6B7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B5729">
        <w:rPr>
          <w:rFonts w:ascii="Times New Roman" w:eastAsia="Times New Roman" w:hAnsi="Times New Roman" w:cs="Times New Roman"/>
          <w:sz w:val="24"/>
          <w:szCs w:val="24"/>
          <w:lang w:val="pt-BR"/>
        </w:rPr>
        <w:t>Corregedor-Geral da Justiça do Trabalho: Ministro Renato de Lacerda Paiva.</w:t>
      </w:r>
    </w:p>
    <w:bookmarkEnd w:id="0"/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F6D69"/>
    <w:multiLevelType w:val="multilevel"/>
    <w:tmpl w:val="5DC2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B3"/>
    <w:rsid w:val="003936FD"/>
    <w:rsid w:val="008E6B7B"/>
    <w:rsid w:val="00C313CF"/>
    <w:rsid w:val="00D8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B7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B7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943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2018-03-08T17:15:00Z</dcterms:created>
  <dcterms:modified xsi:type="dcterms:W3CDTF">2018-03-08T17:16:00Z</dcterms:modified>
</cp:coreProperties>
</file>