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75" w:rsidRPr="008A1123" w:rsidRDefault="00F50575" w:rsidP="00F50575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Decreto n.º 1.313, de 17 de janeiro de 1891 – Regulamentava o trabalho dos menores de 12 a 18 anos.</w:t>
      </w:r>
    </w:p>
    <w:p w:rsidR="00AC7D9A" w:rsidRPr="00F50575" w:rsidRDefault="00F50575" w:rsidP="00F50575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76D04D6" wp14:editId="0C5F57B8">
            <wp:simplePos x="0" y="0"/>
            <wp:positionH relativeFrom="column">
              <wp:posOffset>4445</wp:posOffset>
            </wp:positionH>
            <wp:positionV relativeFrom="paragraph">
              <wp:posOffset>60325</wp:posOffset>
            </wp:positionV>
            <wp:extent cx="1867535" cy="1495425"/>
            <wp:effectExtent l="0" t="0" r="0" b="9525"/>
            <wp:wrapSquare wrapText="bothSides"/>
            <wp:docPr id="850" name="Imagem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Assinado pelo presidente Marechal Deodoro da Fonseca, regulamentava o trabalho dos menores de 12 a 18 anos. Foi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primeira tentativa de conter o aumento exponencial do uso da mão de obra de menores, no sentido de proteger os infantes que recebiam menos que os adultos pela sua condição de aprendizes e eram submetidos a jornadas de 12 horas diárias.</w:t>
      </w:r>
      <w:bookmarkStart w:id="0" w:name="_GoBack"/>
      <w:bookmarkEnd w:id="0"/>
    </w:p>
    <w:sectPr w:rsidR="00AC7D9A" w:rsidRPr="00F5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F7"/>
    <w:rsid w:val="001436F7"/>
    <w:rsid w:val="00AC7D9A"/>
    <w:rsid w:val="00F5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7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50575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7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50575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2018-02-01T19:12:00Z</dcterms:created>
  <dcterms:modified xsi:type="dcterms:W3CDTF">2018-02-01T19:13:00Z</dcterms:modified>
</cp:coreProperties>
</file>