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A4E" w:rsidRPr="000553D9" w:rsidRDefault="000E4A4E" w:rsidP="000E4A4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5015ECF" wp14:editId="609F0EED">
            <wp:simplePos x="0" y="0"/>
            <wp:positionH relativeFrom="column">
              <wp:posOffset>-2540</wp:posOffset>
            </wp:positionH>
            <wp:positionV relativeFrom="paragraph">
              <wp:posOffset>443865</wp:posOffset>
            </wp:positionV>
            <wp:extent cx="1821180" cy="1319530"/>
            <wp:effectExtent l="0" t="0" r="7620" b="0"/>
            <wp:wrapThrough wrapText="bothSides">
              <wp:wrapPolygon edited="0">
                <wp:start x="0" y="0"/>
                <wp:lineTo x="0" y="21205"/>
                <wp:lineTo x="21464" y="21205"/>
                <wp:lineTo x="21464" y="0"/>
                <wp:lineTo x="0" y="0"/>
              </wp:wrapPolygon>
            </wp:wrapThrough>
            <wp:docPr id="869" name="Imagem 869" descr="Resultado de imagem para convenções o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m para convenções o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º 41.721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25 de junho de 1957 - a Convenção n.º 81 da OIT passou a integrar o ordenamento jurídico interno do país.</w:t>
      </w:r>
    </w:p>
    <w:p w:rsidR="00AC7D9A" w:rsidRPr="000E4A4E" w:rsidRDefault="000E4A4E" w:rsidP="000E4A4E">
      <w:pPr>
        <w:rPr>
          <w:lang w:val="pt-BR"/>
        </w:rPr>
      </w:pP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Dispondo sobre a criação de um serviço governamental de </w:t>
      </w:r>
      <w:r>
        <w:rPr>
          <w:rFonts w:ascii="Times New Roman" w:hAnsi="Times New Roman" w:cs="Times New Roman"/>
          <w:sz w:val="24"/>
          <w:szCs w:val="24"/>
          <w:lang w:val="pt-BR"/>
        </w:rPr>
        <w:t>i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nspeção do </w:t>
      </w:r>
      <w:r>
        <w:rPr>
          <w:rFonts w:ascii="Times New Roman" w:hAnsi="Times New Roman" w:cs="Times New Roman"/>
          <w:sz w:val="24"/>
          <w:szCs w:val="24"/>
          <w:lang w:val="pt-BR"/>
        </w:rPr>
        <w:t>t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rabalho, dando poderes aos inspetores para ingressarem a qualquer horário do dia ou da noite nos locais de trabalho, com a finalidade de assegurar o cumprimento da legislação social nas indústrias.</w:t>
      </w:r>
      <w:bookmarkStart w:id="0" w:name="_GoBack"/>
      <w:bookmarkEnd w:id="0"/>
    </w:p>
    <w:sectPr w:rsidR="00AC7D9A" w:rsidRPr="000E4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3D9"/>
    <w:rsid w:val="000E4A4E"/>
    <w:rsid w:val="004E43D9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4E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4E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2018-02-01T19:28:00Z</dcterms:created>
  <dcterms:modified xsi:type="dcterms:W3CDTF">2018-02-01T19:28:00Z</dcterms:modified>
</cp:coreProperties>
</file>