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580C" w:rsidRPr="004E5F72" w:rsidRDefault="00E5580C" w:rsidP="00E5580C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pt-BR"/>
        </w:rPr>
      </w:pPr>
      <w:r>
        <w:rPr>
          <w:noProof/>
          <w:lang w:val="pt-BR" w:eastAsia="pt-BR"/>
        </w:rPr>
        <w:drawing>
          <wp:anchor distT="0" distB="0" distL="114300" distR="114300" simplePos="0" relativeHeight="251659264" behindDoc="1" locked="0" layoutInCell="1" allowOverlap="1" wp14:anchorId="4E83E660" wp14:editId="3529D38E">
            <wp:simplePos x="0" y="0"/>
            <wp:positionH relativeFrom="column">
              <wp:posOffset>5715</wp:posOffset>
            </wp:positionH>
            <wp:positionV relativeFrom="paragraph">
              <wp:posOffset>459740</wp:posOffset>
            </wp:positionV>
            <wp:extent cx="1685925" cy="1331595"/>
            <wp:effectExtent l="0" t="0" r="9525" b="1905"/>
            <wp:wrapThrough wrapText="bothSides">
              <wp:wrapPolygon edited="0">
                <wp:start x="0" y="0"/>
                <wp:lineTo x="0" y="21322"/>
                <wp:lineTo x="21478" y="21322"/>
                <wp:lineTo x="21478" y="0"/>
                <wp:lineTo x="0" y="0"/>
              </wp:wrapPolygon>
            </wp:wrapThrough>
            <wp:docPr id="868" name="Imagem 868" descr="Resultado de imagem para repressao as organizações sindicai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Resultado de imagem para repressao as organizações sindicais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133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4"/>
          <w:szCs w:val="24"/>
          <w:lang w:val="pt-BR"/>
        </w:rPr>
        <w:t xml:space="preserve">Decreto n.º 9.502, </w:t>
      </w:r>
      <w:r w:rsidRPr="000553D9">
        <w:rPr>
          <w:rFonts w:ascii="Times New Roman" w:hAnsi="Times New Roman" w:cs="Times New Roman"/>
          <w:b/>
          <w:sz w:val="24"/>
          <w:szCs w:val="24"/>
          <w:lang w:val="pt-BR"/>
        </w:rPr>
        <w:t>de 23 de julho de 1946 -</w:t>
      </w:r>
      <w:r w:rsidRPr="004E5F72">
        <w:rPr>
          <w:rFonts w:ascii="Times New Roman" w:hAnsi="Times New Roman" w:cs="Times New Roman"/>
          <w:b/>
          <w:sz w:val="24"/>
          <w:szCs w:val="24"/>
          <w:lang w:val="pt-BR"/>
        </w:rPr>
        <w:t xml:space="preserve"> proíbe o exercício de atividade político-partidária por parte das organizações sindicais.</w:t>
      </w:r>
    </w:p>
    <w:p w:rsidR="00AC7D9A" w:rsidRPr="00E5580C" w:rsidRDefault="00E5580C" w:rsidP="00E5580C">
      <w:pPr>
        <w:rPr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Visando conter a atuação política dos sindicatos, Dutra assina o Decreto n.º 9.502/46, proibindo o exercício de atividade político-partidária por parte das organizações sindicais e a cessão da sede da instituição para “entidade de índole político-partidária”.</w:t>
      </w:r>
      <w:bookmarkStart w:id="0" w:name="_GoBack"/>
      <w:bookmarkEnd w:id="0"/>
    </w:p>
    <w:sectPr w:rsidR="00AC7D9A" w:rsidRPr="00E558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0183"/>
    <w:rsid w:val="00670183"/>
    <w:rsid w:val="00AC7D9A"/>
    <w:rsid w:val="00E55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580C"/>
    <w:pPr>
      <w:widowControl w:val="0"/>
    </w:pPr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580C"/>
    <w:pPr>
      <w:widowControl w:val="0"/>
    </w:pPr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334</Characters>
  <Application>Microsoft Office Word</Application>
  <DocSecurity>0</DocSecurity>
  <Lines>2</Lines>
  <Paragraphs>1</Paragraphs>
  <ScaleCrop>false</ScaleCrop>
  <Company>Microsoft</Company>
  <LinksUpToDate>false</LinksUpToDate>
  <CharactersWithSpaces>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e007152</dc:creator>
  <cp:keywords/>
  <dc:description/>
  <cp:lastModifiedBy>e007152</cp:lastModifiedBy>
  <cp:revision>2</cp:revision>
  <dcterms:created xsi:type="dcterms:W3CDTF">2018-02-01T19:27:00Z</dcterms:created>
  <dcterms:modified xsi:type="dcterms:W3CDTF">2018-02-01T19:28:00Z</dcterms:modified>
</cp:coreProperties>
</file>