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E7" w:rsidRPr="000553D9" w:rsidRDefault="003148E7" w:rsidP="003148E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A04BAFF" wp14:editId="3286ABFE">
            <wp:simplePos x="0" y="0"/>
            <wp:positionH relativeFrom="column">
              <wp:posOffset>104898</wp:posOffset>
            </wp:positionH>
            <wp:positionV relativeFrom="paragraph">
              <wp:posOffset>415726</wp:posOffset>
            </wp:positionV>
            <wp:extent cx="2262505" cy="1319530"/>
            <wp:effectExtent l="0" t="0" r="4445" b="0"/>
            <wp:wrapThrough wrapText="bothSides">
              <wp:wrapPolygon edited="0">
                <wp:start x="0" y="0"/>
                <wp:lineTo x="0" y="21205"/>
                <wp:lineTo x="21461" y="21205"/>
                <wp:lineTo x="21461" y="0"/>
                <wp:lineTo x="0" y="0"/>
              </wp:wrapPolygon>
            </wp:wrapThrough>
            <wp:docPr id="879" name="Imagem 879" descr="http://1.bp.blogspot.com/-7xAXfJaaZdY/Vq_3LfHKu0I/AAAAAAABT8Y/3dlTSZZVUXI/s1600/b_450_0_16777215_00_archivos_Administradores_manu_2016-02_13898975373_5a3981051b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1.bp.blogspot.com/-7xAXfJaaZdY/Vq_3LfHKu0I/AAAAAAABT8Y/3dlTSZZVUXI/s1600/b_450_0_16777215_00_archivos_Administradores_manu_2016-02_13898975373_5a3981051b_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Decreto-lei n.º 564, de 1° de maio de 1969 - estendeu benefícios da Previdência aos Trabalhadores Rurais.</w:t>
      </w:r>
    </w:p>
    <w:p w:rsidR="00AC7D9A" w:rsidRPr="003148E7" w:rsidRDefault="003148E7" w:rsidP="003148E7">
      <w:pPr>
        <w:rPr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>O decreto-lei n.º 564 estendeu benefícios da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Previdência aos Trabalhadores Rurais.</w:t>
      </w:r>
      <w:bookmarkStart w:id="0" w:name="_GoBack"/>
      <w:bookmarkEnd w:id="0"/>
    </w:p>
    <w:sectPr w:rsidR="00AC7D9A" w:rsidRPr="0031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61"/>
    <w:rsid w:val="003148E7"/>
    <w:rsid w:val="007E0C61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E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E7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2018-02-01T19:33:00Z</dcterms:created>
  <dcterms:modified xsi:type="dcterms:W3CDTF">2018-02-01T19:33:00Z</dcterms:modified>
</cp:coreProperties>
</file>