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F35" w:rsidRPr="000553D9" w:rsidRDefault="00833F35" w:rsidP="00833F3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4E5F72">
        <w:rPr>
          <w:rFonts w:ascii="Times New Roman" w:hAnsi="Times New Roman" w:cs="Times New Roman"/>
          <w:b/>
          <w:sz w:val="24"/>
          <w:szCs w:val="24"/>
          <w:lang w:val="pt-BR"/>
        </w:rPr>
        <w:t>Lei n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>.</w:t>
      </w:r>
      <w:r w:rsidRPr="004E5F72">
        <w:rPr>
          <w:rFonts w:ascii="Times New Roman" w:hAnsi="Times New Roman" w:cs="Times New Roman"/>
          <w:b/>
          <w:sz w:val="24"/>
          <w:szCs w:val="24"/>
          <w:lang w:val="pt-BR"/>
        </w:rPr>
        <w:t>º 7.783</w:t>
      </w:r>
      <w:r w:rsidRPr="000553D9">
        <w:rPr>
          <w:rFonts w:ascii="Times New Roman" w:hAnsi="Times New Roman" w:cs="Times New Roman"/>
          <w:b/>
          <w:sz w:val="24"/>
          <w:szCs w:val="24"/>
          <w:lang w:val="pt-BR"/>
        </w:rPr>
        <w:t>, de 28 de junho de 1989 - assegura o direito de greve a todo trabalhador.</w:t>
      </w:r>
    </w:p>
    <w:p w:rsidR="00AC7D9A" w:rsidRPr="00833F35" w:rsidRDefault="00833F35" w:rsidP="00833F35">
      <w:pPr>
        <w:rPr>
          <w:lang w:val="pt-BR"/>
        </w:rPr>
      </w:pPr>
      <w:r w:rsidRPr="000553D9">
        <w:rPr>
          <w:noProof/>
          <w:lang w:val="pt-BR" w:eastAsia="pt-BR"/>
        </w:rPr>
        <w:drawing>
          <wp:anchor distT="0" distB="0" distL="114300" distR="114300" simplePos="0" relativeHeight="251659264" behindDoc="1" locked="0" layoutInCell="1" allowOverlap="1" wp14:anchorId="0D13824C" wp14:editId="407A5EA6">
            <wp:simplePos x="0" y="0"/>
            <wp:positionH relativeFrom="column">
              <wp:posOffset>2540</wp:posOffset>
            </wp:positionH>
            <wp:positionV relativeFrom="paragraph">
              <wp:posOffset>55880</wp:posOffset>
            </wp:positionV>
            <wp:extent cx="2215515" cy="1242060"/>
            <wp:effectExtent l="0" t="0" r="0" b="0"/>
            <wp:wrapThrough wrapText="bothSides">
              <wp:wrapPolygon edited="0">
                <wp:start x="0" y="0"/>
                <wp:lineTo x="0" y="21202"/>
                <wp:lineTo x="21359" y="21202"/>
                <wp:lineTo x="21359" y="0"/>
                <wp:lineTo x="0" y="0"/>
              </wp:wrapPolygon>
            </wp:wrapThrough>
            <wp:docPr id="883" name="Imagem 883" descr="Resultado de imagem para greve 1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Resultado de imagem para greve 198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515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553D9">
        <w:rPr>
          <w:rFonts w:ascii="Times New Roman" w:hAnsi="Times New Roman" w:cs="Times New Roman"/>
          <w:sz w:val="24"/>
          <w:szCs w:val="24"/>
          <w:lang w:val="pt-BR"/>
        </w:rPr>
        <w:t xml:space="preserve"> A Constituição Federal de 1988, junto com a Lei n° 7.783/89,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asseguram o direito de greve a todo trabalhador, retirando as restrições colocadas pelo Regime Militar, que proibia as greves motivadas por questões políticas e vedava paralisações em atividades essenciais, considerando “legítimo o exercício de greve, com a suspensão coletiva temporária e pacífica, total ou parcial, de prestação de serviços, quando o empregador ou a entidade </w:t>
      </w:r>
      <w:proofErr w:type="gramStart"/>
      <w:r>
        <w:rPr>
          <w:rFonts w:ascii="Times New Roman" w:hAnsi="Times New Roman" w:cs="Times New Roman"/>
          <w:sz w:val="24"/>
          <w:szCs w:val="24"/>
          <w:lang w:val="pt-BR"/>
        </w:rPr>
        <w:t>patronal correspondentes</w:t>
      </w:r>
      <w:proofErr w:type="gramEnd"/>
      <w:r>
        <w:rPr>
          <w:rFonts w:ascii="Times New Roman" w:hAnsi="Times New Roman" w:cs="Times New Roman"/>
          <w:sz w:val="24"/>
          <w:szCs w:val="24"/>
          <w:lang w:val="pt-BR"/>
        </w:rPr>
        <w:t xml:space="preserve"> tiverem sido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pré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>-avisadas 72 horas, nas atividades essenciais e 48 horas nas demais.”</w:t>
      </w:r>
      <w:bookmarkStart w:id="0" w:name="_GoBack"/>
      <w:bookmarkEnd w:id="0"/>
    </w:p>
    <w:sectPr w:rsidR="00AC7D9A" w:rsidRPr="00833F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BE8"/>
    <w:rsid w:val="00461BE8"/>
    <w:rsid w:val="00833F35"/>
    <w:rsid w:val="00AC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F35"/>
    <w:pPr>
      <w:widowControl w:val="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F35"/>
    <w:pPr>
      <w:widowControl w:val="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540</Characters>
  <Application>Microsoft Office Word</Application>
  <DocSecurity>0</DocSecurity>
  <Lines>4</Lines>
  <Paragraphs>1</Paragraphs>
  <ScaleCrop>false</ScaleCrop>
  <Company>Microsoft</Company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2</cp:revision>
  <dcterms:created xsi:type="dcterms:W3CDTF">2018-02-01T19:35:00Z</dcterms:created>
  <dcterms:modified xsi:type="dcterms:W3CDTF">2018-02-01T19:35:00Z</dcterms:modified>
</cp:coreProperties>
</file>