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5B8B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Leadership &amp; Service Delivery</w:t>
      </w:r>
    </w:p>
    <w:p w14:paraId="5FE0DC81" w14:textId="77777777" w:rsidR="00CB0899" w:rsidRPr="00CB0899" w:rsidRDefault="00CB0899" w:rsidP="00CB0899">
      <w:pPr>
        <w:numPr>
          <w:ilvl w:val="0"/>
          <w:numId w:val="8"/>
        </w:numPr>
      </w:pPr>
      <w:r w:rsidRPr="00CB0899">
        <w:t>Lead and manage a team of infrastructure engineers supporting enterprise-scale Windows Server, Active Directory, Azure, VMware, O365, SCCM, and VDI environments.</w:t>
      </w:r>
    </w:p>
    <w:p w14:paraId="5078281D" w14:textId="77777777" w:rsidR="00CB0899" w:rsidRPr="00CB0899" w:rsidRDefault="00CB0899" w:rsidP="00CB0899">
      <w:pPr>
        <w:numPr>
          <w:ilvl w:val="0"/>
          <w:numId w:val="8"/>
        </w:numPr>
      </w:pPr>
      <w:r w:rsidRPr="00CB0899">
        <w:t>Drive end-to-end service delivery, ensuring infrastructure availability, performance, operational excellence, and SLA adherence.</w:t>
      </w:r>
    </w:p>
    <w:p w14:paraId="2CA7C5EA" w14:textId="77777777" w:rsidR="00CB0899" w:rsidRPr="00CB0899" w:rsidRDefault="00CB0899" w:rsidP="00CB0899">
      <w:pPr>
        <w:numPr>
          <w:ilvl w:val="0"/>
          <w:numId w:val="8"/>
        </w:numPr>
      </w:pPr>
      <w:r w:rsidRPr="00CB0899">
        <w:t>Manage resource planning, shift operations, workload prioritization, leave management, and on-call support for critical business services.</w:t>
      </w:r>
    </w:p>
    <w:p w14:paraId="3B6072A2" w14:textId="77777777" w:rsidR="00CB0899" w:rsidRPr="00CB0899" w:rsidRDefault="00CB0899" w:rsidP="00CB0899">
      <w:pPr>
        <w:numPr>
          <w:ilvl w:val="0"/>
          <w:numId w:val="8"/>
        </w:numPr>
      </w:pPr>
      <w:r w:rsidRPr="00CB0899">
        <w:t>Foster accountability, continuous improvement, and operational discipline across technical teams.</w:t>
      </w:r>
    </w:p>
    <w:p w14:paraId="7E1A7568" w14:textId="77777777" w:rsidR="00CB0899" w:rsidRPr="00CB0899" w:rsidRDefault="00CB0899" w:rsidP="00CB0899">
      <w:pPr>
        <w:numPr>
          <w:ilvl w:val="0"/>
          <w:numId w:val="8"/>
        </w:numPr>
      </w:pPr>
      <w:r w:rsidRPr="00CB0899">
        <w:t>Mentor team members through technical guidance, knowledge sharing sessions, SOP development, and training initiatives.</w:t>
      </w:r>
    </w:p>
    <w:p w14:paraId="58171EB3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Stakeholder &amp; Client Management</w:t>
      </w:r>
    </w:p>
    <w:p w14:paraId="0A01A60D" w14:textId="77777777" w:rsidR="00CB0899" w:rsidRPr="00CB0899" w:rsidRDefault="00CB0899" w:rsidP="00CB0899">
      <w:pPr>
        <w:numPr>
          <w:ilvl w:val="0"/>
          <w:numId w:val="9"/>
        </w:numPr>
      </w:pPr>
      <w:r w:rsidRPr="00CB0899">
        <w:t>Act as the primary interface between business stakeholders, application teams, support teams, and management for infrastructure-related initiatives.</w:t>
      </w:r>
    </w:p>
    <w:p w14:paraId="7C4BFF36" w14:textId="77777777" w:rsidR="00CB0899" w:rsidRPr="00CB0899" w:rsidRDefault="00CB0899" w:rsidP="00CB0899">
      <w:pPr>
        <w:numPr>
          <w:ilvl w:val="0"/>
          <w:numId w:val="9"/>
        </w:numPr>
      </w:pPr>
      <w:r w:rsidRPr="00CB0899">
        <w:t>Engage with senior stakeholders to understand business requirements and translate them into scalable infrastructure solutions.</w:t>
      </w:r>
    </w:p>
    <w:p w14:paraId="0A8AA731" w14:textId="77777777" w:rsidR="00CB0899" w:rsidRPr="00CB0899" w:rsidRDefault="00CB0899" w:rsidP="00CB0899">
      <w:pPr>
        <w:numPr>
          <w:ilvl w:val="0"/>
          <w:numId w:val="9"/>
        </w:numPr>
      </w:pPr>
      <w:r w:rsidRPr="00CB0899">
        <w:t>Provide regular updates on service health, project progress, risks, remediation plans, and operational improvements.</w:t>
      </w:r>
    </w:p>
    <w:p w14:paraId="043CBDEC" w14:textId="77777777" w:rsidR="00CB0899" w:rsidRPr="00CB0899" w:rsidRDefault="00CB0899" w:rsidP="00CB0899">
      <w:pPr>
        <w:numPr>
          <w:ilvl w:val="0"/>
          <w:numId w:val="9"/>
        </w:numPr>
      </w:pPr>
      <w:r w:rsidRPr="00CB0899">
        <w:t>Coordinate effectively with application owners, security teams, DevOps teams, and vendors to ensure successful project execution and operational stability.</w:t>
      </w:r>
    </w:p>
    <w:p w14:paraId="294EC646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Infrastructure Operations &amp; Technology Leadership</w:t>
      </w:r>
    </w:p>
    <w:p w14:paraId="4E194678" w14:textId="77777777" w:rsidR="00CB0899" w:rsidRPr="00CB0899" w:rsidRDefault="00CB0899" w:rsidP="00CB0899">
      <w:pPr>
        <w:numPr>
          <w:ilvl w:val="0"/>
          <w:numId w:val="10"/>
        </w:numPr>
      </w:pPr>
      <w:r w:rsidRPr="00CB0899">
        <w:t>Lead support and administration of complex enterprise infrastructure comprising Windows Server, Azure Cloud, VMware, Microsoft 365, Active Directory, Exchange Online, SCCM, Citrix, and VDI platforms.</w:t>
      </w:r>
    </w:p>
    <w:p w14:paraId="3AB137AB" w14:textId="77777777" w:rsidR="00CB0899" w:rsidRPr="00CB0899" w:rsidRDefault="00CB0899" w:rsidP="00CB0899">
      <w:pPr>
        <w:numPr>
          <w:ilvl w:val="0"/>
          <w:numId w:val="10"/>
        </w:numPr>
      </w:pPr>
      <w:r w:rsidRPr="00CB0899">
        <w:t xml:space="preserve">Oversee infrastructure health monitoring using </w:t>
      </w:r>
      <w:proofErr w:type="spellStart"/>
      <w:r w:rsidRPr="00CB0899">
        <w:t>OpsRamp</w:t>
      </w:r>
      <w:proofErr w:type="spellEnd"/>
      <w:r w:rsidRPr="00CB0899">
        <w:t xml:space="preserve">, SolarWinds, </w:t>
      </w:r>
      <w:proofErr w:type="spellStart"/>
      <w:r w:rsidRPr="00CB0899">
        <w:t>ExtraHop</w:t>
      </w:r>
      <w:proofErr w:type="spellEnd"/>
      <w:r w:rsidRPr="00CB0899">
        <w:t>, ENOW, Splunk, and Citrix Director.</w:t>
      </w:r>
    </w:p>
    <w:p w14:paraId="3BB17F4D" w14:textId="77777777" w:rsidR="00CB0899" w:rsidRPr="00CB0899" w:rsidRDefault="00CB0899" w:rsidP="00CB0899">
      <w:pPr>
        <w:numPr>
          <w:ilvl w:val="0"/>
          <w:numId w:val="10"/>
        </w:numPr>
      </w:pPr>
      <w:r w:rsidRPr="00CB0899">
        <w:t>Drive proactive incident management, root cause analysis, problem management, and service restoration activities for critical production environments.</w:t>
      </w:r>
    </w:p>
    <w:p w14:paraId="236D8132" w14:textId="77777777" w:rsidR="00CB0899" w:rsidRPr="00CB0899" w:rsidRDefault="00CB0899" w:rsidP="00CB0899">
      <w:pPr>
        <w:numPr>
          <w:ilvl w:val="0"/>
          <w:numId w:val="10"/>
        </w:numPr>
      </w:pPr>
      <w:r w:rsidRPr="00CB0899">
        <w:t>Ensure high availability and operational resilience of infrastructure services with minimal business impact.</w:t>
      </w:r>
    </w:p>
    <w:p w14:paraId="3B0214EF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Cloud &amp; Modern Infrastructure</w:t>
      </w:r>
    </w:p>
    <w:p w14:paraId="59E9F063" w14:textId="77777777" w:rsidR="00CB0899" w:rsidRPr="00CB0899" w:rsidRDefault="00CB0899" w:rsidP="00CB0899">
      <w:pPr>
        <w:numPr>
          <w:ilvl w:val="0"/>
          <w:numId w:val="11"/>
        </w:numPr>
      </w:pPr>
      <w:r w:rsidRPr="00CB0899">
        <w:t>Support Azure infrastructure operations, virtual machine provisioning, performance optimization, automation, and lifecycle management.</w:t>
      </w:r>
    </w:p>
    <w:p w14:paraId="7EB7DE74" w14:textId="77777777" w:rsidR="00CB0899" w:rsidRPr="00CB0899" w:rsidRDefault="00CB0899" w:rsidP="00CB0899">
      <w:pPr>
        <w:numPr>
          <w:ilvl w:val="0"/>
          <w:numId w:val="11"/>
        </w:numPr>
      </w:pPr>
      <w:r w:rsidRPr="00CB0899">
        <w:t>Collaborate with DevOps teams on Azure infrastructure integration, deployment automation, and operational improvements.</w:t>
      </w:r>
    </w:p>
    <w:p w14:paraId="6EDDF5D5" w14:textId="77777777" w:rsidR="00CB0899" w:rsidRPr="00CB0899" w:rsidRDefault="00CB0899" w:rsidP="00CB0899">
      <w:pPr>
        <w:numPr>
          <w:ilvl w:val="0"/>
          <w:numId w:val="11"/>
        </w:numPr>
      </w:pPr>
      <w:r w:rsidRPr="00CB0899">
        <w:t>Contribute to cloud transformation initiatives and infrastructure modernization programs.</w:t>
      </w:r>
    </w:p>
    <w:p w14:paraId="542CE995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Continuous Improvement &amp; Operational Excellence</w:t>
      </w:r>
    </w:p>
    <w:p w14:paraId="5A09E70C" w14:textId="77777777" w:rsidR="00CB0899" w:rsidRPr="00CB0899" w:rsidRDefault="00CB0899" w:rsidP="00CB0899">
      <w:pPr>
        <w:numPr>
          <w:ilvl w:val="0"/>
          <w:numId w:val="12"/>
        </w:numPr>
      </w:pPr>
      <w:r w:rsidRPr="00CB0899">
        <w:t>Identify opportunities to optimize infrastructure performance, operational processes, and resource utilization.</w:t>
      </w:r>
    </w:p>
    <w:p w14:paraId="48F1A31B" w14:textId="77777777" w:rsidR="00CB0899" w:rsidRPr="00CB0899" w:rsidRDefault="00CB0899" w:rsidP="00CB0899">
      <w:pPr>
        <w:numPr>
          <w:ilvl w:val="0"/>
          <w:numId w:val="12"/>
        </w:numPr>
      </w:pPr>
      <w:r w:rsidRPr="00CB0899">
        <w:t>Lead root cause analysis reviews and implement corrective actions to prevent recurring incidents.</w:t>
      </w:r>
    </w:p>
    <w:p w14:paraId="790B244A" w14:textId="77777777" w:rsidR="00CB0899" w:rsidRPr="00CB0899" w:rsidRDefault="00CB0899" w:rsidP="00CB0899">
      <w:pPr>
        <w:numPr>
          <w:ilvl w:val="0"/>
          <w:numId w:val="12"/>
        </w:numPr>
      </w:pPr>
      <w:r w:rsidRPr="00CB0899">
        <w:t>Drive SOP standardization, documentation governance, and knowledge management practices using Confluence.</w:t>
      </w:r>
    </w:p>
    <w:p w14:paraId="3B7C10C9" w14:textId="77777777" w:rsidR="00CB0899" w:rsidRPr="00CB0899" w:rsidRDefault="00CB0899" w:rsidP="00CB0899">
      <w:pPr>
        <w:numPr>
          <w:ilvl w:val="0"/>
          <w:numId w:val="12"/>
        </w:numPr>
      </w:pPr>
      <w:r w:rsidRPr="00CB0899">
        <w:t>Champion automation initiatives through PowerShell scripting to improve operational efficiency and reduce manual effort.</w:t>
      </w:r>
    </w:p>
    <w:p w14:paraId="219CCA0F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Security, Vulnerability &amp; Compliance Management</w:t>
      </w:r>
    </w:p>
    <w:p w14:paraId="17006F87" w14:textId="77777777" w:rsidR="00CB0899" w:rsidRPr="00CB0899" w:rsidRDefault="00CB0899" w:rsidP="00CB0899">
      <w:pPr>
        <w:numPr>
          <w:ilvl w:val="0"/>
          <w:numId w:val="13"/>
        </w:numPr>
      </w:pPr>
      <w:r w:rsidRPr="00CB0899">
        <w:t>Lead vulnerability remediation initiatives using Tenable, ensuring timely closure of critical findings.</w:t>
      </w:r>
    </w:p>
    <w:p w14:paraId="06C34BDD" w14:textId="77777777" w:rsidR="00CB0899" w:rsidRPr="00CB0899" w:rsidRDefault="00CB0899" w:rsidP="00CB0899">
      <w:pPr>
        <w:numPr>
          <w:ilvl w:val="0"/>
          <w:numId w:val="13"/>
        </w:numPr>
      </w:pPr>
      <w:r w:rsidRPr="00CB0899">
        <w:t>Partner with security and infrastructure teams to prioritize remediation activities based on business impact and risk.</w:t>
      </w:r>
    </w:p>
    <w:p w14:paraId="0D420B25" w14:textId="77777777" w:rsidR="00CB0899" w:rsidRPr="00CB0899" w:rsidRDefault="00CB0899" w:rsidP="00CB0899">
      <w:pPr>
        <w:numPr>
          <w:ilvl w:val="0"/>
          <w:numId w:val="13"/>
        </w:numPr>
      </w:pPr>
      <w:r w:rsidRPr="00CB0899">
        <w:t>Manage patch governance, deployment planning, compliance reporting, and remediation tracking across server infrastructure.</w:t>
      </w:r>
    </w:p>
    <w:p w14:paraId="39B24436" w14:textId="77777777" w:rsidR="00CB0899" w:rsidRPr="00CB0899" w:rsidRDefault="00CB0899" w:rsidP="00CB0899">
      <w:pPr>
        <w:numPr>
          <w:ilvl w:val="0"/>
          <w:numId w:val="13"/>
        </w:numPr>
      </w:pPr>
      <w:r w:rsidRPr="00CB0899">
        <w:t>Ensure adherence to organizational security standards, audit requirements, and operational controls.</w:t>
      </w:r>
    </w:p>
    <w:p w14:paraId="06EFA72F" w14:textId="77777777" w:rsidR="00CB0899" w:rsidRPr="00CB0899" w:rsidRDefault="00CB0899" w:rsidP="00CB0899">
      <w:pPr>
        <w:rPr>
          <w:b/>
          <w:bCs/>
        </w:rPr>
      </w:pPr>
      <w:r w:rsidRPr="00CB0899">
        <w:rPr>
          <w:b/>
          <w:bCs/>
        </w:rPr>
        <w:t>Reporting &amp; Governance</w:t>
      </w:r>
    </w:p>
    <w:p w14:paraId="32ED6834" w14:textId="77777777" w:rsidR="00CB0899" w:rsidRPr="00CB0899" w:rsidRDefault="00CB0899" w:rsidP="00CB0899">
      <w:pPr>
        <w:numPr>
          <w:ilvl w:val="0"/>
          <w:numId w:val="14"/>
        </w:numPr>
      </w:pPr>
      <w:r w:rsidRPr="00CB0899">
        <w:t>Deliver executive-level operational dashboards and service health reports covering infrastructure, messaging, security, and platform availability.</w:t>
      </w:r>
    </w:p>
    <w:p w14:paraId="58C35A39" w14:textId="77777777" w:rsidR="00CB0899" w:rsidRPr="00CB0899" w:rsidRDefault="00CB0899" w:rsidP="00CB0899">
      <w:pPr>
        <w:numPr>
          <w:ilvl w:val="0"/>
          <w:numId w:val="14"/>
        </w:numPr>
      </w:pPr>
      <w:r w:rsidRPr="00CB0899">
        <w:t>Monitor KPIs, incident trends, patch compliance, vulnerability posture, and infrastructure performance metrics.</w:t>
      </w:r>
    </w:p>
    <w:p w14:paraId="5969138C" w14:textId="77777777" w:rsidR="00CB0899" w:rsidRPr="00CB0899" w:rsidRDefault="00CB0899" w:rsidP="00CB0899">
      <w:pPr>
        <w:numPr>
          <w:ilvl w:val="0"/>
          <w:numId w:val="14"/>
        </w:numPr>
      </w:pPr>
      <w:r w:rsidRPr="00CB0899">
        <w:t>Provide management with actionable insights and improvement recommendations to enhance service reliability and customer satisfaction.</w:t>
      </w:r>
    </w:p>
    <w:p w14:paraId="0ED6A1E1" w14:textId="77777777" w:rsidR="00D81A14" w:rsidRDefault="00D81A14"/>
    <w:sectPr w:rsidR="00D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083"/>
    <w:multiLevelType w:val="multilevel"/>
    <w:tmpl w:val="45C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D9F"/>
    <w:multiLevelType w:val="multilevel"/>
    <w:tmpl w:val="287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E31"/>
    <w:multiLevelType w:val="multilevel"/>
    <w:tmpl w:val="141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3F07"/>
    <w:multiLevelType w:val="multilevel"/>
    <w:tmpl w:val="550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E5CE4"/>
    <w:multiLevelType w:val="multilevel"/>
    <w:tmpl w:val="DE86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403B4"/>
    <w:multiLevelType w:val="multilevel"/>
    <w:tmpl w:val="5BB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D71F9"/>
    <w:multiLevelType w:val="multilevel"/>
    <w:tmpl w:val="577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83D05"/>
    <w:multiLevelType w:val="multilevel"/>
    <w:tmpl w:val="31D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64B2F"/>
    <w:multiLevelType w:val="multilevel"/>
    <w:tmpl w:val="41D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B5875"/>
    <w:multiLevelType w:val="multilevel"/>
    <w:tmpl w:val="B47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41A77"/>
    <w:multiLevelType w:val="multilevel"/>
    <w:tmpl w:val="178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A4B73"/>
    <w:multiLevelType w:val="multilevel"/>
    <w:tmpl w:val="872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0140D"/>
    <w:multiLevelType w:val="multilevel"/>
    <w:tmpl w:val="CAF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75C89"/>
    <w:multiLevelType w:val="multilevel"/>
    <w:tmpl w:val="8A9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444672">
    <w:abstractNumId w:val="3"/>
  </w:num>
  <w:num w:numId="2" w16cid:durableId="520431728">
    <w:abstractNumId w:val="13"/>
  </w:num>
  <w:num w:numId="3" w16cid:durableId="1987471524">
    <w:abstractNumId w:val="1"/>
  </w:num>
  <w:num w:numId="4" w16cid:durableId="865799087">
    <w:abstractNumId w:val="7"/>
  </w:num>
  <w:num w:numId="5" w16cid:durableId="733940462">
    <w:abstractNumId w:val="11"/>
  </w:num>
  <w:num w:numId="6" w16cid:durableId="1865097614">
    <w:abstractNumId w:val="0"/>
  </w:num>
  <w:num w:numId="7" w16cid:durableId="560867262">
    <w:abstractNumId w:val="2"/>
  </w:num>
  <w:num w:numId="8" w16cid:durableId="2087457837">
    <w:abstractNumId w:val="6"/>
  </w:num>
  <w:num w:numId="9" w16cid:durableId="1189638388">
    <w:abstractNumId w:val="8"/>
  </w:num>
  <w:num w:numId="10" w16cid:durableId="189534387">
    <w:abstractNumId w:val="5"/>
  </w:num>
  <w:num w:numId="11" w16cid:durableId="2022464833">
    <w:abstractNumId w:val="10"/>
  </w:num>
  <w:num w:numId="12" w16cid:durableId="1386951112">
    <w:abstractNumId w:val="9"/>
  </w:num>
  <w:num w:numId="13" w16cid:durableId="1070956289">
    <w:abstractNumId w:val="12"/>
  </w:num>
  <w:num w:numId="14" w16cid:durableId="684285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99"/>
    <w:rsid w:val="005D7573"/>
    <w:rsid w:val="00CB0899"/>
    <w:rsid w:val="00D81A14"/>
    <w:rsid w:val="00D9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2449"/>
  <w15:chartTrackingRefBased/>
  <w15:docId w15:val="{9DABEF8B-FA67-44FA-9E7D-4F6657C8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0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kireeti gurijala</dc:creator>
  <cp:keywords/>
  <dc:description/>
  <cp:lastModifiedBy>krishna kireeti gurijala</cp:lastModifiedBy>
  <cp:revision>1</cp:revision>
  <dcterms:created xsi:type="dcterms:W3CDTF">2026-08-25T03:29:00Z</dcterms:created>
  <dcterms:modified xsi:type="dcterms:W3CDTF">2026-08-25T03:41:00Z</dcterms:modified>
</cp:coreProperties>
</file>