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761B" w14:textId="77777777" w:rsidR="00147618" w:rsidRPr="00147618" w:rsidRDefault="00147618" w:rsidP="00147618">
      <w:pPr>
        <w:rPr>
          <w:b/>
          <w:bCs/>
        </w:rPr>
      </w:pPr>
      <w:r w:rsidRPr="00147618">
        <w:rPr>
          <w:b/>
          <w:bCs/>
        </w:rPr>
        <w:t>Architecture &amp; Strategy</w:t>
      </w:r>
    </w:p>
    <w:p w14:paraId="3675E6F1" w14:textId="77777777" w:rsidR="00147618" w:rsidRPr="00147618" w:rsidRDefault="00147618" w:rsidP="00147618">
      <w:pPr>
        <w:numPr>
          <w:ilvl w:val="0"/>
          <w:numId w:val="1"/>
        </w:numPr>
      </w:pPr>
      <w:r w:rsidRPr="00147618">
        <w:rPr>
          <w:b/>
          <w:bCs/>
        </w:rPr>
        <w:t>Architected and managed</w:t>
      </w:r>
      <w:r w:rsidRPr="00147618">
        <w:t xml:space="preserve"> the enterprise-wide Microsoft Endpoint Configuration Manager (MECM/SCCM) patching infrastructure for </w:t>
      </w:r>
      <w:r w:rsidRPr="00147618">
        <w:rPr>
          <w:b/>
          <w:bCs/>
        </w:rPr>
        <w:t>[10,000+]</w:t>
      </w:r>
      <w:r w:rsidRPr="00147618">
        <w:t xml:space="preserve"> server and workstation endpoints across </w:t>
      </w:r>
      <w:r w:rsidRPr="00147618">
        <w:rPr>
          <w:b/>
          <w:bCs/>
        </w:rPr>
        <w:t>[Number]</w:t>
      </w:r>
      <w:r w:rsidRPr="00147618">
        <w:t xml:space="preserve"> global locations.</w:t>
      </w:r>
    </w:p>
    <w:p w14:paraId="64296C10" w14:textId="77777777" w:rsidR="00147618" w:rsidRPr="00147618" w:rsidRDefault="00147618" w:rsidP="00147618">
      <w:pPr>
        <w:numPr>
          <w:ilvl w:val="0"/>
          <w:numId w:val="1"/>
        </w:numPr>
      </w:pPr>
      <w:r w:rsidRPr="00147618">
        <w:rPr>
          <w:b/>
          <w:bCs/>
        </w:rPr>
        <w:t>Designed phased deployment strategies</w:t>
      </w:r>
      <w:r w:rsidRPr="00147618">
        <w:t xml:space="preserve"> (Pilot, Dev, UAT, Production) utilizing custom Maintenance Windows and boundary groups to ensure zero business disruption during critical patch cycles.</w:t>
      </w:r>
    </w:p>
    <w:p w14:paraId="24238AB7" w14:textId="77777777" w:rsidR="00147618" w:rsidRPr="00147618" w:rsidRDefault="00147618" w:rsidP="00147618">
      <w:pPr>
        <w:numPr>
          <w:ilvl w:val="0"/>
          <w:numId w:val="1"/>
        </w:numPr>
      </w:pPr>
      <w:r w:rsidRPr="00147618">
        <w:rPr>
          <w:b/>
          <w:bCs/>
        </w:rPr>
        <w:t>Spearheaded the integration</w:t>
      </w:r>
      <w:r w:rsidRPr="00147618">
        <w:t xml:space="preserve"> of Cloud Management Gateway (CMG) and Intune Co-management to extend seamless patch delivery and compliance tracking to remote and hybrid workforces.</w:t>
      </w:r>
    </w:p>
    <w:p w14:paraId="028D4D59" w14:textId="77777777" w:rsidR="00147618" w:rsidRPr="00147618" w:rsidRDefault="00147618" w:rsidP="00147618">
      <w:pPr>
        <w:numPr>
          <w:ilvl w:val="0"/>
          <w:numId w:val="1"/>
        </w:numPr>
      </w:pPr>
      <w:r w:rsidRPr="00147618">
        <w:rPr>
          <w:b/>
          <w:bCs/>
        </w:rPr>
        <w:t>Collaborated with InfoSec and Risk Management</w:t>
      </w:r>
      <w:r w:rsidRPr="00147618">
        <w:t xml:space="preserve"> to align SCCM patching SLAs with corporate security policies, reducing the enterprise vulnerability footprint by </w:t>
      </w:r>
      <w:r w:rsidRPr="00147618">
        <w:rPr>
          <w:b/>
          <w:bCs/>
        </w:rPr>
        <w:t>[X]%</w:t>
      </w:r>
      <w:r w:rsidRPr="00147618">
        <w:t>.</w:t>
      </w:r>
    </w:p>
    <w:p w14:paraId="01DD1206" w14:textId="77777777" w:rsidR="00147618" w:rsidRPr="00147618" w:rsidRDefault="00147618" w:rsidP="00147618">
      <w:pPr>
        <w:rPr>
          <w:b/>
          <w:bCs/>
        </w:rPr>
      </w:pPr>
      <w:r w:rsidRPr="00147618">
        <w:rPr>
          <w:b/>
          <w:bCs/>
        </w:rPr>
        <w:t>Automation &amp; Execution</w:t>
      </w:r>
    </w:p>
    <w:p w14:paraId="1909169F" w14:textId="77777777" w:rsidR="00147618" w:rsidRPr="00147618" w:rsidRDefault="00147618" w:rsidP="00147618">
      <w:pPr>
        <w:numPr>
          <w:ilvl w:val="0"/>
          <w:numId w:val="2"/>
        </w:numPr>
      </w:pPr>
      <w:r w:rsidRPr="00147618">
        <w:rPr>
          <w:b/>
          <w:bCs/>
        </w:rPr>
        <w:t>Engineered zero-touch patching workflows</w:t>
      </w:r>
      <w:r w:rsidRPr="00147618">
        <w:t xml:space="preserve"> by configuring complex Automatic Deployment Rules (ADRs) for Microsoft Patch Tuesday, third-party updates (e.g., Patch My PC), and endpoint protection definitions.</w:t>
      </w:r>
    </w:p>
    <w:p w14:paraId="0CB5A335" w14:textId="77777777" w:rsidR="00147618" w:rsidRPr="00147618" w:rsidRDefault="00147618" w:rsidP="00147618">
      <w:pPr>
        <w:numPr>
          <w:ilvl w:val="0"/>
          <w:numId w:val="2"/>
        </w:numPr>
      </w:pPr>
      <w:r w:rsidRPr="00147618">
        <w:rPr>
          <w:b/>
          <w:bCs/>
        </w:rPr>
        <w:t>Orchestrated rapid response deployments</w:t>
      </w:r>
      <w:r w:rsidRPr="00147618">
        <w:t xml:space="preserve"> for critical out-of-band and zero-day vulnerabilities (e.g., </w:t>
      </w:r>
      <w:proofErr w:type="spellStart"/>
      <w:r w:rsidRPr="00147618">
        <w:t>PrintNightmare</w:t>
      </w:r>
      <w:proofErr w:type="spellEnd"/>
      <w:r w:rsidRPr="00147618">
        <w:t xml:space="preserve">, Log4j), successfully isolating and patching affected assets within </w:t>
      </w:r>
      <w:r w:rsidRPr="00147618">
        <w:rPr>
          <w:b/>
          <w:bCs/>
        </w:rPr>
        <w:t>[24-48]</w:t>
      </w:r>
      <w:r w:rsidRPr="00147618">
        <w:t xml:space="preserve"> hour SLAs.</w:t>
      </w:r>
    </w:p>
    <w:p w14:paraId="2F42E51E" w14:textId="77777777" w:rsidR="00147618" w:rsidRPr="00147618" w:rsidRDefault="00147618" w:rsidP="00147618">
      <w:pPr>
        <w:numPr>
          <w:ilvl w:val="0"/>
          <w:numId w:val="2"/>
        </w:numPr>
      </w:pPr>
      <w:r w:rsidRPr="00147618">
        <w:rPr>
          <w:b/>
          <w:bCs/>
        </w:rPr>
        <w:t>Developed custom PowerShell scripts</w:t>
      </w:r>
      <w:r w:rsidRPr="00147618">
        <w:t xml:space="preserve"> to automate pre- and post-patching server health checks, service restarts, and forced SCCM client policy retrievals.</w:t>
      </w:r>
    </w:p>
    <w:p w14:paraId="345C6E69" w14:textId="77777777" w:rsidR="00147618" w:rsidRPr="00147618" w:rsidRDefault="00147618" w:rsidP="00147618">
      <w:pPr>
        <w:numPr>
          <w:ilvl w:val="0"/>
          <w:numId w:val="2"/>
        </w:numPr>
      </w:pPr>
      <w:r w:rsidRPr="00147618">
        <w:rPr>
          <w:b/>
          <w:bCs/>
        </w:rPr>
        <w:t>Optimized WSUS performance</w:t>
      </w:r>
      <w:r w:rsidRPr="00147618">
        <w:t xml:space="preserve"> by automating monthly database maintenance, declining superseded updates, and configuring cleanup scripts, resulting in a </w:t>
      </w:r>
      <w:r w:rsidRPr="00147618">
        <w:rPr>
          <w:b/>
          <w:bCs/>
        </w:rPr>
        <w:t>[X]%</w:t>
      </w:r>
      <w:r w:rsidRPr="00147618">
        <w:t xml:space="preserve"> reduction in sync failures.</w:t>
      </w:r>
    </w:p>
    <w:p w14:paraId="5904707C" w14:textId="77777777" w:rsidR="00147618" w:rsidRPr="00147618" w:rsidRDefault="00147618" w:rsidP="00147618">
      <w:pPr>
        <w:rPr>
          <w:b/>
          <w:bCs/>
        </w:rPr>
      </w:pPr>
      <w:r w:rsidRPr="00147618">
        <w:rPr>
          <w:b/>
          <w:bCs/>
        </w:rPr>
        <w:t>Troubleshooting &amp; Tier 3 Support</w:t>
      </w:r>
    </w:p>
    <w:p w14:paraId="1A5C23AF" w14:textId="77777777" w:rsidR="00147618" w:rsidRPr="00147618" w:rsidRDefault="00147618" w:rsidP="00147618">
      <w:pPr>
        <w:numPr>
          <w:ilvl w:val="0"/>
          <w:numId w:val="3"/>
        </w:numPr>
      </w:pPr>
      <w:r w:rsidRPr="00147618">
        <w:rPr>
          <w:b/>
          <w:bCs/>
        </w:rPr>
        <w:t>Served as the Tier 3 escalation SME</w:t>
      </w:r>
      <w:r w:rsidRPr="00147618">
        <w:t xml:space="preserve"> for complex patch failures, diagnosing and resolving deep-rooted WMI repository corruptions, boundary misconfigurations, and IIS/WSUS sync issues.</w:t>
      </w:r>
    </w:p>
    <w:p w14:paraId="5BD1B3DC" w14:textId="77777777" w:rsidR="00147618" w:rsidRPr="00147618" w:rsidRDefault="00147618" w:rsidP="00147618">
      <w:pPr>
        <w:numPr>
          <w:ilvl w:val="0"/>
          <w:numId w:val="3"/>
        </w:numPr>
      </w:pPr>
      <w:r w:rsidRPr="00147618">
        <w:rPr>
          <w:b/>
          <w:bCs/>
        </w:rPr>
        <w:t>Remediated unhealthy SCCM clients</w:t>
      </w:r>
      <w:r w:rsidRPr="00147618">
        <w:t xml:space="preserve"> at scale using Client Health dashboards and custom remediation scripts, increasing active client communication from </w:t>
      </w:r>
      <w:r w:rsidRPr="00147618">
        <w:rPr>
          <w:b/>
          <w:bCs/>
        </w:rPr>
        <w:t>[</w:t>
      </w:r>
      <w:proofErr w:type="gramStart"/>
      <w:r w:rsidRPr="00147618">
        <w:rPr>
          <w:b/>
          <w:bCs/>
        </w:rPr>
        <w:t>85]%</w:t>
      </w:r>
      <w:proofErr w:type="gramEnd"/>
      <w:r w:rsidRPr="00147618">
        <w:t xml:space="preserve"> to </w:t>
      </w:r>
      <w:r w:rsidRPr="00147618">
        <w:rPr>
          <w:b/>
          <w:bCs/>
        </w:rPr>
        <w:t>[</w:t>
      </w:r>
      <w:proofErr w:type="gramStart"/>
      <w:r w:rsidRPr="00147618">
        <w:rPr>
          <w:b/>
          <w:bCs/>
        </w:rPr>
        <w:t>98]+</w:t>
      </w:r>
      <w:proofErr w:type="gramEnd"/>
      <w:r w:rsidRPr="00147618">
        <w:rPr>
          <w:b/>
          <w:bCs/>
        </w:rPr>
        <w:t>%</w:t>
      </w:r>
      <w:r w:rsidRPr="00147618">
        <w:t>.</w:t>
      </w:r>
    </w:p>
    <w:p w14:paraId="16EDDD1C" w14:textId="77777777" w:rsidR="00147618" w:rsidRPr="00147618" w:rsidRDefault="00147618" w:rsidP="00147618">
      <w:pPr>
        <w:numPr>
          <w:ilvl w:val="0"/>
          <w:numId w:val="3"/>
        </w:numPr>
      </w:pPr>
      <w:r w:rsidRPr="00147618">
        <w:rPr>
          <w:b/>
          <w:bCs/>
        </w:rPr>
        <w:t>Troubleshot and resolved</w:t>
      </w:r>
      <w:r w:rsidRPr="00147618">
        <w:t xml:space="preserve"> Content Library and Distribution Point (DP) package replication issues across </w:t>
      </w:r>
      <w:r w:rsidRPr="00147618">
        <w:rPr>
          <w:b/>
          <w:bCs/>
        </w:rPr>
        <w:t>[Number]</w:t>
      </w:r>
      <w:r w:rsidRPr="00147618">
        <w:t xml:space="preserve"> remote sites with limited bandwidth using BranchCache and Peer Cache technologies.</w:t>
      </w:r>
    </w:p>
    <w:p w14:paraId="3E483B03" w14:textId="77777777" w:rsidR="00147618" w:rsidRPr="00147618" w:rsidRDefault="00147618" w:rsidP="00147618">
      <w:pPr>
        <w:rPr>
          <w:b/>
          <w:bCs/>
        </w:rPr>
      </w:pPr>
      <w:r w:rsidRPr="00147618">
        <w:rPr>
          <w:b/>
          <w:bCs/>
        </w:rPr>
        <w:t>Reporting &amp; Leadership</w:t>
      </w:r>
    </w:p>
    <w:p w14:paraId="740CB2A3" w14:textId="77777777" w:rsidR="00147618" w:rsidRPr="00147618" w:rsidRDefault="00147618" w:rsidP="00147618">
      <w:pPr>
        <w:numPr>
          <w:ilvl w:val="0"/>
          <w:numId w:val="4"/>
        </w:numPr>
      </w:pPr>
      <w:r w:rsidRPr="00147618">
        <w:rPr>
          <w:b/>
          <w:bCs/>
        </w:rPr>
        <w:t>Developed interactive dashboards</w:t>
      </w:r>
      <w:r w:rsidRPr="00147618">
        <w:t xml:space="preserve"> using SQL Server Reporting Services (SSRS) and Power BI to provide executive leadership with real-time visibility into patch compliance, missing updates, and SLA breaches.</w:t>
      </w:r>
    </w:p>
    <w:p w14:paraId="262DFB2C" w14:textId="77777777" w:rsidR="00147618" w:rsidRPr="00147618" w:rsidRDefault="00147618" w:rsidP="00147618">
      <w:pPr>
        <w:numPr>
          <w:ilvl w:val="0"/>
          <w:numId w:val="4"/>
        </w:numPr>
      </w:pPr>
      <w:r w:rsidRPr="00147618">
        <w:rPr>
          <w:b/>
          <w:bCs/>
        </w:rPr>
        <w:t>Authored comprehensive Standard Operating Procedures (SOPs)</w:t>
      </w:r>
      <w:r w:rsidRPr="00147618">
        <w:t xml:space="preserve"> and technical documentation for patch deployment, rollback procedures, and disaster recovery.</w:t>
      </w:r>
    </w:p>
    <w:p w14:paraId="4D098673" w14:textId="77777777" w:rsidR="00147618" w:rsidRPr="00147618" w:rsidRDefault="00147618" w:rsidP="00147618">
      <w:pPr>
        <w:numPr>
          <w:ilvl w:val="0"/>
          <w:numId w:val="4"/>
        </w:numPr>
      </w:pPr>
      <w:r w:rsidRPr="00147618">
        <w:rPr>
          <w:b/>
          <w:bCs/>
        </w:rPr>
        <w:t>Mentored Tier 1 and Tier 2 desktop support teams</w:t>
      </w:r>
      <w:r w:rsidRPr="00147618">
        <w:t xml:space="preserve"> on basic SCCM client troubleshooting, logs analysis (WUAHandler.log, UpdatesDeployment.log), and manual patch execution, reducing escalation volume by </w:t>
      </w:r>
      <w:r w:rsidRPr="00147618">
        <w:rPr>
          <w:b/>
          <w:bCs/>
        </w:rPr>
        <w:t>[X]%</w:t>
      </w:r>
      <w:r w:rsidRPr="00147618">
        <w:t>.</w:t>
      </w:r>
    </w:p>
    <w:p w14:paraId="0177BDDA" w14:textId="77777777" w:rsidR="00147618" w:rsidRPr="00147618" w:rsidRDefault="00147618" w:rsidP="00147618">
      <w:pPr>
        <w:rPr>
          <w:b/>
          <w:bCs/>
        </w:rPr>
      </w:pPr>
      <w:r w:rsidRPr="00147618">
        <w:rPr>
          <w:b/>
          <w:bCs/>
        </w:rPr>
        <w:t>Resume Writing Tips for These Points:</w:t>
      </w:r>
    </w:p>
    <w:p w14:paraId="69BB0007" w14:textId="77777777" w:rsidR="00147618" w:rsidRPr="00147618" w:rsidRDefault="00147618" w:rsidP="00147618">
      <w:pPr>
        <w:numPr>
          <w:ilvl w:val="0"/>
          <w:numId w:val="5"/>
        </w:numPr>
      </w:pPr>
      <w:r w:rsidRPr="00147618">
        <w:rPr>
          <w:b/>
          <w:bCs/>
        </w:rPr>
        <w:t>Lead with the result:</w:t>
      </w:r>
      <w:r w:rsidRPr="00147618">
        <w:t xml:space="preserve"> Whenever possible, frame the bullet around the business value (e.g., "Achieved 99% compliance by doing X").</w:t>
      </w:r>
    </w:p>
    <w:p w14:paraId="45FCF059" w14:textId="77777777" w:rsidR="00147618" w:rsidRPr="00147618" w:rsidRDefault="00147618" w:rsidP="00147618">
      <w:pPr>
        <w:numPr>
          <w:ilvl w:val="0"/>
          <w:numId w:val="5"/>
        </w:numPr>
      </w:pPr>
      <w:r w:rsidRPr="00147618">
        <w:rPr>
          <w:b/>
          <w:bCs/>
        </w:rPr>
        <w:t>Mention Third-Party Patching:</w:t>
      </w:r>
      <w:r w:rsidRPr="00147618">
        <w:t xml:space="preserve"> If you used tools like </w:t>
      </w:r>
      <w:r w:rsidRPr="00147618">
        <w:rPr>
          <w:i/>
          <w:iCs/>
        </w:rPr>
        <w:t>Patch My PC</w:t>
      </w:r>
      <w:r w:rsidRPr="00147618">
        <w:t xml:space="preserve"> or </w:t>
      </w:r>
      <w:r w:rsidRPr="00147618">
        <w:rPr>
          <w:i/>
          <w:iCs/>
        </w:rPr>
        <w:t>Ivanti</w:t>
      </w:r>
      <w:r w:rsidRPr="00147618">
        <w:t xml:space="preserve"> within SCCM to update Chrome, Adobe, or Zoom, make sure to include that, as it is highly sought after.</w:t>
      </w:r>
    </w:p>
    <w:p w14:paraId="139D698A" w14:textId="77777777" w:rsidR="00147618" w:rsidRPr="00147618" w:rsidRDefault="00147618" w:rsidP="00147618">
      <w:pPr>
        <w:numPr>
          <w:ilvl w:val="0"/>
          <w:numId w:val="5"/>
        </w:numPr>
      </w:pPr>
      <w:r w:rsidRPr="00147618">
        <w:rPr>
          <w:b/>
          <w:bCs/>
        </w:rPr>
        <w:t>Include the specific logs:</w:t>
      </w:r>
      <w:r w:rsidRPr="00147618">
        <w:t xml:space="preserve"> Mentioning exact logs like CAS.log or UpdatesHandler.log in an interview or technical summary proves hands-on senior-level experience.</w:t>
      </w:r>
    </w:p>
    <w:p w14:paraId="4B4649F3" w14:textId="77777777" w:rsidR="00D81A14" w:rsidRDefault="00D81A14"/>
    <w:sectPr w:rsidR="00D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16B"/>
    <w:multiLevelType w:val="multilevel"/>
    <w:tmpl w:val="ECB2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2D38"/>
    <w:multiLevelType w:val="multilevel"/>
    <w:tmpl w:val="D40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93332"/>
    <w:multiLevelType w:val="multilevel"/>
    <w:tmpl w:val="7D4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E26E8"/>
    <w:multiLevelType w:val="multilevel"/>
    <w:tmpl w:val="A7F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43DE6"/>
    <w:multiLevelType w:val="multilevel"/>
    <w:tmpl w:val="E37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88208">
    <w:abstractNumId w:val="4"/>
  </w:num>
  <w:num w:numId="2" w16cid:durableId="1228303241">
    <w:abstractNumId w:val="3"/>
  </w:num>
  <w:num w:numId="3" w16cid:durableId="1451850757">
    <w:abstractNumId w:val="2"/>
  </w:num>
  <w:num w:numId="4" w16cid:durableId="39674926">
    <w:abstractNumId w:val="1"/>
  </w:num>
  <w:num w:numId="5" w16cid:durableId="134836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90"/>
    <w:rsid w:val="00085B0C"/>
    <w:rsid w:val="00147618"/>
    <w:rsid w:val="005D7573"/>
    <w:rsid w:val="008E3F90"/>
    <w:rsid w:val="00D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817D7-9CAE-4989-A80E-18293182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Gurijala Chakrita</dc:creator>
  <cp:keywords/>
  <dc:description/>
  <cp:lastModifiedBy>Gurijala Chakrita</cp:lastModifiedBy>
  <cp:revision>2</cp:revision>
  <dcterms:created xsi:type="dcterms:W3CDTF">2026-10-16T02:19:00Z</dcterms:created>
  <dcterms:modified xsi:type="dcterms:W3CDTF">2026-10-16T02:19:00Z</dcterms:modified>
</cp:coreProperties>
</file>