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2E91BFCD"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E9283F">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45DA9CE7" w14:textId="77777777" w:rsidR="00CA0EA2" w:rsidRPr="0069445F" w:rsidRDefault="00CA0EA2" w:rsidP="0069445F">
      <w:pPr>
        <w:pStyle w:val="BodyTextIndent"/>
        <w:ind w:left="0"/>
        <w:jc w:val="left"/>
        <w:rPr>
          <w:rFonts w:cs="Arial"/>
          <w:b/>
          <w:u w:val="single"/>
        </w:rPr>
      </w:pPr>
    </w:p>
    <w:p w14:paraId="4D3BD4B0" w14:textId="6FE8C43C" w:rsidR="0069445F" w:rsidRPr="0069445F" w:rsidRDefault="0069445F" w:rsidP="0069445F">
      <w:pPr>
        <w:pStyle w:val="BodyTextIndent"/>
        <w:ind w:left="0"/>
        <w:jc w:val="left"/>
        <w:rPr>
          <w:rFonts w:cs="Arial"/>
          <w:b/>
          <w:u w:val="single"/>
        </w:rPr>
      </w:pPr>
      <w:r w:rsidRPr="0069445F">
        <w:rPr>
          <w:rFonts w:cs="Arial"/>
          <w:b/>
          <w:u w:val="single"/>
        </w:rPr>
        <w:t>Patch Management</w:t>
      </w:r>
    </w:p>
    <w:p w14:paraId="03D34F22" w14:textId="27369985" w:rsidR="00E57C52" w:rsidRPr="00E57C52" w:rsidRDefault="00E57C52" w:rsidP="00E57C52">
      <w:pPr>
        <w:pStyle w:val="NormalWeb"/>
        <w:numPr>
          <w:ilvl w:val="0"/>
          <w:numId w:val="11"/>
        </w:numPr>
        <w:rPr>
          <w:rFonts w:ascii="Segoe UI" w:hAnsi="Segoe UI" w:cs="Segoe UI"/>
          <w:sz w:val="21"/>
          <w:szCs w:val="21"/>
        </w:rPr>
      </w:pPr>
      <w:r w:rsidRPr="00E57C52">
        <w:rPr>
          <w:rFonts w:ascii="Segoe UI" w:hAnsi="Segoe UI" w:cs="Segoe UI"/>
          <w:b/>
          <w:bCs/>
          <w:sz w:val="21"/>
          <w:szCs w:val="21"/>
        </w:rPr>
        <w:t>Owned end-to-end enterprise Windows patch management using SCCM/MECM</w:t>
      </w:r>
      <w:r w:rsidRPr="00E57C52">
        <w:rPr>
          <w:rFonts w:ascii="Segoe UI" w:hAnsi="Segoe UI" w:cs="Segoe UI"/>
          <w:sz w:val="21"/>
          <w:szCs w:val="21"/>
        </w:rPr>
        <w:t>, from monthly patch assessment and pilot validation through production deployment, compliance monitoring, remediation, and post-patch verification.</w:t>
      </w:r>
    </w:p>
    <w:p w14:paraId="5C8F7F33" w14:textId="33E1E0FE" w:rsidR="00E57C52" w:rsidRPr="00E57C52" w:rsidRDefault="00E57C52" w:rsidP="00E57C52">
      <w:pPr>
        <w:pStyle w:val="NormalWeb"/>
        <w:numPr>
          <w:ilvl w:val="0"/>
          <w:numId w:val="11"/>
        </w:numPr>
        <w:rPr>
          <w:rFonts w:ascii="Segoe UI" w:hAnsi="Segoe UI" w:cs="Segoe UI"/>
          <w:sz w:val="21"/>
          <w:szCs w:val="21"/>
        </w:rPr>
      </w:pPr>
      <w:r w:rsidRPr="00E57C52">
        <w:rPr>
          <w:rFonts w:ascii="Segoe UI" w:hAnsi="Segoe UI" w:cs="Segoe UI"/>
          <w:b/>
          <w:bCs/>
          <w:sz w:val="21"/>
          <w:szCs w:val="21"/>
        </w:rPr>
        <w:t>Led monthly patching activities for large-scale Windows environments</w:t>
      </w:r>
      <w:r w:rsidRPr="00E57C52">
        <w:rPr>
          <w:rFonts w:ascii="Segoe UI" w:hAnsi="Segoe UI" w:cs="Segoe UI"/>
          <w:sz w:val="21"/>
          <w:szCs w:val="21"/>
        </w:rPr>
        <w:t>, coordinating deployment rings, maintenance windows, change approvals, business-critical systems, and application dependencies.</w:t>
      </w:r>
    </w:p>
    <w:p w14:paraId="080FBC0B" w14:textId="16B93F25" w:rsidR="00E57C52" w:rsidRPr="00E57C52" w:rsidRDefault="00E57C52" w:rsidP="00E57C52">
      <w:pPr>
        <w:pStyle w:val="NormalWeb"/>
        <w:numPr>
          <w:ilvl w:val="0"/>
          <w:numId w:val="11"/>
        </w:numPr>
        <w:rPr>
          <w:rFonts w:ascii="Segoe UI" w:hAnsi="Segoe UI" w:cs="Segoe UI"/>
          <w:sz w:val="21"/>
          <w:szCs w:val="21"/>
        </w:rPr>
      </w:pPr>
      <w:r w:rsidRPr="00E57C52">
        <w:rPr>
          <w:rFonts w:ascii="Segoe UI" w:hAnsi="Segoe UI" w:cs="Segoe UI"/>
          <w:b/>
          <w:bCs/>
          <w:sz w:val="21"/>
          <w:szCs w:val="21"/>
        </w:rPr>
        <w:t>Improved patch compliance</w:t>
      </w:r>
      <w:r w:rsidRPr="00E57C52">
        <w:rPr>
          <w:rFonts w:ascii="Segoe UI" w:hAnsi="Segoe UI" w:cs="Segoe UI"/>
          <w:sz w:val="21"/>
          <w:szCs w:val="21"/>
        </w:rPr>
        <w:t xml:space="preserve"> by analyzing SCCM compliance data, identifying recurring failure patterns, prioritizing vulnerable/non-compliant systems, and driving targeted remediation with infrastructure and application teams.</w:t>
      </w:r>
    </w:p>
    <w:p w14:paraId="5EADB6C7" w14:textId="52DC8248" w:rsidR="00E57C52" w:rsidRPr="00E57C52" w:rsidRDefault="00E57C52" w:rsidP="00E57C52">
      <w:pPr>
        <w:pStyle w:val="NormalWeb"/>
        <w:numPr>
          <w:ilvl w:val="0"/>
          <w:numId w:val="11"/>
        </w:numPr>
        <w:rPr>
          <w:rFonts w:ascii="Segoe UI" w:hAnsi="Segoe UI" w:cs="Segoe UI"/>
          <w:sz w:val="21"/>
          <w:szCs w:val="21"/>
        </w:rPr>
      </w:pPr>
      <w:r w:rsidRPr="00E57C52">
        <w:rPr>
          <w:rFonts w:ascii="Segoe UI" w:hAnsi="Segoe UI" w:cs="Segoe UI"/>
          <w:sz w:val="21"/>
          <w:szCs w:val="21"/>
        </w:rPr>
        <w:t xml:space="preserve">Performed </w:t>
      </w:r>
      <w:r w:rsidRPr="00E57C52">
        <w:rPr>
          <w:rFonts w:ascii="Segoe UI" w:hAnsi="Segoe UI" w:cs="Segoe UI"/>
          <w:b/>
          <w:bCs/>
          <w:sz w:val="21"/>
          <w:szCs w:val="21"/>
        </w:rPr>
        <w:t>advanced SCCM troubleshooting and root-cause analysis</w:t>
      </w:r>
      <w:r w:rsidRPr="00E57C52">
        <w:rPr>
          <w:rFonts w:ascii="Segoe UI" w:hAnsi="Segoe UI" w:cs="Segoe UI"/>
          <w:sz w:val="21"/>
          <w:szCs w:val="21"/>
        </w:rPr>
        <w:t xml:space="preserve"> using client and server-side logs, resolving issues related to WSUS/SUP synchronization, deployment evaluation, content distribution, client health, boundary groups, and Windows Update.</w:t>
      </w:r>
    </w:p>
    <w:p w14:paraId="4949E6C1" w14:textId="4D8E6081" w:rsidR="00E57C52" w:rsidRPr="00E57C52" w:rsidRDefault="00E57C52" w:rsidP="00E57C52">
      <w:pPr>
        <w:pStyle w:val="NormalWeb"/>
        <w:numPr>
          <w:ilvl w:val="0"/>
          <w:numId w:val="11"/>
        </w:numPr>
        <w:rPr>
          <w:rFonts w:ascii="Segoe UI" w:hAnsi="Segoe UI" w:cs="Segoe UI"/>
          <w:sz w:val="21"/>
          <w:szCs w:val="21"/>
        </w:rPr>
      </w:pPr>
      <w:r w:rsidRPr="00E57C52">
        <w:rPr>
          <w:rFonts w:ascii="Segoe UI" w:hAnsi="Segoe UI" w:cs="Segoe UI"/>
          <w:sz w:val="21"/>
          <w:szCs w:val="21"/>
        </w:rPr>
        <w:t xml:space="preserve">Partnered with </w:t>
      </w:r>
      <w:r w:rsidRPr="00E57C52">
        <w:rPr>
          <w:rFonts w:ascii="Segoe UI" w:hAnsi="Segoe UI" w:cs="Segoe UI"/>
          <w:b/>
          <w:bCs/>
          <w:sz w:val="21"/>
          <w:szCs w:val="21"/>
        </w:rPr>
        <w:t>Security and Vulnerability Management teams</w:t>
      </w:r>
      <w:r w:rsidRPr="00E57C52">
        <w:rPr>
          <w:rFonts w:ascii="Segoe UI" w:hAnsi="Segoe UI" w:cs="Segoe UI"/>
          <w:sz w:val="21"/>
          <w:szCs w:val="21"/>
        </w:rPr>
        <w:t xml:space="preserve"> to translate vulnerability findings into targeted SCCM patch deployments and remediation campaigns.</w:t>
      </w:r>
    </w:p>
    <w:p w14:paraId="33265A9F" w14:textId="1732A033" w:rsidR="00E57C52" w:rsidRPr="00E57C52" w:rsidRDefault="00E57C52" w:rsidP="00E57C52">
      <w:pPr>
        <w:pStyle w:val="NormalWeb"/>
        <w:numPr>
          <w:ilvl w:val="0"/>
          <w:numId w:val="11"/>
        </w:numPr>
        <w:rPr>
          <w:rFonts w:ascii="Segoe UI" w:hAnsi="Segoe UI" w:cs="Segoe UI"/>
          <w:sz w:val="21"/>
          <w:szCs w:val="21"/>
        </w:rPr>
      </w:pPr>
      <w:r w:rsidRPr="00E57C52">
        <w:rPr>
          <w:rFonts w:ascii="Segoe UI" w:hAnsi="Segoe UI" w:cs="Segoe UI"/>
          <w:sz w:val="21"/>
          <w:szCs w:val="21"/>
        </w:rPr>
        <w:t xml:space="preserve">Developed </w:t>
      </w:r>
      <w:r w:rsidRPr="00E57C52">
        <w:rPr>
          <w:rFonts w:ascii="Segoe UI" w:hAnsi="Segoe UI" w:cs="Segoe UI"/>
          <w:b/>
          <w:bCs/>
          <w:sz w:val="21"/>
          <w:szCs w:val="21"/>
        </w:rPr>
        <w:t>PowerShell automation</w:t>
      </w:r>
      <w:r w:rsidRPr="00E57C52">
        <w:rPr>
          <w:rFonts w:ascii="Segoe UI" w:hAnsi="Segoe UI" w:cs="Segoe UI"/>
          <w:sz w:val="21"/>
          <w:szCs w:val="21"/>
        </w:rPr>
        <w:t xml:space="preserve"> for SCCM client remediation, patch-status validation, compliance reporting, and repetitive operational tasks, reducing manual intervention.</w:t>
      </w:r>
    </w:p>
    <w:p w14:paraId="616F5DCD" w14:textId="23EE098D" w:rsidR="00E57C52" w:rsidRPr="00E57C52" w:rsidRDefault="00E57C52" w:rsidP="00E57C52">
      <w:pPr>
        <w:pStyle w:val="NormalWeb"/>
        <w:numPr>
          <w:ilvl w:val="0"/>
          <w:numId w:val="11"/>
        </w:numPr>
        <w:rPr>
          <w:rFonts w:ascii="Segoe UI" w:hAnsi="Segoe UI" w:cs="Segoe UI"/>
          <w:sz w:val="21"/>
          <w:szCs w:val="21"/>
        </w:rPr>
      </w:pPr>
      <w:r w:rsidRPr="00E57C52">
        <w:rPr>
          <w:rFonts w:ascii="Segoe UI" w:hAnsi="Segoe UI" w:cs="Segoe UI"/>
          <w:sz w:val="21"/>
          <w:szCs w:val="21"/>
        </w:rPr>
        <w:t xml:space="preserve">Served as an </w:t>
      </w:r>
      <w:r w:rsidRPr="00E57C52">
        <w:rPr>
          <w:rFonts w:ascii="Segoe UI" w:hAnsi="Segoe UI" w:cs="Segoe UI"/>
          <w:b/>
          <w:bCs/>
          <w:sz w:val="21"/>
          <w:szCs w:val="21"/>
        </w:rPr>
        <w:t>L3 escalation point for complex SCCM and Windows patching issues</w:t>
      </w:r>
      <w:r w:rsidRPr="00E57C52">
        <w:rPr>
          <w:rFonts w:ascii="Segoe UI" w:hAnsi="Segoe UI" w:cs="Segoe UI"/>
          <w:sz w:val="21"/>
          <w:szCs w:val="21"/>
        </w:rPr>
        <w:t>, providing technical guidance to junior engineers and coordinating resolution across multiple infrastructure teams.</w:t>
      </w:r>
    </w:p>
    <w:p w14:paraId="086E6BBA" w14:textId="3BEA78A5" w:rsidR="00E57C52" w:rsidRPr="00E57C52" w:rsidRDefault="00E57C52" w:rsidP="00E57C52">
      <w:pPr>
        <w:pStyle w:val="NormalWeb"/>
        <w:numPr>
          <w:ilvl w:val="0"/>
          <w:numId w:val="11"/>
        </w:numPr>
        <w:rPr>
          <w:rFonts w:ascii="Segoe UI" w:hAnsi="Segoe UI" w:cs="Segoe UI"/>
          <w:sz w:val="21"/>
          <w:szCs w:val="21"/>
        </w:rPr>
      </w:pPr>
      <w:r w:rsidRPr="00E57C52">
        <w:rPr>
          <w:rFonts w:ascii="Segoe UI" w:hAnsi="Segoe UI" w:cs="Segoe UI"/>
          <w:sz w:val="21"/>
          <w:szCs w:val="21"/>
        </w:rPr>
        <w:t xml:space="preserve">Prepared </w:t>
      </w:r>
      <w:r w:rsidRPr="00E57C52">
        <w:rPr>
          <w:rFonts w:ascii="Segoe UI" w:hAnsi="Segoe UI" w:cs="Segoe UI"/>
          <w:b/>
          <w:bCs/>
          <w:sz w:val="21"/>
          <w:szCs w:val="21"/>
        </w:rPr>
        <w:t>executive-level patch compliance and remediation reports</w:t>
      </w:r>
      <w:r w:rsidRPr="00E57C52">
        <w:rPr>
          <w:rFonts w:ascii="Segoe UI" w:hAnsi="Segoe UI" w:cs="Segoe UI"/>
          <w:sz w:val="21"/>
          <w:szCs w:val="21"/>
        </w:rPr>
        <w:t>, highlighting security exposure, deployment progress, exceptions, failed systems, and remediation trends.</w:t>
      </w:r>
    </w:p>
    <w:p w14:paraId="411DFB20"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Configured and optimized Windows Patch Client settings to improve deployment schedules and bandwidth usage.</w:t>
      </w:r>
    </w:p>
    <w:p w14:paraId="3637BEF6"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Applied patches for Microsoft Office, SQL Server, Exchange, SharePoint, and .NET Framework, ensuring business</w:t>
      </w:r>
      <w:r w:rsidRPr="0069445F">
        <w:rPr>
          <w:rFonts w:ascii="Segoe UI" w:hAnsi="Segoe UI" w:cs="Segoe UI"/>
          <w:sz w:val="21"/>
          <w:szCs w:val="21"/>
          <w:lang w:val="en-IN" w:eastAsia="en-IN"/>
        </w:rPr>
        <w:noBreakHyphen/>
        <w:t>critical applications remained secure.</w:t>
      </w:r>
    </w:p>
    <w:p w14:paraId="13A5B006"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Oversaw third</w:t>
      </w:r>
      <w:r w:rsidRPr="0069445F">
        <w:rPr>
          <w:rFonts w:ascii="Segoe UI" w:hAnsi="Segoe UI" w:cs="Segoe UI"/>
          <w:sz w:val="21"/>
          <w:szCs w:val="21"/>
          <w:lang w:val="en-IN" w:eastAsia="en-IN"/>
        </w:rPr>
        <w:noBreakHyphen/>
        <w:t>party application patching (Adobe, Chrome, Firefox, Zoom, Webex, Java, etc.) via BigFix Updates for Windows Applications site.</w:t>
      </w:r>
    </w:p>
    <w:p w14:paraId="02C86FBC"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Conducted health checks and troubleshooting for patch failures, client reporting issues, and corrupt deployments.</w:t>
      </w:r>
    </w:p>
    <w:p w14:paraId="04500908"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Documented patch cycles, compliance reports, and remediation metrics for audit and vulnerability management teams.</w:t>
      </w:r>
    </w:p>
    <w:p w14:paraId="0D77228B"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Collaborated with application owners and IT teams to schedule patching with minimal downtime and clear communication of project updates.</w:t>
      </w:r>
    </w:p>
    <w:p w14:paraId="571627B8"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Performed environment cleanup by reconciling SCCM and AD machine counts, removing inactive/offline devices (&gt;60 days).</w:t>
      </w:r>
    </w:p>
    <w:p w14:paraId="07FEAC97"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Created query</w:t>
      </w:r>
      <w:r w:rsidRPr="0069445F">
        <w:rPr>
          <w:rFonts w:ascii="Segoe UI" w:hAnsi="Segoe UI" w:cs="Segoe UI"/>
          <w:sz w:val="21"/>
          <w:szCs w:val="21"/>
          <w:lang w:val="en-IN" w:eastAsia="en-IN"/>
        </w:rPr>
        <w:noBreakHyphen/>
        <w:t>based collections, staged packages, and distributed them to all DP servers.</w:t>
      </w:r>
    </w:p>
    <w:p w14:paraId="502FE22A"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Executed end</w:t>
      </w:r>
      <w:r w:rsidRPr="0069445F">
        <w:rPr>
          <w:rFonts w:ascii="Segoe UI" w:hAnsi="Segoe UI" w:cs="Segoe UI"/>
          <w:sz w:val="21"/>
          <w:szCs w:val="21"/>
          <w:lang w:val="en-IN" w:eastAsia="en-IN"/>
        </w:rPr>
        <w:noBreakHyphen/>
        <w:t>to</w:t>
      </w:r>
      <w:r w:rsidRPr="0069445F">
        <w:rPr>
          <w:rFonts w:ascii="Segoe UI" w:hAnsi="Segoe UI" w:cs="Segoe UI"/>
          <w:sz w:val="21"/>
          <w:szCs w:val="21"/>
          <w:lang w:val="en-IN" w:eastAsia="en-IN"/>
        </w:rPr>
        <w:noBreakHyphen/>
        <w:t>end patching for desktops (VDI), Windows servers, and Exchange servers, addressing failures promptly.</w:t>
      </w:r>
    </w:p>
    <w:p w14:paraId="58043FC5"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Automated patch deployment preparation using PowerShell scripts.</w:t>
      </w:r>
    </w:p>
    <w:p w14:paraId="360F5297"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Managed device and user additions/removals within the SCCM environment.</w:t>
      </w:r>
    </w:p>
    <w:p w14:paraId="04E04586"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Monitored SCCM client health, remediating inactive or missing clients regularly.</w:t>
      </w:r>
    </w:p>
    <w:p w14:paraId="2AD7D0EA"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Partnered with application owners to ensure servers—including messaging servers—were patched as per schedule.</w:t>
      </w:r>
    </w:p>
    <w:p w14:paraId="3476736E" w14:textId="77777777" w:rsidR="0069445F" w:rsidRPr="0069445F" w:rsidRDefault="0069445F" w:rsidP="0069445F">
      <w:pPr>
        <w:pStyle w:val="ListParagraph"/>
        <w:numPr>
          <w:ilvl w:val="0"/>
          <w:numId w:val="11"/>
        </w:numPr>
        <w:suppressAutoHyphens w:val="0"/>
        <w:spacing w:line="300" w:lineRule="atLeast"/>
        <w:rPr>
          <w:rFonts w:ascii="Segoe UI" w:hAnsi="Segoe UI" w:cs="Segoe UI"/>
          <w:sz w:val="21"/>
          <w:szCs w:val="21"/>
          <w:lang w:val="en-IN" w:eastAsia="en-IN"/>
        </w:rPr>
      </w:pPr>
      <w:r w:rsidRPr="0069445F">
        <w:rPr>
          <w:rFonts w:ascii="Segoe UI" w:hAnsi="Segoe UI" w:cs="Segoe UI"/>
          <w:sz w:val="21"/>
          <w:szCs w:val="21"/>
          <w:lang w:val="en-IN" w:eastAsia="en-IN"/>
        </w:rPr>
        <w:t>Recommended process improvements and led root cause analysis for critical issues to strengthen server infrastructure.</w:t>
      </w:r>
    </w:p>
    <w:p w14:paraId="36E9E5BA" w14:textId="77777777" w:rsidR="00F2557C" w:rsidRPr="0069445F" w:rsidRDefault="00F2557C">
      <w:pPr>
        <w:pStyle w:val="BodyTextIndent"/>
        <w:ind w:left="0"/>
        <w:rPr>
          <w:b/>
          <w:u w:val="single"/>
          <w:lang w:val="en-IN"/>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27CF5EFF"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527F3CDD" w14:textId="77777777" w:rsidR="00C550BE" w:rsidRDefault="00C550BE" w:rsidP="0069445F">
      <w:pPr>
        <w:pStyle w:val="BodyTextIndent"/>
        <w:ind w:left="720"/>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02C605" w14:textId="77777777" w:rsidR="00994BC2" w:rsidRPr="00060577" w:rsidRDefault="00994BC2" w:rsidP="00994BC2">
      <w:pPr>
        <w:pStyle w:val="BodyTextIndent"/>
        <w:ind w:left="0"/>
        <w:rPr>
          <w:rFonts w:cs="Arial"/>
          <w:b/>
          <w:u w:val="single"/>
        </w:rPr>
      </w:pPr>
      <w:r w:rsidRPr="00060577">
        <w:rPr>
          <w:rFonts w:cs="Arial"/>
          <w:b/>
          <w:u w:val="single"/>
        </w:rPr>
        <w:t>Team management</w:t>
      </w:r>
    </w:p>
    <w:p w14:paraId="37739F69" w14:textId="77777777" w:rsidR="00994BC2" w:rsidRPr="00060577" w:rsidRDefault="00994BC2" w:rsidP="00994BC2">
      <w:pPr>
        <w:pStyle w:val="BodyTextIndent"/>
        <w:rPr>
          <w:rFonts w:cs="Arial"/>
          <w:b/>
          <w:u w:val="single"/>
        </w:rPr>
      </w:pPr>
    </w:p>
    <w:p w14:paraId="69B740B4" w14:textId="77777777" w:rsidR="00994BC2" w:rsidRPr="00060577" w:rsidRDefault="00994BC2" w:rsidP="00994BC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363A371F" w14:textId="77777777" w:rsidR="00994BC2" w:rsidRPr="00060577" w:rsidRDefault="00994BC2" w:rsidP="00994BC2">
      <w:pPr>
        <w:pStyle w:val="BodyTextIndent"/>
        <w:numPr>
          <w:ilvl w:val="0"/>
          <w:numId w:val="18"/>
        </w:numPr>
        <w:rPr>
          <w:rFonts w:cs="Arial"/>
        </w:rPr>
      </w:pPr>
      <w:r w:rsidRPr="00060577">
        <w:rPr>
          <w:rFonts w:cs="Arial"/>
        </w:rPr>
        <w:t>Managing shifts/Leave tracking/comp offs/on-call support</w:t>
      </w:r>
    </w:p>
    <w:p w14:paraId="72617228" w14:textId="77777777" w:rsidR="00994BC2" w:rsidRPr="00060577" w:rsidRDefault="00994BC2" w:rsidP="00994BC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1F6556D4" w14:textId="77777777" w:rsidR="00994BC2" w:rsidRPr="00060577" w:rsidRDefault="00994BC2" w:rsidP="00994BC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0DC0C4E2" w14:textId="77777777" w:rsidR="00994BC2" w:rsidRPr="00060577" w:rsidRDefault="00994BC2" w:rsidP="00994BC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374DB89E" w14:textId="77777777" w:rsidR="00994BC2" w:rsidRPr="00060577" w:rsidRDefault="00994BC2" w:rsidP="00994BC2">
      <w:pPr>
        <w:pStyle w:val="BodyTextIndent"/>
        <w:numPr>
          <w:ilvl w:val="0"/>
          <w:numId w:val="18"/>
        </w:numPr>
        <w:rPr>
          <w:rFonts w:cs="Arial"/>
        </w:rPr>
      </w:pPr>
      <w:r w:rsidRPr="00060577">
        <w:rPr>
          <w:rFonts w:cs="Arial"/>
        </w:rPr>
        <w:t>Achieve zero/minimal downtime with no production impact for various project executions.</w:t>
      </w:r>
    </w:p>
    <w:p w14:paraId="1077ABB4" w14:textId="77777777" w:rsidR="00994BC2" w:rsidRDefault="00994BC2" w:rsidP="00994BC2">
      <w:pPr>
        <w:pStyle w:val="BodyTextIndent"/>
        <w:ind w:left="0"/>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A8A61A8"/>
    <w:multiLevelType w:val="multilevel"/>
    <w:tmpl w:val="459E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CDC3FBD"/>
    <w:multiLevelType w:val="multilevel"/>
    <w:tmpl w:val="005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2"/>
  </w:num>
  <w:num w:numId="2" w16cid:durableId="1332560808">
    <w:abstractNumId w:val="4"/>
  </w:num>
  <w:num w:numId="3" w16cid:durableId="422410982">
    <w:abstractNumId w:val="14"/>
  </w:num>
  <w:num w:numId="4" w16cid:durableId="1110052188">
    <w:abstractNumId w:val="1"/>
  </w:num>
  <w:num w:numId="5" w16cid:durableId="452750149">
    <w:abstractNumId w:val="17"/>
  </w:num>
  <w:num w:numId="6" w16cid:durableId="1893691074">
    <w:abstractNumId w:val="10"/>
  </w:num>
  <w:num w:numId="7" w16cid:durableId="1624574114">
    <w:abstractNumId w:val="7"/>
  </w:num>
  <w:num w:numId="8" w16cid:durableId="1792439415">
    <w:abstractNumId w:val="2"/>
  </w:num>
  <w:num w:numId="9" w16cid:durableId="1507936223">
    <w:abstractNumId w:val="11"/>
  </w:num>
  <w:num w:numId="10" w16cid:durableId="461848502">
    <w:abstractNumId w:val="8"/>
  </w:num>
  <w:num w:numId="11" w16cid:durableId="625935792">
    <w:abstractNumId w:val="9"/>
  </w:num>
  <w:num w:numId="12" w16cid:durableId="1524902400">
    <w:abstractNumId w:val="15"/>
  </w:num>
  <w:num w:numId="13" w16cid:durableId="73288896">
    <w:abstractNumId w:val="6"/>
  </w:num>
  <w:num w:numId="14" w16cid:durableId="271672098">
    <w:abstractNumId w:val="13"/>
  </w:num>
  <w:num w:numId="15" w16cid:durableId="960264750">
    <w:abstractNumId w:val="0"/>
  </w:num>
  <w:num w:numId="16" w16cid:durableId="2017346777">
    <w:abstractNumId w:val="18"/>
  </w:num>
  <w:num w:numId="17" w16cid:durableId="657995456">
    <w:abstractNumId w:val="16"/>
  </w:num>
  <w:num w:numId="18" w16cid:durableId="591665423">
    <w:abstractNumId w:val="9"/>
  </w:num>
  <w:num w:numId="19" w16cid:durableId="797264083">
    <w:abstractNumId w:val="5"/>
  </w:num>
  <w:num w:numId="20" w16cid:durableId="1157956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85B0C"/>
    <w:rsid w:val="0009404E"/>
    <w:rsid w:val="000C010C"/>
    <w:rsid w:val="000C653F"/>
    <w:rsid w:val="000D5BD5"/>
    <w:rsid w:val="000D7D5E"/>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9445F"/>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0099"/>
    <w:rsid w:val="009035BC"/>
    <w:rsid w:val="00907C9F"/>
    <w:rsid w:val="00923B14"/>
    <w:rsid w:val="0092535F"/>
    <w:rsid w:val="00963FB2"/>
    <w:rsid w:val="00994BC2"/>
    <w:rsid w:val="009B7B8A"/>
    <w:rsid w:val="009D1892"/>
    <w:rsid w:val="009D3AF2"/>
    <w:rsid w:val="00A00FAB"/>
    <w:rsid w:val="00A030A9"/>
    <w:rsid w:val="00A06DEF"/>
    <w:rsid w:val="00A762DF"/>
    <w:rsid w:val="00A92B8D"/>
    <w:rsid w:val="00A95E6D"/>
    <w:rsid w:val="00AB65F0"/>
    <w:rsid w:val="00AE7230"/>
    <w:rsid w:val="00B135DE"/>
    <w:rsid w:val="00B14951"/>
    <w:rsid w:val="00B15859"/>
    <w:rsid w:val="00B15D08"/>
    <w:rsid w:val="00B459ED"/>
    <w:rsid w:val="00B658AD"/>
    <w:rsid w:val="00B87264"/>
    <w:rsid w:val="00BB6540"/>
    <w:rsid w:val="00BC7ABC"/>
    <w:rsid w:val="00BD3F8F"/>
    <w:rsid w:val="00BE2266"/>
    <w:rsid w:val="00C14FE8"/>
    <w:rsid w:val="00C41A3D"/>
    <w:rsid w:val="00C550BE"/>
    <w:rsid w:val="00C67D35"/>
    <w:rsid w:val="00C752F4"/>
    <w:rsid w:val="00C90D1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57C52"/>
    <w:rsid w:val="00E9283F"/>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uiPriority w:val="22"/>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 w:type="paragraph" w:styleId="NormalWeb">
    <w:name w:val="Normal (Web)"/>
    <w:basedOn w:val="Normal"/>
    <w:uiPriority w:val="99"/>
    <w:semiHidden/>
    <w:unhideWhenUsed/>
    <w:rsid w:val="00E57C52"/>
    <w:pPr>
      <w:suppressAutoHyphens w:val="0"/>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4903</Words>
  <Characters>27948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Chakrita</cp:lastModifiedBy>
  <cp:revision>33</cp:revision>
  <cp:lastPrinted>2023-03-18T03:47:00Z</cp:lastPrinted>
  <dcterms:created xsi:type="dcterms:W3CDTF">2026-05-20T19:14:00Z</dcterms:created>
  <dcterms:modified xsi:type="dcterms:W3CDTF">2026-10-16T02:16:00Z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