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 exchange</w:t>
      </w:r>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7776BA90" w14:textId="77777777" w:rsidR="00367305" w:rsidRDefault="00367305" w:rsidP="00367305">
      <w:pPr>
        <w:pStyle w:val="BodyTextIndent"/>
        <w:ind w:left="0"/>
        <w:rPr>
          <w:rStyle w:val="ui-provider"/>
          <w:rFonts w:cs="Arial"/>
        </w:rPr>
      </w:pPr>
    </w:p>
    <w:p w14:paraId="70BBF0B1" w14:textId="77777777" w:rsidR="00430769" w:rsidRDefault="00430769" w:rsidP="00576E1F">
      <w:pPr>
        <w:pStyle w:val="BodyTextIndent"/>
        <w:ind w:left="0"/>
        <w:rPr>
          <w:rFonts w:cs="Arial"/>
          <w:b/>
          <w:bCs/>
          <w:lang w:val="en-IN"/>
        </w:rPr>
      </w:pPr>
    </w:p>
    <w:p w14:paraId="267ECE4F" w14:textId="5246620B" w:rsidR="00430769" w:rsidRDefault="00430769" w:rsidP="00576E1F">
      <w:pPr>
        <w:pStyle w:val="BodyTextIndent"/>
        <w:ind w:left="0"/>
        <w:rPr>
          <w:rFonts w:cs="Arial"/>
          <w:b/>
          <w:bCs/>
        </w:rPr>
      </w:pPr>
      <w:r w:rsidRPr="00430769">
        <w:rPr>
          <w:rFonts w:cs="Arial"/>
          <w:b/>
          <w:bCs/>
        </w:rPr>
        <w:t>Service Desk &amp; End-User Support</w:t>
      </w:r>
    </w:p>
    <w:p w14:paraId="6FFA82F9" w14:textId="77777777" w:rsidR="00430769" w:rsidRDefault="00430769" w:rsidP="00576E1F">
      <w:pPr>
        <w:pStyle w:val="BodyTextIndent"/>
        <w:ind w:left="0"/>
        <w:rPr>
          <w:rFonts w:cs="Arial"/>
          <w:b/>
          <w:bCs/>
        </w:rPr>
      </w:pPr>
    </w:p>
    <w:p w14:paraId="0C50DA91" w14:textId="0C572E3B" w:rsidR="00430769" w:rsidRPr="00430769" w:rsidRDefault="00430769" w:rsidP="00430769">
      <w:pPr>
        <w:pStyle w:val="BodyTextIndent"/>
        <w:numPr>
          <w:ilvl w:val="0"/>
          <w:numId w:val="24"/>
        </w:numPr>
        <w:rPr>
          <w:rFonts w:cs="Arial"/>
          <w:lang w:val="en-IN"/>
        </w:rPr>
      </w:pPr>
      <w:r w:rsidRPr="00430769">
        <w:rPr>
          <w:rFonts w:cs="Arial"/>
          <w:lang w:val="en-IN"/>
        </w:rPr>
        <w:t xml:space="preserve"> Delivered Tier 2/3 support for Windows, Azure, VMware, and M365 environments, resolving escalated incidents with faster RCA and minimal downtime.</w:t>
      </w:r>
    </w:p>
    <w:p w14:paraId="14DDA0E7" w14:textId="7202B627" w:rsidR="00430769" w:rsidRPr="00430769" w:rsidRDefault="00430769" w:rsidP="00430769">
      <w:pPr>
        <w:pStyle w:val="BodyTextIndent"/>
        <w:numPr>
          <w:ilvl w:val="0"/>
          <w:numId w:val="24"/>
        </w:numPr>
        <w:rPr>
          <w:rFonts w:cs="Arial"/>
          <w:lang w:val="en-IN"/>
        </w:rPr>
      </w:pPr>
      <w:r w:rsidRPr="00430769">
        <w:rPr>
          <w:rFonts w:cs="Arial"/>
          <w:lang w:val="en-IN"/>
        </w:rPr>
        <w:t>Troubleshot end-user issues across desktops, laptops, Outlook profiles, connectivity, and permissions, improving resolution times and customer satisfaction.</w:t>
      </w:r>
    </w:p>
    <w:p w14:paraId="1572888D" w14:textId="183F94D5" w:rsidR="00430769" w:rsidRPr="00430769" w:rsidRDefault="00430769" w:rsidP="00430769">
      <w:pPr>
        <w:pStyle w:val="BodyTextIndent"/>
        <w:numPr>
          <w:ilvl w:val="0"/>
          <w:numId w:val="24"/>
        </w:numPr>
        <w:rPr>
          <w:rFonts w:cs="Arial"/>
          <w:lang w:val="en-IN"/>
        </w:rPr>
      </w:pPr>
      <w:r w:rsidRPr="00430769">
        <w:rPr>
          <w:rFonts w:cs="Arial"/>
          <w:lang w:val="en-IN"/>
        </w:rPr>
        <w:t xml:space="preserve"> Provided 24x7 enterprise AD and messaging support, ensuring high availability and rapid incident response across global environments.</w:t>
      </w:r>
    </w:p>
    <w:p w14:paraId="65ED3966" w14:textId="37C10659" w:rsidR="00430769" w:rsidRDefault="00430769" w:rsidP="00430769">
      <w:pPr>
        <w:pStyle w:val="BodyTextIndent"/>
        <w:numPr>
          <w:ilvl w:val="0"/>
          <w:numId w:val="24"/>
        </w:numPr>
        <w:rPr>
          <w:rFonts w:cs="Arial"/>
          <w:lang w:val="en-IN"/>
        </w:rPr>
      </w:pPr>
      <w:r w:rsidRPr="00430769">
        <w:rPr>
          <w:rFonts w:cs="Arial"/>
          <w:lang w:val="en-IN"/>
        </w:rPr>
        <w:t>Strong experience supporting Windows, macOS (via VMware Horizon VDI), and mobile platforms (Android/iOS device management with Intune/Quest).</w:t>
      </w:r>
    </w:p>
    <w:p w14:paraId="3AE332D3" w14:textId="77777777" w:rsidR="00430769" w:rsidRDefault="00430769" w:rsidP="00430769">
      <w:pPr>
        <w:pStyle w:val="NormalWeb"/>
        <w:numPr>
          <w:ilvl w:val="0"/>
          <w:numId w:val="24"/>
        </w:numPr>
      </w:pPr>
      <w:r>
        <w:rPr>
          <w:rFonts w:hAnsi="Symbol"/>
        </w:rPr>
        <w:t></w:t>
      </w:r>
      <w:r>
        <w:t xml:space="preserve">  Coordinated device migration projects using Quest Migration Tool &amp; ADMT, ensuring seamless cutover with zero downtime.</w:t>
      </w:r>
    </w:p>
    <w:p w14:paraId="3921989A" w14:textId="77777777" w:rsidR="00430769" w:rsidRDefault="00430769" w:rsidP="00430769">
      <w:pPr>
        <w:pStyle w:val="NormalWeb"/>
        <w:numPr>
          <w:ilvl w:val="0"/>
          <w:numId w:val="24"/>
        </w:numPr>
      </w:pPr>
      <w:r>
        <w:rPr>
          <w:rFonts w:hAnsi="Symbol"/>
        </w:rPr>
        <w:t></w:t>
      </w:r>
      <w:r>
        <w:t xml:space="preserve">  Managed 95,000+ Windows servers and enterprise devices, including lifecycle tracking, patching, and compliance reporting.</w:t>
      </w:r>
    </w:p>
    <w:p w14:paraId="58E81E84" w14:textId="77777777" w:rsidR="00430769" w:rsidRDefault="00430769" w:rsidP="00430769">
      <w:pPr>
        <w:pStyle w:val="NormalWeb"/>
        <w:numPr>
          <w:ilvl w:val="0"/>
          <w:numId w:val="24"/>
        </w:numPr>
      </w:pPr>
      <w:r>
        <w:rPr>
          <w:rFonts w:hAnsi="Symbol"/>
        </w:rPr>
        <w:t></w:t>
      </w:r>
      <w:r>
        <w:t xml:space="preserve">  Administered Intune, SCCM/MECM, and Tanium for device </w:t>
      </w:r>
      <w:proofErr w:type="spellStart"/>
      <w:r>
        <w:t>enrollment</w:t>
      </w:r>
      <w:proofErr w:type="spellEnd"/>
      <w:r>
        <w:t>, patching, and health monitoring, ensuring compliance with asset policies.</w:t>
      </w:r>
    </w:p>
    <w:p w14:paraId="505EC27C" w14:textId="57453383" w:rsidR="00430769" w:rsidRDefault="00430769" w:rsidP="00430769">
      <w:pPr>
        <w:pStyle w:val="NormalWeb"/>
        <w:numPr>
          <w:ilvl w:val="0"/>
          <w:numId w:val="24"/>
        </w:numPr>
      </w:pPr>
      <w:r>
        <w:rPr>
          <w:rFonts w:hAnsi="Symbol"/>
        </w:rPr>
        <w:t></w:t>
      </w:r>
      <w:r>
        <w:t xml:space="preserve">  Maintained operational documentation, SOPs, and KB articles, improving onboarding and asset lifecycle transparency.</w:t>
      </w:r>
    </w:p>
    <w:p w14:paraId="1CC777C5" w14:textId="77777777" w:rsidR="00430769" w:rsidRDefault="00430769" w:rsidP="00430769">
      <w:pPr>
        <w:pStyle w:val="NormalWeb"/>
        <w:numPr>
          <w:ilvl w:val="0"/>
          <w:numId w:val="24"/>
        </w:numPr>
      </w:pPr>
      <w:r>
        <w:rPr>
          <w:rFonts w:hAnsi="Symbol"/>
        </w:rPr>
        <w:t></w:t>
      </w:r>
      <w:r>
        <w:t xml:space="preserve">  Supported M365/O365 environments including shared mailboxes, distribution lists, Proofpoint integration, and secure mail flow.</w:t>
      </w:r>
    </w:p>
    <w:p w14:paraId="2B4A9383" w14:textId="77777777" w:rsidR="00430769" w:rsidRDefault="00430769" w:rsidP="00430769">
      <w:pPr>
        <w:pStyle w:val="NormalWeb"/>
        <w:numPr>
          <w:ilvl w:val="0"/>
          <w:numId w:val="24"/>
        </w:numPr>
      </w:pPr>
      <w:r>
        <w:rPr>
          <w:rFonts w:hAnsi="Symbol"/>
        </w:rPr>
        <w:t></w:t>
      </w:r>
      <w:r>
        <w:t xml:space="preserve">  Configured and supported Zoom/Teams conferencing, Citrix Director, and AV setups for enterprise collaboration.</w:t>
      </w:r>
    </w:p>
    <w:p w14:paraId="6709E559" w14:textId="77777777" w:rsidR="00430769" w:rsidRDefault="00430769" w:rsidP="00430769">
      <w:pPr>
        <w:pStyle w:val="NormalWeb"/>
        <w:numPr>
          <w:ilvl w:val="0"/>
          <w:numId w:val="24"/>
        </w:numPr>
      </w:pPr>
      <w:r>
        <w:rPr>
          <w:rFonts w:hAnsi="Symbol"/>
        </w:rPr>
        <w:t></w:t>
      </w:r>
      <w:r>
        <w:t xml:space="preserve">  Delivered incident response support for company-wide campaigns/events, ensuring smooth AV and messaging operations.</w:t>
      </w:r>
    </w:p>
    <w:p w14:paraId="5998D2AF" w14:textId="77777777" w:rsidR="00430769" w:rsidRDefault="00430769" w:rsidP="00430769">
      <w:pPr>
        <w:pStyle w:val="NormalWeb"/>
        <w:numPr>
          <w:ilvl w:val="0"/>
          <w:numId w:val="24"/>
        </w:numPr>
      </w:pPr>
      <w:r>
        <w:rPr>
          <w:rFonts w:hAnsi="Symbol"/>
        </w:rPr>
        <w:t></w:t>
      </w:r>
      <w:r>
        <w:t xml:space="preserve">  Administered Microsoft Entra ID (Azure AD) with conditional access and MFA, strengthening authentication security posture.</w:t>
      </w:r>
    </w:p>
    <w:p w14:paraId="56D76C3F" w14:textId="77777777" w:rsidR="00430769" w:rsidRDefault="00430769" w:rsidP="00430769">
      <w:pPr>
        <w:pStyle w:val="NormalWeb"/>
        <w:numPr>
          <w:ilvl w:val="0"/>
          <w:numId w:val="24"/>
        </w:numPr>
      </w:pPr>
      <w:r>
        <w:rPr>
          <w:rFonts w:hAnsi="Symbol"/>
        </w:rPr>
        <w:t></w:t>
      </w:r>
      <w:r>
        <w:t xml:space="preserve">  Enforced privileged access controls via CyberArk, reducing audit findings and ensuring compliance.</w:t>
      </w:r>
    </w:p>
    <w:p w14:paraId="2160A393" w14:textId="77777777" w:rsidR="00430769" w:rsidRDefault="00430769" w:rsidP="00430769">
      <w:pPr>
        <w:pStyle w:val="NormalWeb"/>
        <w:numPr>
          <w:ilvl w:val="0"/>
          <w:numId w:val="24"/>
        </w:numPr>
      </w:pPr>
      <w:r>
        <w:rPr>
          <w:rFonts w:hAnsi="Symbol"/>
        </w:rPr>
        <w:t></w:t>
      </w:r>
      <w:r>
        <w:t xml:space="preserve">  Conducted regular AD health checks (DNS, replication, SYSVOL, FSMO roles), proactively resolving issues before impact.</w:t>
      </w:r>
    </w:p>
    <w:p w14:paraId="7834B907" w14:textId="77777777" w:rsidR="00430769" w:rsidRDefault="00430769" w:rsidP="00576E1F">
      <w:pPr>
        <w:pStyle w:val="BodyTextIndent"/>
        <w:ind w:left="0"/>
        <w:rPr>
          <w:rFonts w:cs="Arial"/>
          <w:b/>
          <w:bCs/>
          <w:lang w:val="en-IN"/>
        </w:rPr>
      </w:pPr>
    </w:p>
    <w:p w14:paraId="57992A11" w14:textId="77777777" w:rsidR="00430769" w:rsidRDefault="00430769" w:rsidP="00576E1F">
      <w:pPr>
        <w:pStyle w:val="BodyTextIndent"/>
        <w:ind w:left="0"/>
        <w:rPr>
          <w:rFonts w:cs="Arial"/>
          <w:b/>
          <w:bCs/>
          <w:lang w:val="en-IN"/>
        </w:rPr>
      </w:pPr>
    </w:p>
    <w:p w14:paraId="6C327A6C" w14:textId="77777777" w:rsidR="00430769" w:rsidRDefault="00430769" w:rsidP="00576E1F">
      <w:pPr>
        <w:pStyle w:val="BodyTextIndent"/>
        <w:ind w:left="0"/>
        <w:rPr>
          <w:rFonts w:cs="Arial"/>
          <w:b/>
          <w:bCs/>
          <w:lang w:val="en-IN"/>
        </w:rPr>
      </w:pPr>
    </w:p>
    <w:p w14:paraId="3341229C" w14:textId="29EFB654" w:rsidR="00576E1F" w:rsidRPr="00576E1F" w:rsidRDefault="00576E1F" w:rsidP="00576E1F">
      <w:pPr>
        <w:pStyle w:val="BodyTextIndent"/>
        <w:ind w:left="0"/>
        <w:rPr>
          <w:rFonts w:cs="Arial"/>
          <w:b/>
          <w:bCs/>
          <w:lang w:val="en-IN"/>
        </w:rPr>
      </w:pPr>
      <w:r w:rsidRPr="00576E1F">
        <w:rPr>
          <w:rFonts w:cs="Arial"/>
          <w:b/>
          <w:bCs/>
          <w:lang w:val="en-IN"/>
        </w:rPr>
        <w:t>Patch Management (SCCM/MECM, Tanium, BigFix)</w:t>
      </w:r>
    </w:p>
    <w:p w14:paraId="64D9780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Improved </w:t>
      </w:r>
      <w:r w:rsidRPr="00576E1F">
        <w:rPr>
          <w:rFonts w:cs="Arial"/>
          <w:b/>
          <w:bCs/>
          <w:lang w:val="en-IN"/>
        </w:rPr>
        <w:t>patch success rate by 25%</w:t>
      </w:r>
      <w:r w:rsidRPr="00576E1F">
        <w:rPr>
          <w:rFonts w:cs="Arial"/>
          <w:lang w:val="en-IN"/>
        </w:rPr>
        <w:t xml:space="preserve"> through automation with SCCM/MECM query</w:t>
      </w:r>
      <w:r w:rsidRPr="00576E1F">
        <w:rPr>
          <w:rFonts w:cs="Arial"/>
          <w:lang w:val="en-IN"/>
        </w:rPr>
        <w:noBreakHyphen/>
        <w:t>based collections and PowerShell scripts.</w:t>
      </w:r>
    </w:p>
    <w:p w14:paraId="05DEE86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Reduced downtime by coordinating with application owners to schedule patching windows, ensuring </w:t>
      </w:r>
      <w:r w:rsidRPr="00576E1F">
        <w:rPr>
          <w:rFonts w:cs="Arial"/>
          <w:b/>
          <w:bCs/>
          <w:lang w:val="en-IN"/>
        </w:rPr>
        <w:t>zero production impact</w:t>
      </w:r>
      <w:r w:rsidRPr="00576E1F">
        <w:rPr>
          <w:rFonts w:cs="Arial"/>
          <w:lang w:val="en-IN"/>
        </w:rPr>
        <w:t xml:space="preserve"> during critical updates.</w:t>
      </w:r>
    </w:p>
    <w:p w14:paraId="5386B047" w14:textId="77777777" w:rsidR="00576E1F" w:rsidRPr="00576E1F" w:rsidRDefault="00576E1F" w:rsidP="00576E1F">
      <w:pPr>
        <w:pStyle w:val="BodyTextIndent"/>
        <w:numPr>
          <w:ilvl w:val="0"/>
          <w:numId w:val="24"/>
        </w:numPr>
        <w:rPr>
          <w:rFonts w:cs="Arial"/>
          <w:lang w:val="en-IN"/>
        </w:rPr>
      </w:pPr>
      <w:r w:rsidRPr="00576E1F">
        <w:rPr>
          <w:rFonts w:cs="Arial"/>
          <w:lang w:val="en-IN"/>
        </w:rPr>
        <w:t>Executed large</w:t>
      </w:r>
      <w:r w:rsidRPr="00576E1F">
        <w:rPr>
          <w:rFonts w:cs="Arial"/>
          <w:lang w:val="en-IN"/>
        </w:rPr>
        <w:noBreakHyphen/>
        <w:t xml:space="preserve">scale patch deployments across </w:t>
      </w:r>
      <w:r w:rsidRPr="00576E1F">
        <w:rPr>
          <w:rFonts w:cs="Arial"/>
          <w:b/>
          <w:bCs/>
          <w:lang w:val="en-IN"/>
        </w:rPr>
        <w:t>40,000+ Windows servers and VDI environments</w:t>
      </w:r>
      <w:r w:rsidRPr="00576E1F">
        <w:rPr>
          <w:rFonts w:cs="Arial"/>
          <w:lang w:val="en-IN"/>
        </w:rPr>
        <w:t>, achieving consistent compliance across enterprise systems.</w:t>
      </w:r>
    </w:p>
    <w:p w14:paraId="71256D1B"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Streamlined SCCM environment by performing </w:t>
      </w:r>
      <w:r w:rsidRPr="00576E1F">
        <w:rPr>
          <w:rFonts w:cs="Arial"/>
          <w:b/>
          <w:bCs/>
          <w:lang w:val="en-IN"/>
        </w:rPr>
        <w:t>client health monitoring and cleanup</w:t>
      </w:r>
      <w:r w:rsidRPr="00576E1F">
        <w:rPr>
          <w:rFonts w:cs="Arial"/>
          <w:lang w:val="en-IN"/>
        </w:rPr>
        <w:t>, removing inactive/offline machines and reducing reporting discrepancies.</w:t>
      </w:r>
    </w:p>
    <w:p w14:paraId="43D7926E"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Enhanced patch cycle efficiency by staging and distributing packages across </w:t>
      </w:r>
      <w:r w:rsidRPr="00576E1F">
        <w:rPr>
          <w:rFonts w:cs="Arial"/>
          <w:b/>
          <w:bCs/>
          <w:lang w:val="en-IN"/>
        </w:rPr>
        <w:t>all DP servers</w:t>
      </w:r>
      <w:r w:rsidRPr="00576E1F">
        <w:rPr>
          <w:rFonts w:cs="Arial"/>
          <w:lang w:val="en-IN"/>
        </w:rPr>
        <w:t>, minimizing deployment delays.</w:t>
      </w:r>
    </w:p>
    <w:p w14:paraId="401955E9"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Integrated </w:t>
      </w:r>
      <w:r w:rsidRPr="00576E1F">
        <w:rPr>
          <w:rFonts w:cs="Arial"/>
          <w:b/>
          <w:bCs/>
          <w:lang w:val="en-IN"/>
        </w:rPr>
        <w:t>Tanium and IBM BigFix</w:t>
      </w:r>
      <w:r w:rsidRPr="00576E1F">
        <w:rPr>
          <w:rFonts w:cs="Arial"/>
          <w:lang w:val="en-IN"/>
        </w:rPr>
        <w:t xml:space="preserve"> for patch validation and remediation, ensuring faster closure of vulnerabilities flagged by Tenable.</w:t>
      </w:r>
    </w:p>
    <w:p w14:paraId="27019E38"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Conducted </w:t>
      </w:r>
      <w:r w:rsidRPr="00576E1F">
        <w:rPr>
          <w:rFonts w:cs="Arial"/>
          <w:b/>
          <w:bCs/>
          <w:lang w:val="en-IN"/>
        </w:rPr>
        <w:t>pre</w:t>
      </w:r>
      <w:r w:rsidRPr="00576E1F">
        <w:rPr>
          <w:rFonts w:cs="Arial"/>
          <w:b/>
          <w:bCs/>
          <w:lang w:val="en-IN"/>
        </w:rPr>
        <w:noBreakHyphen/>
        <w:t>check/post</w:t>
      </w:r>
      <w:r w:rsidRPr="00576E1F">
        <w:rPr>
          <w:rFonts w:cs="Arial"/>
          <w:b/>
          <w:bCs/>
          <w:lang w:val="en-IN"/>
        </w:rPr>
        <w:noBreakHyphen/>
        <w:t>check validations</w:t>
      </w:r>
      <w:r w:rsidRPr="00576E1F">
        <w:rPr>
          <w:rFonts w:cs="Arial"/>
          <w:lang w:val="en-IN"/>
        </w:rPr>
        <w:t xml:space="preserve"> with PowerShell and VB scripts, reducing patch rollback incidents by 20%.</w:t>
      </w:r>
    </w:p>
    <w:p w14:paraId="041F8444"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Coordinated patching of </w:t>
      </w:r>
      <w:r w:rsidRPr="00576E1F">
        <w:rPr>
          <w:rFonts w:cs="Arial"/>
          <w:b/>
          <w:bCs/>
          <w:lang w:val="en-IN"/>
        </w:rPr>
        <w:t>cluster nodes, Exchange servers, and database servers</w:t>
      </w:r>
      <w:r w:rsidRPr="00576E1F">
        <w:rPr>
          <w:rFonts w:cs="Arial"/>
          <w:lang w:val="en-IN"/>
        </w:rPr>
        <w:t>, ensuring high availability during maintenance cycles.</w:t>
      </w:r>
    </w:p>
    <w:p w14:paraId="4821E7D7"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Delivered </w:t>
      </w:r>
      <w:r w:rsidRPr="00576E1F">
        <w:rPr>
          <w:rFonts w:cs="Arial"/>
          <w:b/>
          <w:bCs/>
          <w:lang w:val="en-IN"/>
        </w:rPr>
        <w:t>daily patch compliance and health reports</w:t>
      </w:r>
      <w:r w:rsidRPr="00576E1F">
        <w:rPr>
          <w:rFonts w:cs="Arial"/>
          <w:lang w:val="en-IN"/>
        </w:rPr>
        <w:t xml:space="preserve"> to stakeholders, improving visibility and accountability across IT operations.</w:t>
      </w:r>
    </w:p>
    <w:p w14:paraId="57C7F35A" w14:textId="77777777" w:rsidR="00576E1F" w:rsidRPr="00576E1F" w:rsidRDefault="00576E1F" w:rsidP="00576E1F">
      <w:pPr>
        <w:pStyle w:val="BodyTextIndent"/>
        <w:numPr>
          <w:ilvl w:val="0"/>
          <w:numId w:val="24"/>
        </w:numPr>
        <w:rPr>
          <w:rFonts w:cs="Arial"/>
          <w:lang w:val="en-IN"/>
        </w:rPr>
      </w:pPr>
      <w:r w:rsidRPr="00576E1F">
        <w:rPr>
          <w:rFonts w:cs="Arial"/>
          <w:lang w:val="en-IN"/>
        </w:rPr>
        <w:t xml:space="preserve">Authored and updated </w:t>
      </w:r>
      <w:r w:rsidRPr="00576E1F">
        <w:rPr>
          <w:rFonts w:cs="Arial"/>
          <w:b/>
          <w:bCs/>
          <w:lang w:val="en-IN"/>
        </w:rPr>
        <w:t>SOPs in Confluence</w:t>
      </w:r>
      <w:r w:rsidRPr="00576E1F">
        <w:rPr>
          <w:rFonts w:cs="Arial"/>
          <w:lang w:val="en-IN"/>
        </w:rPr>
        <w:t>, standardizing patch workflows and reducing onboarding time for new engineers.</w:t>
      </w:r>
    </w:p>
    <w:p w14:paraId="02AB0F4D" w14:textId="77777777" w:rsidR="00367305" w:rsidRPr="00576E1F" w:rsidRDefault="00367305" w:rsidP="00AE7230">
      <w:pPr>
        <w:pStyle w:val="BodyTextIndent"/>
        <w:ind w:left="0"/>
        <w:rPr>
          <w:b/>
          <w:u w:val="single"/>
          <w:lang w:val="en-IN"/>
        </w:rPr>
      </w:pPr>
    </w:p>
    <w:p w14:paraId="73C4E68A" w14:textId="77777777" w:rsidR="00367305" w:rsidRPr="00576E1F" w:rsidRDefault="00367305" w:rsidP="009035BC">
      <w:pPr>
        <w:pStyle w:val="BodyTextIndent"/>
        <w:ind w:left="0"/>
        <w:rPr>
          <w:rStyle w:val="ui-provider"/>
          <w:rFonts w:cs="Arial"/>
          <w:lang w:val="en-IN"/>
        </w:rPr>
      </w:pPr>
    </w:p>
    <w:p w14:paraId="13334EFB" w14:textId="77777777" w:rsidR="00576E1F" w:rsidRPr="00576E1F" w:rsidRDefault="00576E1F" w:rsidP="00576E1F">
      <w:pPr>
        <w:pStyle w:val="BodyTextIndent"/>
        <w:ind w:left="0"/>
        <w:rPr>
          <w:rFonts w:cs="Arial"/>
          <w:b/>
          <w:bCs/>
          <w:lang w:val="en-IN"/>
        </w:rPr>
      </w:pPr>
      <w:r w:rsidRPr="00576E1F">
        <w:rPr>
          <w:rFonts w:cs="Arial"/>
          <w:b/>
          <w:bCs/>
          <w:lang w:val="en-IN"/>
        </w:rPr>
        <w:t>Infrastructure Support (Windows Servers, Azure, VMware)</w:t>
      </w:r>
    </w:p>
    <w:p w14:paraId="3269A16A" w14:textId="77777777" w:rsidR="00576E1F" w:rsidRPr="00576E1F" w:rsidRDefault="00576E1F" w:rsidP="00576E1F">
      <w:pPr>
        <w:pStyle w:val="BodyTextIndent"/>
        <w:numPr>
          <w:ilvl w:val="0"/>
          <w:numId w:val="25"/>
        </w:numPr>
        <w:rPr>
          <w:rFonts w:cs="Arial"/>
          <w:lang w:val="en-IN"/>
        </w:rPr>
      </w:pPr>
      <w:r w:rsidRPr="00576E1F">
        <w:rPr>
          <w:rFonts w:cs="Arial"/>
          <w:lang w:val="en-IN"/>
        </w:rPr>
        <w:t>Managed and supported 95,000+ Windows servers across enterprise environments, ensuring high availability and zero unplanned downtime during critical projects.</w:t>
      </w:r>
    </w:p>
    <w:p w14:paraId="19623C1F" w14:textId="77777777" w:rsidR="00576E1F" w:rsidRPr="00576E1F" w:rsidRDefault="00576E1F" w:rsidP="00576E1F">
      <w:pPr>
        <w:pStyle w:val="BodyTextIndent"/>
        <w:numPr>
          <w:ilvl w:val="0"/>
          <w:numId w:val="25"/>
        </w:numPr>
        <w:rPr>
          <w:rFonts w:cs="Arial"/>
          <w:lang w:val="en-IN"/>
        </w:rPr>
      </w:pPr>
      <w:r w:rsidRPr="00576E1F">
        <w:rPr>
          <w:rFonts w:cs="Arial"/>
          <w:lang w:val="en-IN"/>
        </w:rPr>
        <w:t xml:space="preserve">Reduced incident resolution time by 30% through advanced troubleshooting using </w:t>
      </w:r>
      <w:proofErr w:type="spellStart"/>
      <w:r w:rsidRPr="00576E1F">
        <w:rPr>
          <w:rFonts w:cs="Arial"/>
          <w:lang w:val="en-IN"/>
        </w:rPr>
        <w:t>Perfmon</w:t>
      </w:r>
      <w:proofErr w:type="spellEnd"/>
      <w:r w:rsidRPr="00576E1F">
        <w:rPr>
          <w:rFonts w:cs="Arial"/>
          <w:lang w:val="en-IN"/>
        </w:rPr>
        <w:t xml:space="preserve">, </w:t>
      </w:r>
      <w:proofErr w:type="spellStart"/>
      <w:r w:rsidRPr="00576E1F">
        <w:rPr>
          <w:rFonts w:cs="Arial"/>
          <w:lang w:val="en-IN"/>
        </w:rPr>
        <w:t>WinDBG</w:t>
      </w:r>
      <w:proofErr w:type="spellEnd"/>
      <w:r w:rsidRPr="00576E1F">
        <w:rPr>
          <w:rFonts w:cs="Arial"/>
          <w:lang w:val="en-IN"/>
        </w:rPr>
        <w:t xml:space="preserve">, RAMMAP, DISM, and </w:t>
      </w:r>
      <w:proofErr w:type="spellStart"/>
      <w:r w:rsidRPr="00576E1F">
        <w:rPr>
          <w:rFonts w:cs="Arial"/>
          <w:lang w:val="en-IN"/>
        </w:rPr>
        <w:t>PSTools</w:t>
      </w:r>
      <w:proofErr w:type="spellEnd"/>
      <w:r w:rsidRPr="00576E1F">
        <w:rPr>
          <w:rFonts w:cs="Arial"/>
          <w:lang w:val="en-IN"/>
        </w:rPr>
        <w:t>.</w:t>
      </w:r>
    </w:p>
    <w:p w14:paraId="68A93837" w14:textId="77777777" w:rsidR="00576E1F" w:rsidRPr="00576E1F" w:rsidRDefault="00576E1F" w:rsidP="00576E1F">
      <w:pPr>
        <w:pStyle w:val="BodyTextIndent"/>
        <w:numPr>
          <w:ilvl w:val="0"/>
          <w:numId w:val="25"/>
        </w:numPr>
        <w:rPr>
          <w:rFonts w:cs="Arial"/>
          <w:lang w:val="en-IN"/>
        </w:rPr>
      </w:pPr>
      <w:r w:rsidRPr="00576E1F">
        <w:rPr>
          <w:rFonts w:cs="Arial"/>
          <w:lang w:val="en-IN"/>
        </w:rPr>
        <w:t>Designed and implemented Azure infrastructure solutions (VM provisioning, VNET peering, RBAC roles), enabling secure hybrid cloud adoption.</w:t>
      </w:r>
    </w:p>
    <w:p w14:paraId="3EDE96B5" w14:textId="77777777" w:rsidR="00576E1F" w:rsidRPr="00576E1F" w:rsidRDefault="00576E1F" w:rsidP="00576E1F">
      <w:pPr>
        <w:pStyle w:val="BodyTextIndent"/>
        <w:numPr>
          <w:ilvl w:val="0"/>
          <w:numId w:val="25"/>
        </w:numPr>
        <w:rPr>
          <w:rFonts w:cs="Arial"/>
          <w:lang w:val="en-IN"/>
        </w:rPr>
      </w:pPr>
      <w:r w:rsidRPr="00576E1F">
        <w:rPr>
          <w:rFonts w:cs="Arial"/>
          <w:lang w:val="en-IN"/>
        </w:rPr>
        <w:t>Migrated workloads from on</w:t>
      </w:r>
      <w:r w:rsidRPr="00576E1F">
        <w:rPr>
          <w:rFonts w:cs="Arial"/>
          <w:lang w:val="en-IN"/>
        </w:rPr>
        <w:noBreakHyphen/>
        <w:t>prem to Azure and AWS, improving scalability and reducing infrastructure costs.</w:t>
      </w:r>
    </w:p>
    <w:p w14:paraId="7C4879D6" w14:textId="77777777" w:rsidR="00576E1F" w:rsidRPr="00576E1F" w:rsidRDefault="00576E1F" w:rsidP="00576E1F">
      <w:pPr>
        <w:pStyle w:val="BodyTextIndent"/>
        <w:numPr>
          <w:ilvl w:val="0"/>
          <w:numId w:val="25"/>
        </w:numPr>
        <w:rPr>
          <w:rFonts w:cs="Arial"/>
          <w:lang w:val="en-IN"/>
        </w:rPr>
      </w:pPr>
      <w:r w:rsidRPr="00576E1F">
        <w:rPr>
          <w:rFonts w:cs="Arial"/>
          <w:lang w:val="en-IN"/>
        </w:rPr>
        <w:t>Automated server commissioning and deployment using Terraform, Ansible, and IBM 24HSB tools, cutting build time by 40%.</w:t>
      </w:r>
    </w:p>
    <w:p w14:paraId="03771004" w14:textId="77777777" w:rsidR="00576E1F" w:rsidRPr="00576E1F" w:rsidRDefault="00576E1F" w:rsidP="00576E1F">
      <w:pPr>
        <w:pStyle w:val="BodyTextIndent"/>
        <w:numPr>
          <w:ilvl w:val="0"/>
          <w:numId w:val="25"/>
        </w:numPr>
        <w:rPr>
          <w:rFonts w:cs="Arial"/>
          <w:lang w:val="en-IN"/>
        </w:rPr>
      </w:pPr>
      <w:r w:rsidRPr="00576E1F">
        <w:rPr>
          <w:rFonts w:cs="Arial"/>
          <w:lang w:val="en-IN"/>
        </w:rPr>
        <w:t>Administered VMware Horizon VDI environments, resolving profile issues and optimizing performance for 10,000+ users.</w:t>
      </w:r>
    </w:p>
    <w:p w14:paraId="09AE13F1" w14:textId="77777777" w:rsidR="00576E1F" w:rsidRPr="00576E1F" w:rsidRDefault="00576E1F" w:rsidP="00576E1F">
      <w:pPr>
        <w:pStyle w:val="BodyTextIndent"/>
        <w:numPr>
          <w:ilvl w:val="0"/>
          <w:numId w:val="25"/>
        </w:numPr>
        <w:rPr>
          <w:rFonts w:cs="Arial"/>
          <w:lang w:val="en-IN"/>
        </w:rPr>
      </w:pPr>
      <w:r w:rsidRPr="00576E1F">
        <w:rPr>
          <w:rFonts w:cs="Arial"/>
          <w:lang w:val="en-IN"/>
        </w:rPr>
        <w:t>Delivered daily health check reports (AD, SSL, O365 mail flow, vCenter, disk alerts, Citrix backups), improving proactive monitoring and reducing escalations.</w:t>
      </w:r>
    </w:p>
    <w:p w14:paraId="763FB7A6" w14:textId="77777777" w:rsidR="00576E1F" w:rsidRPr="00576E1F" w:rsidRDefault="00576E1F" w:rsidP="00576E1F">
      <w:pPr>
        <w:pStyle w:val="BodyTextIndent"/>
        <w:numPr>
          <w:ilvl w:val="0"/>
          <w:numId w:val="25"/>
        </w:numPr>
        <w:rPr>
          <w:rFonts w:cs="Arial"/>
          <w:lang w:val="en-IN"/>
        </w:rPr>
      </w:pPr>
      <w:r w:rsidRPr="00576E1F">
        <w:rPr>
          <w:rFonts w:cs="Arial"/>
          <w:lang w:val="en-IN"/>
        </w:rPr>
        <w:t>Coordinated patching and remediation across cluster nodes, SQL servers, and Exchange servers, ensuring compliance without service disruption.</w:t>
      </w:r>
    </w:p>
    <w:p w14:paraId="057556DE" w14:textId="77777777" w:rsidR="00576E1F" w:rsidRPr="00576E1F" w:rsidRDefault="00576E1F" w:rsidP="00576E1F">
      <w:pPr>
        <w:pStyle w:val="BodyTextIndent"/>
        <w:numPr>
          <w:ilvl w:val="0"/>
          <w:numId w:val="25"/>
        </w:numPr>
        <w:rPr>
          <w:rFonts w:cs="Arial"/>
          <w:lang w:val="en-IN"/>
        </w:rPr>
      </w:pPr>
      <w:r w:rsidRPr="00576E1F">
        <w:rPr>
          <w:rFonts w:cs="Arial"/>
          <w:lang w:val="en-IN"/>
        </w:rPr>
        <w:t>Implemented server hardening policies and conducted ITCS104 security audits, reducing deviations and strengthening compliance posture.</w:t>
      </w:r>
    </w:p>
    <w:p w14:paraId="019223FF" w14:textId="77777777" w:rsidR="00576E1F" w:rsidRPr="00576E1F" w:rsidRDefault="00576E1F" w:rsidP="00576E1F">
      <w:pPr>
        <w:pStyle w:val="BodyTextIndent"/>
        <w:numPr>
          <w:ilvl w:val="0"/>
          <w:numId w:val="25"/>
        </w:numPr>
        <w:rPr>
          <w:rFonts w:cs="Arial"/>
          <w:lang w:val="en-IN"/>
        </w:rPr>
      </w:pPr>
      <w:r w:rsidRPr="00576E1F">
        <w:rPr>
          <w:rFonts w:cs="Arial"/>
          <w:lang w:val="en-IN"/>
        </w:rPr>
        <w:t>Led disk expansions and SQL performance tuning, improving application stability and database efficiency.</w:t>
      </w:r>
    </w:p>
    <w:p w14:paraId="5E7B9A98" w14:textId="77777777" w:rsidR="00576E1F" w:rsidRPr="00576E1F" w:rsidRDefault="00576E1F" w:rsidP="00576E1F">
      <w:pPr>
        <w:pStyle w:val="BodyTextIndent"/>
        <w:numPr>
          <w:ilvl w:val="0"/>
          <w:numId w:val="25"/>
        </w:numPr>
        <w:rPr>
          <w:rFonts w:cs="Arial"/>
          <w:lang w:val="en-IN"/>
        </w:rPr>
      </w:pPr>
      <w:r w:rsidRPr="00576E1F">
        <w:rPr>
          <w:rFonts w:cs="Arial"/>
          <w:lang w:val="en-IN"/>
        </w:rPr>
        <w:t>Collaborated with DevOps teams to integrate Azure Compute with CI/CD pipelines, enabling automated deployments and faster release cycles.</w:t>
      </w:r>
    </w:p>
    <w:p w14:paraId="46E69276" w14:textId="77777777" w:rsidR="00576E1F" w:rsidRPr="00576E1F" w:rsidRDefault="00576E1F" w:rsidP="00576E1F">
      <w:pPr>
        <w:pStyle w:val="BodyTextIndent"/>
        <w:numPr>
          <w:ilvl w:val="0"/>
          <w:numId w:val="25"/>
        </w:numPr>
        <w:rPr>
          <w:rFonts w:cs="Arial"/>
          <w:lang w:val="en-IN"/>
        </w:rPr>
      </w:pPr>
      <w:r w:rsidRPr="00576E1F">
        <w:rPr>
          <w:rFonts w:cs="Arial"/>
          <w:lang w:val="en-IN"/>
        </w:rPr>
        <w:t>Supported M365/O365 environments (shared mailboxes, distribution lists, Proofpoint integration), improving collaboration and secure mail flow.</w:t>
      </w:r>
    </w:p>
    <w:p w14:paraId="168D849F" w14:textId="77777777" w:rsidR="00576E1F" w:rsidRPr="00576E1F" w:rsidRDefault="00576E1F" w:rsidP="00576E1F">
      <w:pPr>
        <w:pStyle w:val="BodyTextIndent"/>
        <w:numPr>
          <w:ilvl w:val="0"/>
          <w:numId w:val="25"/>
        </w:numPr>
        <w:rPr>
          <w:rFonts w:cs="Arial"/>
          <w:lang w:val="en-IN"/>
        </w:rPr>
      </w:pPr>
      <w:r w:rsidRPr="00576E1F">
        <w:rPr>
          <w:rFonts w:cs="Arial"/>
          <w:lang w:val="en-IN"/>
        </w:rPr>
        <w:t>Authored and updated SOPs and technical documentation in Confluence, standardizing processes and reducing onboarding time for new engineers.</w:t>
      </w:r>
    </w:p>
    <w:p w14:paraId="4E2593BD" w14:textId="77777777" w:rsidR="00576E1F" w:rsidRPr="00576E1F" w:rsidRDefault="00576E1F" w:rsidP="00576E1F">
      <w:pPr>
        <w:pStyle w:val="BodyTextIndent"/>
        <w:numPr>
          <w:ilvl w:val="0"/>
          <w:numId w:val="25"/>
        </w:numPr>
        <w:rPr>
          <w:rFonts w:cs="Arial"/>
          <w:lang w:val="en-IN"/>
        </w:rPr>
      </w:pPr>
      <w:r w:rsidRPr="00576E1F">
        <w:rPr>
          <w:rFonts w:cs="Arial"/>
          <w:lang w:val="en-IN"/>
        </w:rPr>
        <w:t>Provided Tier</w:t>
      </w:r>
      <w:r w:rsidRPr="00576E1F">
        <w:rPr>
          <w:rFonts w:cs="Arial"/>
          <w:lang w:val="en-IN"/>
        </w:rPr>
        <w:noBreakHyphen/>
        <w:t>2/3 support for Azure VM performance issues, achieving faster RCA and minimizing downtime during escalations.</w:t>
      </w:r>
    </w:p>
    <w:p w14:paraId="64571586" w14:textId="77777777" w:rsidR="00367305" w:rsidRPr="00576E1F" w:rsidRDefault="00367305" w:rsidP="00367305">
      <w:pPr>
        <w:pStyle w:val="BodyTextIndent"/>
        <w:ind w:left="0"/>
        <w:rPr>
          <w:b/>
          <w:u w:val="single"/>
          <w:lang w:val="en-IN"/>
        </w:rPr>
      </w:pPr>
    </w:p>
    <w:p w14:paraId="5567370D" w14:textId="77777777" w:rsidR="00576E1F" w:rsidRDefault="00576E1F" w:rsidP="00367305">
      <w:pPr>
        <w:pStyle w:val="BodyTextIndent"/>
        <w:ind w:left="0"/>
        <w:rPr>
          <w:b/>
          <w:u w:val="single"/>
        </w:rPr>
      </w:pPr>
    </w:p>
    <w:p w14:paraId="1BFF31C9" w14:textId="77777777" w:rsidR="005910F9" w:rsidRPr="005910F9" w:rsidRDefault="005910F9" w:rsidP="005910F9">
      <w:pPr>
        <w:pStyle w:val="BodyTextIndent"/>
        <w:ind w:left="0"/>
        <w:rPr>
          <w:rFonts w:cs="Arial"/>
          <w:b/>
          <w:bCs/>
          <w:lang w:val="en-IN"/>
        </w:rPr>
      </w:pPr>
      <w:r w:rsidRPr="005910F9">
        <w:rPr>
          <w:rFonts w:cs="Arial"/>
          <w:b/>
          <w:bCs/>
          <w:lang w:val="en-IN"/>
        </w:rPr>
        <w:t>M365 / O365 Messaging &amp; Collaboration Support</w:t>
      </w:r>
    </w:p>
    <w:p w14:paraId="2825BC0B"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Ensured </w:t>
      </w:r>
      <w:r w:rsidRPr="005910F9">
        <w:rPr>
          <w:rFonts w:cs="Arial"/>
          <w:b/>
          <w:bCs/>
          <w:lang w:val="en-IN"/>
        </w:rPr>
        <w:t>100% mail flow availability</w:t>
      </w:r>
      <w:r w:rsidRPr="005910F9">
        <w:rPr>
          <w:rFonts w:cs="Arial"/>
          <w:lang w:val="en-IN"/>
        </w:rPr>
        <w:t xml:space="preserve"> by performing daily health checks on O365, SSL certificates, and AD integration, quickly resolving delivery failures.</w:t>
      </w:r>
    </w:p>
    <w:p w14:paraId="4AABCB89"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Reduced phishing incidents by </w:t>
      </w:r>
      <w:r w:rsidRPr="005910F9">
        <w:rPr>
          <w:rFonts w:cs="Arial"/>
          <w:b/>
          <w:bCs/>
          <w:lang w:val="en-IN"/>
        </w:rPr>
        <w:t>35%</w:t>
      </w:r>
      <w:r w:rsidRPr="005910F9">
        <w:rPr>
          <w:rFonts w:cs="Arial"/>
          <w:lang w:val="en-IN"/>
        </w:rPr>
        <w:t xml:space="preserve"> through proactive monitoring and remediation of Proofpoint alerts, quarantined emails, and compromised accounts.</w:t>
      </w:r>
    </w:p>
    <w:p w14:paraId="3BAC22EF"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Streamlined collaboration by administering </w:t>
      </w:r>
      <w:r w:rsidRPr="005910F9">
        <w:rPr>
          <w:rFonts w:cs="Arial"/>
          <w:b/>
          <w:bCs/>
          <w:lang w:val="en-IN"/>
        </w:rPr>
        <w:t>shared mailboxes, distribution lists, and group emails</w:t>
      </w:r>
      <w:r w:rsidRPr="005910F9">
        <w:rPr>
          <w:rFonts w:cs="Arial"/>
          <w:lang w:val="en-IN"/>
        </w:rPr>
        <w:t>, improving team communication efficiency.</w:t>
      </w:r>
    </w:p>
    <w:p w14:paraId="55C4EE55" w14:textId="77777777" w:rsidR="005910F9" w:rsidRPr="005910F9" w:rsidRDefault="005910F9" w:rsidP="005910F9">
      <w:pPr>
        <w:pStyle w:val="BodyTextIndent"/>
        <w:numPr>
          <w:ilvl w:val="0"/>
          <w:numId w:val="27"/>
        </w:numPr>
        <w:rPr>
          <w:rFonts w:cs="Arial"/>
          <w:lang w:val="en-IN"/>
        </w:rPr>
      </w:pPr>
      <w:r w:rsidRPr="005910F9">
        <w:rPr>
          <w:rFonts w:cs="Arial"/>
          <w:lang w:val="en-IN"/>
        </w:rPr>
        <w:t>Improved end</w:t>
      </w:r>
      <w:r w:rsidRPr="005910F9">
        <w:rPr>
          <w:rFonts w:cs="Arial"/>
          <w:lang w:val="en-IN"/>
        </w:rPr>
        <w:noBreakHyphen/>
        <w:t>user satisfaction by resolving Outlook profile, connectivity, and permission issues, achieving faster resolution times for Tier</w:t>
      </w:r>
      <w:r w:rsidRPr="005910F9">
        <w:rPr>
          <w:rFonts w:cs="Arial"/>
          <w:lang w:val="en-IN"/>
        </w:rPr>
        <w:noBreakHyphen/>
        <w:t>2/3 escalations.</w:t>
      </w:r>
    </w:p>
    <w:p w14:paraId="7EF825F7"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Strengthened email security by integrating </w:t>
      </w:r>
      <w:r w:rsidRPr="005910F9">
        <w:rPr>
          <w:rFonts w:cs="Arial"/>
          <w:b/>
          <w:bCs/>
          <w:lang w:val="en-IN"/>
        </w:rPr>
        <w:t>Proofpoint with O365 mail flow</w:t>
      </w:r>
      <w:r w:rsidRPr="005910F9">
        <w:rPr>
          <w:rFonts w:cs="Arial"/>
          <w:lang w:val="en-IN"/>
        </w:rPr>
        <w:t>, validating SSL certificates, and enforcing safe email practices.</w:t>
      </w:r>
    </w:p>
    <w:p w14:paraId="10D574F0"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Reduced false positives in quarantined mail by </w:t>
      </w:r>
      <w:r w:rsidRPr="005910F9">
        <w:rPr>
          <w:rFonts w:cs="Arial"/>
          <w:b/>
          <w:bCs/>
          <w:lang w:val="en-IN"/>
        </w:rPr>
        <w:t>20%</w:t>
      </w:r>
      <w:r w:rsidRPr="005910F9">
        <w:rPr>
          <w:rFonts w:cs="Arial"/>
          <w:lang w:val="en-IN"/>
        </w:rPr>
        <w:t xml:space="preserve"> through user education and improved release workflows.</w:t>
      </w:r>
    </w:p>
    <w:p w14:paraId="67F3C692"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Delivered </w:t>
      </w:r>
      <w:r w:rsidRPr="005910F9">
        <w:rPr>
          <w:rFonts w:cs="Arial"/>
          <w:b/>
          <w:bCs/>
          <w:lang w:val="en-IN"/>
        </w:rPr>
        <w:t>incident response support</w:t>
      </w:r>
      <w:r w:rsidRPr="005910F9">
        <w:rPr>
          <w:rFonts w:cs="Arial"/>
          <w:lang w:val="en-IN"/>
        </w:rPr>
        <w:t xml:space="preserve"> for high</w:t>
      </w:r>
      <w:r w:rsidRPr="005910F9">
        <w:rPr>
          <w:rFonts w:cs="Arial"/>
          <w:lang w:val="en-IN"/>
        </w:rPr>
        <w:noBreakHyphen/>
        <w:t>risk campaigns, escalating threats to security teams and minimizing business impact.</w:t>
      </w:r>
    </w:p>
    <w:p w14:paraId="0E15AF66"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Authored and maintained </w:t>
      </w:r>
      <w:r w:rsidRPr="005910F9">
        <w:rPr>
          <w:rFonts w:cs="Arial"/>
          <w:b/>
          <w:bCs/>
          <w:lang w:val="en-IN"/>
        </w:rPr>
        <w:t>SOPs and troubleshooting guides</w:t>
      </w:r>
      <w:r w:rsidRPr="005910F9">
        <w:rPr>
          <w:rFonts w:cs="Arial"/>
          <w:lang w:val="en-IN"/>
        </w:rPr>
        <w:t xml:space="preserve"> for messaging workflows, reducing repeat incidents and onboarding time for new engineers.</w:t>
      </w:r>
    </w:p>
    <w:p w14:paraId="70F6A628"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Coordinated with Information Security teams to enforce </w:t>
      </w:r>
      <w:r w:rsidRPr="005910F9">
        <w:rPr>
          <w:rFonts w:cs="Arial"/>
          <w:b/>
          <w:bCs/>
          <w:lang w:val="en-IN"/>
        </w:rPr>
        <w:t>MFA and privileged access policies</w:t>
      </w:r>
      <w:r w:rsidRPr="005910F9">
        <w:rPr>
          <w:rFonts w:cs="Arial"/>
          <w:lang w:val="en-IN"/>
        </w:rPr>
        <w:t>, ensuring compliance with organizational standards.</w:t>
      </w:r>
    </w:p>
    <w:p w14:paraId="41513F06" w14:textId="77777777" w:rsidR="005910F9" w:rsidRPr="005910F9" w:rsidRDefault="005910F9" w:rsidP="005910F9">
      <w:pPr>
        <w:pStyle w:val="BodyTextIndent"/>
        <w:numPr>
          <w:ilvl w:val="0"/>
          <w:numId w:val="27"/>
        </w:numPr>
        <w:rPr>
          <w:rFonts w:cs="Arial"/>
          <w:lang w:val="en-IN"/>
        </w:rPr>
      </w:pPr>
      <w:r w:rsidRPr="005910F9">
        <w:rPr>
          <w:rFonts w:cs="Arial"/>
          <w:lang w:val="en-IN"/>
        </w:rPr>
        <w:t xml:space="preserve">Provided </w:t>
      </w:r>
      <w:r w:rsidRPr="005910F9">
        <w:rPr>
          <w:rFonts w:cs="Arial"/>
          <w:b/>
          <w:bCs/>
          <w:lang w:val="en-IN"/>
        </w:rPr>
        <w:t>daily reporting</w:t>
      </w:r>
      <w:r w:rsidRPr="005910F9">
        <w:rPr>
          <w:rFonts w:cs="Arial"/>
          <w:lang w:val="en-IN"/>
        </w:rPr>
        <w:t xml:space="preserve"> on mail flow, SSL, and security alerts, improving visibility for stakeholders and enabling proactive remediation.</w:t>
      </w:r>
    </w:p>
    <w:p w14:paraId="756B2737" w14:textId="77777777" w:rsidR="00C550BE" w:rsidRPr="005910F9" w:rsidRDefault="00C550BE" w:rsidP="00C550BE">
      <w:pPr>
        <w:pStyle w:val="BodyTextIndent"/>
        <w:ind w:left="0"/>
        <w:rPr>
          <w:rFonts w:cs="Arial"/>
          <w:lang w:val="en-IN"/>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1C0370C6" w14:textId="77777777" w:rsidR="00576E1F" w:rsidRPr="00576E1F" w:rsidRDefault="00576E1F" w:rsidP="00576E1F">
      <w:pPr>
        <w:pStyle w:val="BodyTextIndent"/>
        <w:ind w:left="0"/>
        <w:rPr>
          <w:rFonts w:cs="Arial"/>
          <w:b/>
          <w:bCs/>
          <w:lang w:val="en-IN"/>
        </w:rPr>
      </w:pPr>
      <w:r w:rsidRPr="00576E1F">
        <w:rPr>
          <w:rFonts w:cs="Arial"/>
          <w:b/>
          <w:bCs/>
          <w:lang w:val="en-IN"/>
        </w:rPr>
        <w:t>Vulnerability Management (Tenable &amp; Security Compliance)</w:t>
      </w:r>
    </w:p>
    <w:p w14:paraId="4B0A2668"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Reduced exposure to critical vulnerabilities by driving </w:t>
      </w:r>
      <w:r w:rsidRPr="00576E1F">
        <w:rPr>
          <w:rFonts w:cs="Arial"/>
          <w:b/>
          <w:bCs/>
          <w:lang w:val="en-IN"/>
        </w:rPr>
        <w:t>daily Tenable scans</w:t>
      </w:r>
      <w:r w:rsidRPr="00576E1F">
        <w:rPr>
          <w:rFonts w:cs="Arial"/>
          <w:lang w:val="en-IN"/>
        </w:rPr>
        <w:t xml:space="preserve"> and prioritizing remediation based on CVSS scores and business impact.</w:t>
      </w:r>
    </w:p>
    <w:p w14:paraId="5F7052C0"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Partnered with IT and Security Operations teams to </w:t>
      </w:r>
      <w:r w:rsidRPr="00576E1F">
        <w:rPr>
          <w:rFonts w:cs="Arial"/>
          <w:b/>
          <w:bCs/>
          <w:lang w:val="en-IN"/>
        </w:rPr>
        <w:t>close high</w:t>
      </w:r>
      <w:r w:rsidRPr="00576E1F">
        <w:rPr>
          <w:rFonts w:cs="Arial"/>
          <w:b/>
          <w:bCs/>
          <w:lang w:val="en-IN"/>
        </w:rPr>
        <w:noBreakHyphen/>
        <w:t>risk findings within SLA</w:t>
      </w:r>
      <w:r w:rsidRPr="00576E1F">
        <w:rPr>
          <w:rFonts w:cs="Arial"/>
          <w:lang w:val="en-IN"/>
        </w:rPr>
        <w:t>, improving compliance posture across mission</w:t>
      </w:r>
      <w:r w:rsidRPr="00576E1F">
        <w:rPr>
          <w:rFonts w:cs="Arial"/>
          <w:lang w:val="en-IN"/>
        </w:rPr>
        <w:noBreakHyphen/>
        <w:t>critical systems.</w:t>
      </w:r>
    </w:p>
    <w:p w14:paraId="732369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Automated vulnerability reporting with </w:t>
      </w:r>
      <w:r w:rsidRPr="00576E1F">
        <w:rPr>
          <w:rFonts w:cs="Arial"/>
          <w:b/>
          <w:bCs/>
          <w:lang w:val="en-IN"/>
        </w:rPr>
        <w:t>PowerShell and Tenable dashboards</w:t>
      </w:r>
      <w:r w:rsidRPr="00576E1F">
        <w:rPr>
          <w:rFonts w:cs="Arial"/>
          <w:lang w:val="en-IN"/>
        </w:rPr>
        <w:t>, cutting manual effort by 40% and accelerating escalation workflows.</w:t>
      </w:r>
    </w:p>
    <w:p w14:paraId="30A4F6E2"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Developed and documented </w:t>
      </w:r>
      <w:r w:rsidRPr="00576E1F">
        <w:rPr>
          <w:rFonts w:cs="Arial"/>
          <w:b/>
          <w:bCs/>
          <w:lang w:val="en-IN"/>
        </w:rPr>
        <w:t>remediation plans and timelines</w:t>
      </w:r>
      <w:r w:rsidRPr="00576E1F">
        <w:rPr>
          <w:rFonts w:cs="Arial"/>
          <w:lang w:val="en-IN"/>
        </w:rPr>
        <w:t>, ensuring clear accountability and faster closure of recurring issues.</w:t>
      </w:r>
    </w:p>
    <w:p w14:paraId="43A000F6"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Presented detailed vulnerability status reports to senior management, enabling </w:t>
      </w:r>
      <w:r w:rsidRPr="00576E1F">
        <w:rPr>
          <w:rFonts w:cs="Arial"/>
          <w:b/>
          <w:bCs/>
          <w:lang w:val="en-IN"/>
        </w:rPr>
        <w:t>data</w:t>
      </w:r>
      <w:r w:rsidRPr="00576E1F">
        <w:rPr>
          <w:rFonts w:cs="Arial"/>
          <w:b/>
          <w:bCs/>
          <w:lang w:val="en-IN"/>
        </w:rPr>
        <w:noBreakHyphen/>
        <w:t>driven risk decisions</w:t>
      </w:r>
      <w:r w:rsidRPr="00576E1F">
        <w:rPr>
          <w:rFonts w:cs="Arial"/>
          <w:lang w:val="en-IN"/>
        </w:rPr>
        <w:t xml:space="preserve"> and improved audit readiness.</w:t>
      </w:r>
    </w:p>
    <w:p w14:paraId="6C51B46E"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Coordinated with application and infrastructure teams to validate patch deployments, achieving </w:t>
      </w:r>
      <w:r w:rsidRPr="00576E1F">
        <w:rPr>
          <w:rFonts w:cs="Arial"/>
          <w:b/>
          <w:bCs/>
          <w:lang w:val="en-IN"/>
        </w:rPr>
        <w:t>zero production downtime</w:t>
      </w:r>
      <w:r w:rsidRPr="00576E1F">
        <w:rPr>
          <w:rFonts w:cs="Arial"/>
          <w:lang w:val="en-IN"/>
        </w:rPr>
        <w:t xml:space="preserve"> during remediation cycles.</w:t>
      </w:r>
    </w:p>
    <w:p w14:paraId="1583E2B7"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Strengthened endpoint and server security by integrating </w:t>
      </w:r>
      <w:r w:rsidRPr="00576E1F">
        <w:rPr>
          <w:rFonts w:cs="Arial"/>
          <w:b/>
          <w:bCs/>
          <w:lang w:val="en-IN"/>
        </w:rPr>
        <w:t>Tenable findings into SCCM/MECM patching workflows</w:t>
      </w:r>
      <w:r w:rsidRPr="00576E1F">
        <w:rPr>
          <w:rFonts w:cs="Arial"/>
          <w:lang w:val="en-IN"/>
        </w:rPr>
        <w:t>, reducing repeat failures.</w:t>
      </w:r>
    </w:p>
    <w:p w14:paraId="7F9D389B"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Conducted </w:t>
      </w:r>
      <w:r w:rsidRPr="00576E1F">
        <w:rPr>
          <w:rFonts w:cs="Arial"/>
          <w:b/>
          <w:bCs/>
          <w:lang w:val="en-IN"/>
        </w:rPr>
        <w:t>root cause analysis</w:t>
      </w:r>
      <w:r w:rsidRPr="00576E1F">
        <w:rPr>
          <w:rFonts w:cs="Arial"/>
          <w:lang w:val="en-IN"/>
        </w:rPr>
        <w:t xml:space="preserve"> of recurring vulnerabilities, implementing long</w:t>
      </w:r>
      <w:r w:rsidRPr="00576E1F">
        <w:rPr>
          <w:rFonts w:cs="Arial"/>
          <w:lang w:val="en-IN"/>
        </w:rPr>
        <w:noBreakHyphen/>
        <w:t>term fixes that reduced repeat findings by 25%.</w:t>
      </w:r>
    </w:p>
    <w:p w14:paraId="4D918001" w14:textId="77777777" w:rsidR="00576E1F" w:rsidRPr="00576E1F" w:rsidRDefault="00576E1F" w:rsidP="00576E1F">
      <w:pPr>
        <w:pStyle w:val="BodyTextIndent"/>
        <w:numPr>
          <w:ilvl w:val="0"/>
          <w:numId w:val="23"/>
        </w:numPr>
        <w:rPr>
          <w:rFonts w:cs="Arial"/>
          <w:lang w:val="en-IN"/>
        </w:rPr>
      </w:pPr>
      <w:r w:rsidRPr="00576E1F">
        <w:rPr>
          <w:rFonts w:cs="Arial"/>
          <w:lang w:val="en-IN"/>
        </w:rPr>
        <w:t xml:space="preserve">Ensured compliance with organizational security policies by performing </w:t>
      </w:r>
      <w:r w:rsidRPr="00576E1F">
        <w:rPr>
          <w:rFonts w:cs="Arial"/>
          <w:b/>
          <w:bCs/>
          <w:lang w:val="en-IN"/>
        </w:rPr>
        <w:t>regular audits of privileged accounts and AD objects</w:t>
      </w:r>
      <w:r w:rsidRPr="00576E1F">
        <w:rPr>
          <w:rFonts w:cs="Arial"/>
          <w:lang w:val="en-IN"/>
        </w:rPr>
        <w:t xml:space="preserve"> tied to vulnerability risks.</w:t>
      </w:r>
    </w:p>
    <w:p w14:paraId="010B06A8" w14:textId="77777777" w:rsidR="00060577" w:rsidRPr="00576E1F" w:rsidRDefault="00060577" w:rsidP="00576E1F">
      <w:pPr>
        <w:pStyle w:val="BodyTextIndent"/>
        <w:ind w:left="0"/>
        <w:jc w:val="left"/>
        <w:rPr>
          <w:rFonts w:cs="Arial"/>
          <w:lang w:val="en-IN"/>
        </w:rPr>
      </w:pPr>
    </w:p>
    <w:p w14:paraId="69B9BC61" w14:textId="77777777" w:rsidR="0045113E" w:rsidRPr="005910F9" w:rsidRDefault="0045113E" w:rsidP="00873EB5">
      <w:pPr>
        <w:pStyle w:val="BodyTextIndent"/>
        <w:ind w:left="0"/>
        <w:jc w:val="left"/>
        <w:rPr>
          <w:b/>
          <w:u w:val="single"/>
          <w:lang w:val="en-IN"/>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r>
        <w:rPr>
          <w:b/>
        </w:rPr>
        <w:t>Sr.Support</w:t>
      </w:r>
      <w:proofErr w:type="spell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540"/>
    <w:multiLevelType w:val="hybridMultilevel"/>
    <w:tmpl w:val="0BCE4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A435484"/>
    <w:multiLevelType w:val="multilevel"/>
    <w:tmpl w:val="1550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1E1A"/>
    <w:multiLevelType w:val="multilevel"/>
    <w:tmpl w:val="2A8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D1A2779"/>
    <w:multiLevelType w:val="multilevel"/>
    <w:tmpl w:val="EA4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1AD6BFF"/>
    <w:multiLevelType w:val="multilevel"/>
    <w:tmpl w:val="AF7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333D5"/>
    <w:multiLevelType w:val="multilevel"/>
    <w:tmpl w:val="592A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26D2310"/>
    <w:multiLevelType w:val="multilevel"/>
    <w:tmpl w:val="C15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83063CD"/>
    <w:multiLevelType w:val="multilevel"/>
    <w:tmpl w:val="DA4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A024EA"/>
    <w:multiLevelType w:val="hybridMultilevel"/>
    <w:tmpl w:val="DDF808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2123373532">
    <w:abstractNumId w:val="17"/>
  </w:num>
  <w:num w:numId="2" w16cid:durableId="1332560808">
    <w:abstractNumId w:val="7"/>
  </w:num>
  <w:num w:numId="3" w16cid:durableId="422410982">
    <w:abstractNumId w:val="20"/>
  </w:num>
  <w:num w:numId="4" w16cid:durableId="1110052188">
    <w:abstractNumId w:val="2"/>
  </w:num>
  <w:num w:numId="5" w16cid:durableId="452750149">
    <w:abstractNumId w:val="23"/>
  </w:num>
  <w:num w:numId="6" w16cid:durableId="1893691074">
    <w:abstractNumId w:val="15"/>
  </w:num>
  <w:num w:numId="7" w16cid:durableId="1624574114">
    <w:abstractNumId w:val="11"/>
  </w:num>
  <w:num w:numId="8" w16cid:durableId="1792439415">
    <w:abstractNumId w:val="5"/>
  </w:num>
  <w:num w:numId="9" w16cid:durableId="1507936223">
    <w:abstractNumId w:val="16"/>
  </w:num>
  <w:num w:numId="10" w16cid:durableId="461848502">
    <w:abstractNumId w:val="13"/>
  </w:num>
  <w:num w:numId="11" w16cid:durableId="625935792">
    <w:abstractNumId w:val="14"/>
  </w:num>
  <w:num w:numId="12" w16cid:durableId="1524902400">
    <w:abstractNumId w:val="21"/>
  </w:num>
  <w:num w:numId="13" w16cid:durableId="73288896">
    <w:abstractNumId w:val="8"/>
  </w:num>
  <w:num w:numId="14" w16cid:durableId="271672098">
    <w:abstractNumId w:val="18"/>
  </w:num>
  <w:num w:numId="15" w16cid:durableId="960264750">
    <w:abstractNumId w:val="0"/>
  </w:num>
  <w:num w:numId="16" w16cid:durableId="2017346777">
    <w:abstractNumId w:val="24"/>
  </w:num>
  <w:num w:numId="17" w16cid:durableId="657995456">
    <w:abstractNumId w:val="22"/>
  </w:num>
  <w:num w:numId="18" w16cid:durableId="591665423">
    <w:abstractNumId w:val="14"/>
  </w:num>
  <w:num w:numId="19" w16cid:durableId="403797243">
    <w:abstractNumId w:val="10"/>
  </w:num>
  <w:num w:numId="20" w16cid:durableId="616332072">
    <w:abstractNumId w:val="25"/>
  </w:num>
  <w:num w:numId="21" w16cid:durableId="962031930">
    <w:abstractNumId w:val="1"/>
  </w:num>
  <w:num w:numId="22" w16cid:durableId="1480266720">
    <w:abstractNumId w:val="6"/>
  </w:num>
  <w:num w:numId="23" w16cid:durableId="1188526762">
    <w:abstractNumId w:val="12"/>
  </w:num>
  <w:num w:numId="24" w16cid:durableId="1868177840">
    <w:abstractNumId w:val="4"/>
  </w:num>
  <w:num w:numId="25" w16cid:durableId="243220162">
    <w:abstractNumId w:val="9"/>
  </w:num>
  <w:num w:numId="26" w16cid:durableId="1292590901">
    <w:abstractNumId w:val="19"/>
  </w:num>
  <w:num w:numId="27" w16cid:durableId="364526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A19EC"/>
    <w:rsid w:val="000B4755"/>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67305"/>
    <w:rsid w:val="0038089B"/>
    <w:rsid w:val="003B52A7"/>
    <w:rsid w:val="003C40BE"/>
    <w:rsid w:val="003E4085"/>
    <w:rsid w:val="004073A0"/>
    <w:rsid w:val="00430769"/>
    <w:rsid w:val="0044428E"/>
    <w:rsid w:val="0044465D"/>
    <w:rsid w:val="0045113E"/>
    <w:rsid w:val="00463CD4"/>
    <w:rsid w:val="00482EA7"/>
    <w:rsid w:val="00496578"/>
    <w:rsid w:val="004C5D34"/>
    <w:rsid w:val="004D4236"/>
    <w:rsid w:val="004E0FF8"/>
    <w:rsid w:val="004E3A49"/>
    <w:rsid w:val="004E58EB"/>
    <w:rsid w:val="004F74FB"/>
    <w:rsid w:val="0050499E"/>
    <w:rsid w:val="00522ABD"/>
    <w:rsid w:val="00546628"/>
    <w:rsid w:val="00570A39"/>
    <w:rsid w:val="00576E1F"/>
    <w:rsid w:val="005910F9"/>
    <w:rsid w:val="005A56A9"/>
    <w:rsid w:val="005E58E1"/>
    <w:rsid w:val="00655E6C"/>
    <w:rsid w:val="006606B3"/>
    <w:rsid w:val="006811B8"/>
    <w:rsid w:val="006812A5"/>
    <w:rsid w:val="006E6967"/>
    <w:rsid w:val="006F32A0"/>
    <w:rsid w:val="00704D8C"/>
    <w:rsid w:val="00714E30"/>
    <w:rsid w:val="007172B4"/>
    <w:rsid w:val="00727555"/>
    <w:rsid w:val="00791C6D"/>
    <w:rsid w:val="007924DE"/>
    <w:rsid w:val="007B7718"/>
    <w:rsid w:val="008264DA"/>
    <w:rsid w:val="00846CBD"/>
    <w:rsid w:val="00872D39"/>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658AD"/>
    <w:rsid w:val="00B87264"/>
    <w:rsid w:val="00BC7ABC"/>
    <w:rsid w:val="00BE2266"/>
    <w:rsid w:val="00C14FE8"/>
    <w:rsid w:val="00C33D5D"/>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4ADC"/>
    <w:rsid w:val="00E3570E"/>
    <w:rsid w:val="00E51A37"/>
    <w:rsid w:val="00E82E45"/>
    <w:rsid w:val="00EA6543"/>
    <w:rsid w:val="00EB32C6"/>
    <w:rsid w:val="00EC6210"/>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uiPriority w:val="22"/>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 w:type="paragraph" w:styleId="NormalWeb">
    <w:name w:val="Normal (Web)"/>
    <w:basedOn w:val="Normal"/>
    <w:uiPriority w:val="99"/>
    <w:unhideWhenUsed/>
    <w:rsid w:val="004073A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4908</Words>
  <Characters>27979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10</cp:revision>
  <cp:lastPrinted>2023-03-18T03:47:00Z</cp:lastPrinted>
  <dcterms:created xsi:type="dcterms:W3CDTF">2026-08-04T18:00:00Z</dcterms:created>
  <dcterms:modified xsi:type="dcterms:W3CDTF">2026-10-03T09:28:00Z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