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r w:rsidRPr="0022062F">
        <w:rPr>
          <w:rFonts w:ascii="Tahoma" w:hAnsi="Tahoma"/>
          <w:bCs w:val="0"/>
          <w:szCs w:val="24"/>
          <w:lang w:val="en-IN"/>
        </w:rPr>
        <w:t>G.Pavan</w:t>
      </w:r>
      <w:proofErr w:type="spell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3840931E" w:rsidR="00CD7700" w:rsidRDefault="004E58EB">
      <w:pPr>
        <w:pStyle w:val="BodyText3"/>
        <w:rPr>
          <w:rFonts w:ascii="Tahoma" w:hAnsi="Tahoma"/>
          <w:sz w:val="22"/>
          <w:szCs w:val="22"/>
        </w:rPr>
      </w:pPr>
      <w:r>
        <w:rPr>
          <w:rFonts w:ascii="Tahoma" w:hAnsi="Tahoma"/>
          <w:sz w:val="22"/>
          <w:szCs w:val="22"/>
        </w:rPr>
        <w:t xml:space="preserve">Microsoft Certified Systems Administrator with a Master Degree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01CD251E" w:rsidR="00CD7700" w:rsidRDefault="004E58EB">
      <w:pPr>
        <w:pStyle w:val="BodyText3"/>
        <w:rPr>
          <w:rFonts w:ascii="Tahoma" w:hAnsi="Tahoma"/>
          <w:sz w:val="22"/>
          <w:szCs w:val="22"/>
        </w:rPr>
      </w:pPr>
      <w:r>
        <w:rPr>
          <w:rFonts w:ascii="Tahoma" w:hAnsi="Tahoma"/>
          <w:sz w:val="22"/>
          <w:szCs w:val="22"/>
        </w:rPr>
        <w:t xml:space="preserve">Worked </w:t>
      </w:r>
      <w:r w:rsidR="00727555">
        <w:rPr>
          <w:rFonts w:ascii="Tahoma" w:hAnsi="Tahoma"/>
          <w:sz w:val="22"/>
          <w:szCs w:val="22"/>
        </w:rPr>
        <w:t xml:space="preserve"> Full time employment with  </w:t>
      </w:r>
      <w:r>
        <w:rPr>
          <w:rFonts w:ascii="Tahoma" w:hAnsi="Tahoma"/>
          <w:sz w:val="22"/>
          <w:szCs w:val="22"/>
        </w:rPr>
        <w:t>JP Morgan, IBM, Kyndryl, 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543037D0" w:rsidR="00CD7700" w:rsidRDefault="004E58EB">
      <w:pPr>
        <w:pStyle w:val="ListParagraph"/>
        <w:widowControl w:val="0"/>
        <w:numPr>
          <w:ilvl w:val="0"/>
          <w:numId w:val="5"/>
        </w:numPr>
        <w:jc w:val="both"/>
        <w:rPr>
          <w:rFonts w:ascii="Tahoma" w:hAnsi="Tahoma"/>
        </w:rPr>
      </w:pPr>
      <w:r>
        <w:rPr>
          <w:rFonts w:ascii="Tahoma" w:hAnsi="Tahoma"/>
        </w:rPr>
        <w:t>Microsoft Certified Azure Administrator(AZ-104)</w:t>
      </w:r>
      <w:r w:rsidR="00F02333">
        <w:rPr>
          <w:rFonts w:ascii="Tahoma" w:hAnsi="Tahoma"/>
        </w:rPr>
        <w:t>(2021)</w:t>
      </w:r>
    </w:p>
    <w:p w14:paraId="3D14703F" w14:textId="704CC54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(AZ-305)</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WSUS,IBM Big </w:t>
      </w:r>
      <w:proofErr w:type="spellStart"/>
      <w:r>
        <w:rPr>
          <w:rFonts w:ascii="Tahoma" w:hAnsi="Tahoma"/>
        </w:rPr>
        <w:t>Fix,TANIUM</w:t>
      </w:r>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xml:space="preserve">:  VMware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67428B05" w:rsidR="00A95E6D" w:rsidRPr="004F74FB" w:rsidRDefault="00A95E6D" w:rsidP="00A95E6D">
      <w:pPr>
        <w:pStyle w:val="BodyTextIndent"/>
        <w:ind w:left="0"/>
        <w:rPr>
          <w:b/>
        </w:rPr>
      </w:pPr>
      <w:r w:rsidRPr="004F74FB">
        <w:rPr>
          <w:b/>
        </w:rPr>
        <w:t xml:space="preserve">Project name  </w:t>
      </w:r>
      <w:r w:rsidR="0009404E">
        <w:rPr>
          <w:b/>
        </w:rPr>
        <w:tab/>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from July2023 to Till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Default="00B14951">
      <w:pPr>
        <w:pStyle w:val="BodyTextIndent"/>
        <w:ind w:left="0"/>
        <w:rPr>
          <w:b/>
          <w:u w:val="single"/>
        </w:rPr>
      </w:pPr>
      <w:r>
        <w:rPr>
          <w:b/>
          <w:u w:val="single"/>
        </w:rPr>
        <w:t>Messaging</w:t>
      </w:r>
      <w:r>
        <w:rPr>
          <w:b/>
          <w:u w:val="single"/>
        </w:rPr>
        <w:tab/>
      </w:r>
      <w:r>
        <w:rPr>
          <w:b/>
          <w:u w:val="single"/>
        </w:rPr>
        <w:tab/>
      </w:r>
      <w:r w:rsidR="006812A5">
        <w:rPr>
          <w:b/>
          <w:u w:val="single"/>
        </w:rPr>
        <w:tab/>
      </w:r>
      <w:r>
        <w:rPr>
          <w:b/>
          <w:u w:val="single"/>
        </w:rPr>
        <w:t>:</w:t>
      </w:r>
      <w:r>
        <w:rPr>
          <w:b/>
          <w:u w:val="single"/>
        </w:rPr>
        <w:tab/>
      </w:r>
      <w:r w:rsidR="006812A5" w:rsidRPr="002F6593">
        <w:rPr>
          <w:color w:val="202122"/>
        </w:rPr>
        <w:t>O365</w:t>
      </w:r>
      <w:r w:rsidR="00963FB2" w:rsidRPr="002F6593">
        <w:rPr>
          <w:color w:val="202122"/>
        </w:rPr>
        <w:t>/Proofpoint</w:t>
      </w:r>
      <w:r w:rsidR="004E0FF8">
        <w:rPr>
          <w:color w:val="202122"/>
        </w:rPr>
        <w:t>/On pre exchange</w:t>
      </w:r>
    </w:p>
    <w:p w14:paraId="78F1702F" w14:textId="172133EA" w:rsidR="00E51A37" w:rsidRDefault="00E51A37">
      <w:pPr>
        <w:pStyle w:val="BodyTextIndent"/>
        <w:ind w:left="0"/>
        <w:rPr>
          <w:b/>
          <w:u w:val="single"/>
        </w:rPr>
      </w:pPr>
      <w:r>
        <w:rPr>
          <w:b/>
          <w:u w:val="single"/>
        </w:rPr>
        <w:t xml:space="preserve">IP </w:t>
      </w:r>
      <w:proofErr w:type="spellStart"/>
      <w:r>
        <w:rPr>
          <w:b/>
          <w:u w:val="single"/>
        </w:rPr>
        <w:t>managemt</w:t>
      </w:r>
      <w:proofErr w:type="spellEnd"/>
      <w:r>
        <w:rPr>
          <w:b/>
          <w:u w:val="single"/>
        </w:rPr>
        <w:tab/>
      </w:r>
      <w:r>
        <w:rPr>
          <w:b/>
          <w:u w:val="single"/>
        </w:rPr>
        <w:tab/>
      </w:r>
      <w:r>
        <w:rPr>
          <w:b/>
          <w:u w:val="single"/>
        </w:rPr>
        <w:tab/>
        <w:t>:</w:t>
      </w:r>
      <w:r>
        <w:rPr>
          <w:b/>
          <w:u w:val="single"/>
        </w:rPr>
        <w:tab/>
      </w:r>
      <w:proofErr w:type="spellStart"/>
      <w:r w:rsidRPr="002F6593">
        <w:rPr>
          <w:color w:val="202122"/>
        </w:rPr>
        <w:t>BlueCAT</w:t>
      </w:r>
      <w:proofErr w:type="spellEnd"/>
    </w:p>
    <w:p w14:paraId="279F2240" w14:textId="61CC43E0" w:rsidR="006812A5" w:rsidRDefault="006812A5">
      <w:pPr>
        <w:pStyle w:val="BodyTextIndent"/>
        <w:ind w:left="0"/>
        <w:rPr>
          <w:b/>
          <w:u w:val="single"/>
        </w:rPr>
      </w:pPr>
      <w:r>
        <w:rPr>
          <w:b/>
          <w:u w:val="single"/>
        </w:rPr>
        <w:t>Password management</w:t>
      </w:r>
      <w:r>
        <w:rPr>
          <w:b/>
          <w:u w:val="single"/>
        </w:rPr>
        <w:tab/>
        <w:t>:</w:t>
      </w:r>
      <w:r>
        <w:rPr>
          <w:b/>
          <w:u w:val="single"/>
        </w:rPr>
        <w:tab/>
      </w:r>
      <w:r w:rsidRPr="002F6593">
        <w:rPr>
          <w:color w:val="202122"/>
        </w:rPr>
        <w:t>Cyber Arc/</w:t>
      </w:r>
      <w:proofErr w:type="spellStart"/>
      <w:r w:rsidRPr="002F6593">
        <w:rPr>
          <w:color w:val="202122"/>
        </w:rPr>
        <w:t>Lastpass</w:t>
      </w:r>
      <w:proofErr w:type="spellEnd"/>
    </w:p>
    <w:p w14:paraId="4B4ABCA1" w14:textId="5EEC62A5" w:rsidR="008C3D34" w:rsidRPr="009035BC" w:rsidRDefault="008C3D34">
      <w:pPr>
        <w:pStyle w:val="BodyTextIndent"/>
        <w:ind w:left="0"/>
        <w:rPr>
          <w:b/>
          <w:u w:val="single"/>
          <w:lang w:val="it-IT"/>
        </w:rPr>
      </w:pPr>
      <w:r w:rsidRPr="009035BC">
        <w:rPr>
          <w:b/>
          <w:u w:val="single"/>
          <w:lang w:val="it-IT"/>
        </w:rPr>
        <w:t>CI/CD</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 xml:space="preserve">Azure </w:t>
      </w:r>
      <w:proofErr w:type="spellStart"/>
      <w:r w:rsidRPr="009035BC">
        <w:rPr>
          <w:color w:val="202122"/>
          <w:lang w:val="it-IT"/>
        </w:rPr>
        <w:t>Devops</w:t>
      </w:r>
      <w:proofErr w:type="spellEnd"/>
    </w:p>
    <w:p w14:paraId="77E14DA4" w14:textId="05049530" w:rsidR="006812A5" w:rsidRPr="009035BC" w:rsidRDefault="00E03FC4">
      <w:pPr>
        <w:pStyle w:val="BodyTextIndent"/>
        <w:ind w:left="0"/>
        <w:rPr>
          <w:b/>
          <w:u w:val="single"/>
          <w:lang w:val="it-IT"/>
        </w:rPr>
      </w:pPr>
      <w:r w:rsidRPr="009035BC">
        <w:rPr>
          <w:b/>
          <w:u w:val="single"/>
          <w:lang w:val="it-IT"/>
        </w:rPr>
        <w:t>MFA</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7776BA90" w14:textId="77777777" w:rsidR="00367305" w:rsidRDefault="00367305" w:rsidP="00367305">
      <w:pPr>
        <w:pStyle w:val="BodyTextIndent"/>
        <w:ind w:left="0"/>
        <w:rPr>
          <w:rStyle w:val="ui-provider"/>
          <w:rFonts w:cs="Arial"/>
        </w:rPr>
      </w:pPr>
    </w:p>
    <w:p w14:paraId="3341229C" w14:textId="77777777" w:rsidR="00576E1F" w:rsidRPr="00576E1F" w:rsidRDefault="00576E1F" w:rsidP="00576E1F">
      <w:pPr>
        <w:pStyle w:val="BodyTextIndent"/>
        <w:ind w:left="0"/>
        <w:rPr>
          <w:rFonts w:cs="Arial"/>
          <w:b/>
          <w:bCs/>
          <w:lang w:val="en-IN"/>
        </w:rPr>
      </w:pPr>
      <w:r w:rsidRPr="00576E1F">
        <w:rPr>
          <w:rFonts w:cs="Arial"/>
          <w:b/>
          <w:bCs/>
          <w:lang w:val="en-IN"/>
        </w:rPr>
        <w:t>Patch Management (SCCM/MECM, Tanium, BigFix)</w:t>
      </w:r>
    </w:p>
    <w:p w14:paraId="64D97809"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Improved </w:t>
      </w:r>
      <w:r w:rsidRPr="00576E1F">
        <w:rPr>
          <w:rFonts w:cs="Arial"/>
          <w:b/>
          <w:bCs/>
          <w:lang w:val="en-IN"/>
        </w:rPr>
        <w:t>patch success rate by 25%</w:t>
      </w:r>
      <w:r w:rsidRPr="00576E1F">
        <w:rPr>
          <w:rFonts w:cs="Arial"/>
          <w:lang w:val="en-IN"/>
        </w:rPr>
        <w:t xml:space="preserve"> through automation with SCCM/MECM query</w:t>
      </w:r>
      <w:r w:rsidRPr="00576E1F">
        <w:rPr>
          <w:rFonts w:cs="Arial"/>
          <w:lang w:val="en-IN"/>
        </w:rPr>
        <w:noBreakHyphen/>
        <w:t>based collections and PowerShell scripts.</w:t>
      </w:r>
    </w:p>
    <w:p w14:paraId="05DEE869"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Reduced downtime by coordinating with application owners to schedule patching windows, ensuring </w:t>
      </w:r>
      <w:r w:rsidRPr="00576E1F">
        <w:rPr>
          <w:rFonts w:cs="Arial"/>
          <w:b/>
          <w:bCs/>
          <w:lang w:val="en-IN"/>
        </w:rPr>
        <w:t>zero production impact</w:t>
      </w:r>
      <w:r w:rsidRPr="00576E1F">
        <w:rPr>
          <w:rFonts w:cs="Arial"/>
          <w:lang w:val="en-IN"/>
        </w:rPr>
        <w:t xml:space="preserve"> during critical updates.</w:t>
      </w:r>
    </w:p>
    <w:p w14:paraId="5386B047" w14:textId="77777777" w:rsidR="00576E1F" w:rsidRPr="00576E1F" w:rsidRDefault="00576E1F" w:rsidP="00576E1F">
      <w:pPr>
        <w:pStyle w:val="BodyTextIndent"/>
        <w:numPr>
          <w:ilvl w:val="0"/>
          <w:numId w:val="24"/>
        </w:numPr>
        <w:rPr>
          <w:rFonts w:cs="Arial"/>
          <w:lang w:val="en-IN"/>
        </w:rPr>
      </w:pPr>
      <w:r w:rsidRPr="00576E1F">
        <w:rPr>
          <w:rFonts w:cs="Arial"/>
          <w:lang w:val="en-IN"/>
        </w:rPr>
        <w:t>Executed large</w:t>
      </w:r>
      <w:r w:rsidRPr="00576E1F">
        <w:rPr>
          <w:rFonts w:cs="Arial"/>
          <w:lang w:val="en-IN"/>
        </w:rPr>
        <w:noBreakHyphen/>
        <w:t xml:space="preserve">scale patch deployments across </w:t>
      </w:r>
      <w:r w:rsidRPr="00576E1F">
        <w:rPr>
          <w:rFonts w:cs="Arial"/>
          <w:b/>
          <w:bCs/>
          <w:lang w:val="en-IN"/>
        </w:rPr>
        <w:t>40,000+ Windows servers and VDI environments</w:t>
      </w:r>
      <w:r w:rsidRPr="00576E1F">
        <w:rPr>
          <w:rFonts w:cs="Arial"/>
          <w:lang w:val="en-IN"/>
        </w:rPr>
        <w:t>, achieving consistent compliance across enterprise systems.</w:t>
      </w:r>
    </w:p>
    <w:p w14:paraId="71256D1B"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Streamlined SCCM environment by performing </w:t>
      </w:r>
      <w:r w:rsidRPr="00576E1F">
        <w:rPr>
          <w:rFonts w:cs="Arial"/>
          <w:b/>
          <w:bCs/>
          <w:lang w:val="en-IN"/>
        </w:rPr>
        <w:t>client health monitoring and cleanup</w:t>
      </w:r>
      <w:r w:rsidRPr="00576E1F">
        <w:rPr>
          <w:rFonts w:cs="Arial"/>
          <w:lang w:val="en-IN"/>
        </w:rPr>
        <w:t>, removing inactive/offline machines and reducing reporting discrepancies.</w:t>
      </w:r>
    </w:p>
    <w:p w14:paraId="43D7926E"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Enhanced patch cycle efficiency by staging and distributing packages across </w:t>
      </w:r>
      <w:r w:rsidRPr="00576E1F">
        <w:rPr>
          <w:rFonts w:cs="Arial"/>
          <w:b/>
          <w:bCs/>
          <w:lang w:val="en-IN"/>
        </w:rPr>
        <w:t>all DP servers</w:t>
      </w:r>
      <w:r w:rsidRPr="00576E1F">
        <w:rPr>
          <w:rFonts w:cs="Arial"/>
          <w:lang w:val="en-IN"/>
        </w:rPr>
        <w:t>, minimizing deployment delays.</w:t>
      </w:r>
    </w:p>
    <w:p w14:paraId="401955E9"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Integrated </w:t>
      </w:r>
      <w:r w:rsidRPr="00576E1F">
        <w:rPr>
          <w:rFonts w:cs="Arial"/>
          <w:b/>
          <w:bCs/>
          <w:lang w:val="en-IN"/>
        </w:rPr>
        <w:t>Tanium and IBM BigFix</w:t>
      </w:r>
      <w:r w:rsidRPr="00576E1F">
        <w:rPr>
          <w:rFonts w:cs="Arial"/>
          <w:lang w:val="en-IN"/>
        </w:rPr>
        <w:t xml:space="preserve"> for patch validation and remediation, ensuring faster closure of vulnerabilities flagged by Tenable.</w:t>
      </w:r>
    </w:p>
    <w:p w14:paraId="27019E38"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Conducted </w:t>
      </w:r>
      <w:r w:rsidRPr="00576E1F">
        <w:rPr>
          <w:rFonts w:cs="Arial"/>
          <w:b/>
          <w:bCs/>
          <w:lang w:val="en-IN"/>
        </w:rPr>
        <w:t>pre</w:t>
      </w:r>
      <w:r w:rsidRPr="00576E1F">
        <w:rPr>
          <w:rFonts w:cs="Arial"/>
          <w:b/>
          <w:bCs/>
          <w:lang w:val="en-IN"/>
        </w:rPr>
        <w:noBreakHyphen/>
        <w:t>check/post</w:t>
      </w:r>
      <w:r w:rsidRPr="00576E1F">
        <w:rPr>
          <w:rFonts w:cs="Arial"/>
          <w:b/>
          <w:bCs/>
          <w:lang w:val="en-IN"/>
        </w:rPr>
        <w:noBreakHyphen/>
        <w:t>check validations</w:t>
      </w:r>
      <w:r w:rsidRPr="00576E1F">
        <w:rPr>
          <w:rFonts w:cs="Arial"/>
          <w:lang w:val="en-IN"/>
        </w:rPr>
        <w:t xml:space="preserve"> with PowerShell and VB scripts, reducing patch rollback incidents by 20%.</w:t>
      </w:r>
    </w:p>
    <w:p w14:paraId="041F8444"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Coordinated patching of </w:t>
      </w:r>
      <w:r w:rsidRPr="00576E1F">
        <w:rPr>
          <w:rFonts w:cs="Arial"/>
          <w:b/>
          <w:bCs/>
          <w:lang w:val="en-IN"/>
        </w:rPr>
        <w:t>cluster nodes, Exchange servers, and database servers</w:t>
      </w:r>
      <w:r w:rsidRPr="00576E1F">
        <w:rPr>
          <w:rFonts w:cs="Arial"/>
          <w:lang w:val="en-IN"/>
        </w:rPr>
        <w:t>, ensuring high availability during maintenance cycles.</w:t>
      </w:r>
    </w:p>
    <w:p w14:paraId="4821E7D7"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Delivered </w:t>
      </w:r>
      <w:r w:rsidRPr="00576E1F">
        <w:rPr>
          <w:rFonts w:cs="Arial"/>
          <w:b/>
          <w:bCs/>
          <w:lang w:val="en-IN"/>
        </w:rPr>
        <w:t>daily patch compliance and health reports</w:t>
      </w:r>
      <w:r w:rsidRPr="00576E1F">
        <w:rPr>
          <w:rFonts w:cs="Arial"/>
          <w:lang w:val="en-IN"/>
        </w:rPr>
        <w:t xml:space="preserve"> to stakeholders, improving visibility and accountability across IT operations.</w:t>
      </w:r>
    </w:p>
    <w:p w14:paraId="57C7F35A"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Authored and updated </w:t>
      </w:r>
      <w:r w:rsidRPr="00576E1F">
        <w:rPr>
          <w:rFonts w:cs="Arial"/>
          <w:b/>
          <w:bCs/>
          <w:lang w:val="en-IN"/>
        </w:rPr>
        <w:t>SOPs in Confluence</w:t>
      </w:r>
      <w:r w:rsidRPr="00576E1F">
        <w:rPr>
          <w:rFonts w:cs="Arial"/>
          <w:lang w:val="en-IN"/>
        </w:rPr>
        <w:t>, standardizing patch workflows and reducing onboarding time for new engineers.</w:t>
      </w:r>
    </w:p>
    <w:p w14:paraId="02AB0F4D" w14:textId="77777777" w:rsidR="00367305" w:rsidRPr="00576E1F" w:rsidRDefault="00367305" w:rsidP="00AE7230">
      <w:pPr>
        <w:pStyle w:val="BodyTextIndent"/>
        <w:ind w:left="0"/>
        <w:rPr>
          <w:b/>
          <w:u w:val="single"/>
          <w:lang w:val="en-IN"/>
        </w:rPr>
      </w:pPr>
    </w:p>
    <w:p w14:paraId="425CC5B8" w14:textId="77777777" w:rsidR="008264DA" w:rsidRDefault="008264DA">
      <w:pPr>
        <w:pStyle w:val="BodyTextIndent"/>
        <w:ind w:left="0"/>
        <w:rPr>
          <w:b/>
          <w:u w:val="single"/>
        </w:rPr>
      </w:pPr>
    </w:p>
    <w:p w14:paraId="718D0986" w14:textId="77777777" w:rsidR="00576E1F" w:rsidRPr="00576E1F" w:rsidRDefault="00576E1F" w:rsidP="00576E1F">
      <w:pPr>
        <w:pStyle w:val="BodyTextIndent"/>
        <w:ind w:left="0"/>
        <w:rPr>
          <w:rFonts w:cs="Arial"/>
          <w:b/>
          <w:bCs/>
          <w:lang w:val="en-IN"/>
        </w:rPr>
      </w:pPr>
      <w:r w:rsidRPr="00576E1F">
        <w:rPr>
          <w:rFonts w:cs="Arial"/>
          <w:b/>
          <w:bCs/>
          <w:lang w:val="en-IN"/>
        </w:rPr>
        <w:t>Active Directory &amp; Identity Management</w:t>
      </w:r>
    </w:p>
    <w:p w14:paraId="4AB34666"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Streamlined </w:t>
      </w:r>
      <w:r w:rsidRPr="00576E1F">
        <w:rPr>
          <w:rFonts w:cs="Arial"/>
          <w:b/>
          <w:bCs/>
          <w:lang w:val="en-IN"/>
        </w:rPr>
        <w:t>user lifecycle management</w:t>
      </w:r>
      <w:r w:rsidRPr="00576E1F">
        <w:rPr>
          <w:rFonts w:cs="Arial"/>
          <w:lang w:val="en-IN"/>
        </w:rPr>
        <w:t xml:space="preserve"> (creation, modification, disablement, password resets) to reduce onboarding/offboarding turnaround time by 30%.</w:t>
      </w:r>
    </w:p>
    <w:p w14:paraId="5AA0A679"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Executed </w:t>
      </w:r>
      <w:r w:rsidRPr="00576E1F">
        <w:rPr>
          <w:rFonts w:cs="Arial"/>
          <w:b/>
          <w:bCs/>
          <w:lang w:val="en-IN"/>
        </w:rPr>
        <w:t>Quest Migration Tool &amp; ADMT projects</w:t>
      </w:r>
      <w:r w:rsidRPr="00576E1F">
        <w:rPr>
          <w:rFonts w:cs="Arial"/>
          <w:lang w:val="en-IN"/>
        </w:rPr>
        <w:t>, successfully migrating AD objects across domains/forests with zero downtime.</w:t>
      </w:r>
    </w:p>
    <w:p w14:paraId="601F4D9E"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Led </w:t>
      </w:r>
      <w:r w:rsidRPr="00576E1F">
        <w:rPr>
          <w:rFonts w:cs="Arial"/>
          <w:b/>
          <w:bCs/>
          <w:lang w:val="en-IN"/>
        </w:rPr>
        <w:t>AD cleanup and restructuring initiatives</w:t>
      </w:r>
      <w:r w:rsidRPr="00576E1F">
        <w:rPr>
          <w:rFonts w:cs="Arial"/>
          <w:lang w:val="en-IN"/>
        </w:rPr>
        <w:t>, eliminating stale objects and improving directory compliance and performance.</w:t>
      </w:r>
    </w:p>
    <w:p w14:paraId="2BF18230"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Supported </w:t>
      </w:r>
      <w:r w:rsidRPr="00576E1F">
        <w:rPr>
          <w:rFonts w:cs="Arial"/>
          <w:b/>
          <w:bCs/>
          <w:lang w:val="en-IN"/>
        </w:rPr>
        <w:t>device migration projects</w:t>
      </w:r>
      <w:r w:rsidRPr="00576E1F">
        <w:rPr>
          <w:rFonts w:cs="Arial"/>
          <w:lang w:val="en-IN"/>
        </w:rPr>
        <w:t xml:space="preserve"> leveraging Quest solutions, ensuring seamless cutover and minimizing business disruption.</w:t>
      </w:r>
    </w:p>
    <w:p w14:paraId="6B1C3278"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Implemented and troubleshot </w:t>
      </w:r>
      <w:r w:rsidRPr="00576E1F">
        <w:rPr>
          <w:rFonts w:cs="Arial"/>
          <w:b/>
          <w:bCs/>
          <w:lang w:val="en-IN"/>
        </w:rPr>
        <w:t>Azure AD Connect</w:t>
      </w:r>
      <w:r w:rsidRPr="00576E1F">
        <w:rPr>
          <w:rFonts w:cs="Arial"/>
          <w:lang w:val="en-IN"/>
        </w:rPr>
        <w:t xml:space="preserve"> synchronization, enabling secure hybrid identity across on</w:t>
      </w:r>
      <w:r w:rsidRPr="00576E1F">
        <w:rPr>
          <w:rFonts w:cs="Arial"/>
          <w:lang w:val="en-IN"/>
        </w:rPr>
        <w:noBreakHyphen/>
        <w:t>prem and cloud.</w:t>
      </w:r>
    </w:p>
    <w:p w14:paraId="33C906ED"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Administered </w:t>
      </w:r>
      <w:r w:rsidRPr="00576E1F">
        <w:rPr>
          <w:rFonts w:cs="Arial"/>
          <w:b/>
          <w:bCs/>
          <w:lang w:val="en-IN"/>
        </w:rPr>
        <w:t>Microsoft Entra ID (Azure AD)</w:t>
      </w:r>
      <w:r w:rsidRPr="00576E1F">
        <w:rPr>
          <w:rFonts w:cs="Arial"/>
          <w:lang w:val="en-IN"/>
        </w:rPr>
        <w:t xml:space="preserve"> with conditional access and MFA, strengthening authentication security posture.</w:t>
      </w:r>
    </w:p>
    <w:p w14:paraId="421B8A23"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Enforced privileged access controls via </w:t>
      </w:r>
      <w:r w:rsidRPr="00576E1F">
        <w:rPr>
          <w:rFonts w:cs="Arial"/>
          <w:b/>
          <w:bCs/>
          <w:lang w:val="en-IN"/>
        </w:rPr>
        <w:t>CyberArk</w:t>
      </w:r>
      <w:r w:rsidRPr="00576E1F">
        <w:rPr>
          <w:rFonts w:cs="Arial"/>
          <w:lang w:val="en-IN"/>
        </w:rPr>
        <w:t>, reducing audit findings and ensuring compliance with security policies.</w:t>
      </w:r>
    </w:p>
    <w:p w14:paraId="358F4AF7"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Conducted </w:t>
      </w:r>
      <w:r w:rsidRPr="00576E1F">
        <w:rPr>
          <w:rFonts w:cs="Arial"/>
          <w:b/>
          <w:bCs/>
          <w:lang w:val="en-IN"/>
        </w:rPr>
        <w:t>regular AD health checks</w:t>
      </w:r>
      <w:r w:rsidRPr="00576E1F">
        <w:rPr>
          <w:rFonts w:cs="Arial"/>
          <w:lang w:val="en-IN"/>
        </w:rPr>
        <w:t xml:space="preserve"> (DNS, replication, SYSVOL, FSMO roles), proactively identifying and resolving issues before impact.</w:t>
      </w:r>
    </w:p>
    <w:p w14:paraId="553BAEEF"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Optimized </w:t>
      </w:r>
      <w:r w:rsidRPr="00576E1F">
        <w:rPr>
          <w:rFonts w:cs="Arial"/>
          <w:b/>
          <w:bCs/>
          <w:lang w:val="en-IN"/>
        </w:rPr>
        <w:t>Group Policy Objects (GPOs)</w:t>
      </w:r>
      <w:r w:rsidRPr="00576E1F">
        <w:rPr>
          <w:rFonts w:cs="Arial"/>
          <w:lang w:val="en-IN"/>
        </w:rPr>
        <w:t xml:space="preserve"> to enforce security baselines and streamline endpoint configuration.</w:t>
      </w:r>
    </w:p>
    <w:p w14:paraId="6DB2F26B"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Automated AD reporting and remediation using </w:t>
      </w:r>
      <w:r w:rsidRPr="00576E1F">
        <w:rPr>
          <w:rFonts w:cs="Arial"/>
          <w:b/>
          <w:bCs/>
          <w:lang w:val="en-IN"/>
        </w:rPr>
        <w:t>PowerShell scripts</w:t>
      </w:r>
      <w:r w:rsidRPr="00576E1F">
        <w:rPr>
          <w:rFonts w:cs="Arial"/>
          <w:lang w:val="en-IN"/>
        </w:rPr>
        <w:t>, improving efficiency in access reviews and compliance audits.</w:t>
      </w:r>
    </w:p>
    <w:p w14:paraId="050AECC9" w14:textId="77777777" w:rsidR="00576E1F" w:rsidRPr="00576E1F" w:rsidRDefault="00576E1F" w:rsidP="00576E1F">
      <w:pPr>
        <w:pStyle w:val="BodyTextIndent"/>
        <w:numPr>
          <w:ilvl w:val="0"/>
          <w:numId w:val="22"/>
        </w:numPr>
        <w:rPr>
          <w:rFonts w:cs="Arial"/>
          <w:lang w:val="en-IN"/>
        </w:rPr>
      </w:pPr>
      <w:r w:rsidRPr="00576E1F">
        <w:rPr>
          <w:rFonts w:cs="Arial"/>
          <w:lang w:val="en-IN"/>
        </w:rPr>
        <w:t>Delivered Tier 2/3 support for escalated AD/device issues, achieving faster resolution times and reducing repeat incidents.</w:t>
      </w:r>
    </w:p>
    <w:p w14:paraId="0F2A7C84"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Coordinated with </w:t>
      </w:r>
      <w:r w:rsidRPr="00576E1F">
        <w:rPr>
          <w:rFonts w:cs="Arial"/>
          <w:b/>
          <w:bCs/>
          <w:lang w:val="en-IN"/>
        </w:rPr>
        <w:t>Information Security teams</w:t>
      </w:r>
      <w:r w:rsidRPr="00576E1F">
        <w:rPr>
          <w:rFonts w:cs="Arial"/>
          <w:lang w:val="en-IN"/>
        </w:rPr>
        <w:t xml:space="preserve"> for privileged access audits, ensuring adherence to regulatory standards.</w:t>
      </w:r>
    </w:p>
    <w:p w14:paraId="6BF78ED8"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Maintained </w:t>
      </w:r>
      <w:r w:rsidRPr="00576E1F">
        <w:rPr>
          <w:rFonts w:cs="Arial"/>
          <w:b/>
          <w:bCs/>
          <w:lang w:val="en-IN"/>
        </w:rPr>
        <w:t>operational documentation, SOPs, and KB articles</w:t>
      </w:r>
      <w:r w:rsidRPr="00576E1F">
        <w:rPr>
          <w:rFonts w:cs="Arial"/>
          <w:lang w:val="en-IN"/>
        </w:rPr>
        <w:t>, improving knowledge transfer and reducing onboarding time for new engineers.</w:t>
      </w:r>
    </w:p>
    <w:p w14:paraId="132FEBD5"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Provided </w:t>
      </w:r>
      <w:r w:rsidRPr="00576E1F">
        <w:rPr>
          <w:rFonts w:cs="Arial"/>
          <w:b/>
          <w:bCs/>
          <w:lang w:val="en-IN"/>
        </w:rPr>
        <w:t>24x7 enterprise AD support</w:t>
      </w:r>
      <w:r w:rsidRPr="00576E1F">
        <w:rPr>
          <w:rFonts w:cs="Arial"/>
          <w:lang w:val="en-IN"/>
        </w:rPr>
        <w:t>, ensuring high availability and rapid incident response across global environments.</w:t>
      </w:r>
    </w:p>
    <w:p w14:paraId="30770B7E" w14:textId="77777777" w:rsidR="00576E1F" w:rsidRPr="00576E1F" w:rsidRDefault="00576E1F" w:rsidP="00576E1F">
      <w:pPr>
        <w:pStyle w:val="BodyTextIndent"/>
        <w:numPr>
          <w:ilvl w:val="0"/>
          <w:numId w:val="22"/>
        </w:numPr>
        <w:rPr>
          <w:rFonts w:cs="Arial"/>
          <w:lang w:val="en-IN"/>
        </w:rPr>
      </w:pPr>
      <w:r w:rsidRPr="00576E1F">
        <w:rPr>
          <w:rFonts w:cs="Arial"/>
          <w:lang w:val="en-IN"/>
        </w:rPr>
        <w:t xml:space="preserve">Restored AD objects using </w:t>
      </w:r>
      <w:r w:rsidRPr="00576E1F">
        <w:rPr>
          <w:rFonts w:cs="Arial"/>
          <w:b/>
          <w:bCs/>
          <w:lang w:val="en-IN"/>
        </w:rPr>
        <w:t xml:space="preserve">Active Directory Administrative </w:t>
      </w:r>
      <w:proofErr w:type="spellStart"/>
      <w:r w:rsidRPr="00576E1F">
        <w:rPr>
          <w:rFonts w:cs="Arial"/>
          <w:b/>
          <w:bCs/>
          <w:lang w:val="en-IN"/>
        </w:rPr>
        <w:t>Center</w:t>
      </w:r>
      <w:proofErr w:type="spellEnd"/>
      <w:r w:rsidRPr="00576E1F">
        <w:rPr>
          <w:rFonts w:cs="Arial"/>
          <w:lang w:val="en-IN"/>
        </w:rPr>
        <w:t>, minimizing downtime during recovery scenarios.</w:t>
      </w:r>
    </w:p>
    <w:p w14:paraId="73C4E68A" w14:textId="77777777" w:rsidR="00367305" w:rsidRPr="00576E1F" w:rsidRDefault="00367305" w:rsidP="009035BC">
      <w:pPr>
        <w:pStyle w:val="BodyTextIndent"/>
        <w:ind w:left="0"/>
        <w:rPr>
          <w:rStyle w:val="ui-provider"/>
          <w:rFonts w:cs="Arial"/>
          <w:lang w:val="en-IN"/>
        </w:rPr>
      </w:pPr>
    </w:p>
    <w:p w14:paraId="13334EFB" w14:textId="77777777" w:rsidR="00576E1F" w:rsidRPr="00576E1F" w:rsidRDefault="00576E1F" w:rsidP="00576E1F">
      <w:pPr>
        <w:pStyle w:val="BodyTextIndent"/>
        <w:ind w:left="0"/>
        <w:rPr>
          <w:rFonts w:cs="Arial"/>
          <w:b/>
          <w:bCs/>
          <w:lang w:val="en-IN"/>
        </w:rPr>
      </w:pPr>
      <w:r w:rsidRPr="00576E1F">
        <w:rPr>
          <w:rFonts w:cs="Arial"/>
          <w:b/>
          <w:bCs/>
          <w:lang w:val="en-IN"/>
        </w:rPr>
        <w:t>Infrastructure Support (Windows Servers, Azure, VMware)</w:t>
      </w:r>
    </w:p>
    <w:p w14:paraId="3269A16A" w14:textId="77777777" w:rsidR="00576E1F" w:rsidRPr="00576E1F" w:rsidRDefault="00576E1F" w:rsidP="00576E1F">
      <w:pPr>
        <w:pStyle w:val="BodyTextIndent"/>
        <w:numPr>
          <w:ilvl w:val="0"/>
          <w:numId w:val="25"/>
        </w:numPr>
        <w:rPr>
          <w:rFonts w:cs="Arial"/>
          <w:lang w:val="en-IN"/>
        </w:rPr>
      </w:pPr>
      <w:r w:rsidRPr="00576E1F">
        <w:rPr>
          <w:rFonts w:cs="Arial"/>
          <w:lang w:val="en-IN"/>
        </w:rPr>
        <w:t>Managed and supported 95,000+ Windows servers across enterprise environments, ensuring high availability and zero unplanned downtime during critical projects.</w:t>
      </w:r>
    </w:p>
    <w:p w14:paraId="19623C1F" w14:textId="77777777" w:rsidR="00576E1F" w:rsidRPr="00576E1F" w:rsidRDefault="00576E1F" w:rsidP="00576E1F">
      <w:pPr>
        <w:pStyle w:val="BodyTextIndent"/>
        <w:numPr>
          <w:ilvl w:val="0"/>
          <w:numId w:val="25"/>
        </w:numPr>
        <w:rPr>
          <w:rFonts w:cs="Arial"/>
          <w:lang w:val="en-IN"/>
        </w:rPr>
      </w:pPr>
      <w:r w:rsidRPr="00576E1F">
        <w:rPr>
          <w:rFonts w:cs="Arial"/>
          <w:lang w:val="en-IN"/>
        </w:rPr>
        <w:t xml:space="preserve">Reduced incident resolution time by 30% through advanced troubleshooting using </w:t>
      </w:r>
      <w:proofErr w:type="spellStart"/>
      <w:r w:rsidRPr="00576E1F">
        <w:rPr>
          <w:rFonts w:cs="Arial"/>
          <w:lang w:val="en-IN"/>
        </w:rPr>
        <w:t>Perfmon</w:t>
      </w:r>
      <w:proofErr w:type="spellEnd"/>
      <w:r w:rsidRPr="00576E1F">
        <w:rPr>
          <w:rFonts w:cs="Arial"/>
          <w:lang w:val="en-IN"/>
        </w:rPr>
        <w:t xml:space="preserve">, </w:t>
      </w:r>
      <w:proofErr w:type="spellStart"/>
      <w:r w:rsidRPr="00576E1F">
        <w:rPr>
          <w:rFonts w:cs="Arial"/>
          <w:lang w:val="en-IN"/>
        </w:rPr>
        <w:t>WinDBG</w:t>
      </w:r>
      <w:proofErr w:type="spellEnd"/>
      <w:r w:rsidRPr="00576E1F">
        <w:rPr>
          <w:rFonts w:cs="Arial"/>
          <w:lang w:val="en-IN"/>
        </w:rPr>
        <w:t xml:space="preserve">, RAMMAP, DISM, and </w:t>
      </w:r>
      <w:proofErr w:type="spellStart"/>
      <w:r w:rsidRPr="00576E1F">
        <w:rPr>
          <w:rFonts w:cs="Arial"/>
          <w:lang w:val="en-IN"/>
        </w:rPr>
        <w:t>PSTools</w:t>
      </w:r>
      <w:proofErr w:type="spellEnd"/>
      <w:r w:rsidRPr="00576E1F">
        <w:rPr>
          <w:rFonts w:cs="Arial"/>
          <w:lang w:val="en-IN"/>
        </w:rPr>
        <w:t>.</w:t>
      </w:r>
    </w:p>
    <w:p w14:paraId="68A93837" w14:textId="77777777" w:rsidR="00576E1F" w:rsidRPr="00576E1F" w:rsidRDefault="00576E1F" w:rsidP="00576E1F">
      <w:pPr>
        <w:pStyle w:val="BodyTextIndent"/>
        <w:numPr>
          <w:ilvl w:val="0"/>
          <w:numId w:val="25"/>
        </w:numPr>
        <w:rPr>
          <w:rFonts w:cs="Arial"/>
          <w:lang w:val="en-IN"/>
        </w:rPr>
      </w:pPr>
      <w:r w:rsidRPr="00576E1F">
        <w:rPr>
          <w:rFonts w:cs="Arial"/>
          <w:lang w:val="en-IN"/>
        </w:rPr>
        <w:t>Designed and implemented Azure infrastructure solutions (VM provisioning, VNET peering, RBAC roles), enabling secure hybrid cloud adoption.</w:t>
      </w:r>
    </w:p>
    <w:p w14:paraId="3EDE96B5" w14:textId="77777777" w:rsidR="00576E1F" w:rsidRPr="00576E1F" w:rsidRDefault="00576E1F" w:rsidP="00576E1F">
      <w:pPr>
        <w:pStyle w:val="BodyTextIndent"/>
        <w:numPr>
          <w:ilvl w:val="0"/>
          <w:numId w:val="25"/>
        </w:numPr>
        <w:rPr>
          <w:rFonts w:cs="Arial"/>
          <w:lang w:val="en-IN"/>
        </w:rPr>
      </w:pPr>
      <w:r w:rsidRPr="00576E1F">
        <w:rPr>
          <w:rFonts w:cs="Arial"/>
          <w:lang w:val="en-IN"/>
        </w:rPr>
        <w:t>Migrated workloads from on</w:t>
      </w:r>
      <w:r w:rsidRPr="00576E1F">
        <w:rPr>
          <w:rFonts w:cs="Arial"/>
          <w:lang w:val="en-IN"/>
        </w:rPr>
        <w:noBreakHyphen/>
        <w:t>prem to Azure and AWS, improving scalability and reducing infrastructure costs.</w:t>
      </w:r>
    </w:p>
    <w:p w14:paraId="7C4879D6" w14:textId="77777777" w:rsidR="00576E1F" w:rsidRPr="00576E1F" w:rsidRDefault="00576E1F" w:rsidP="00576E1F">
      <w:pPr>
        <w:pStyle w:val="BodyTextIndent"/>
        <w:numPr>
          <w:ilvl w:val="0"/>
          <w:numId w:val="25"/>
        </w:numPr>
        <w:rPr>
          <w:rFonts w:cs="Arial"/>
          <w:lang w:val="en-IN"/>
        </w:rPr>
      </w:pPr>
      <w:r w:rsidRPr="00576E1F">
        <w:rPr>
          <w:rFonts w:cs="Arial"/>
          <w:lang w:val="en-IN"/>
        </w:rPr>
        <w:t>Automated server commissioning and deployment using Terraform, Ansible, and IBM 24HSB tools, cutting build time by 40%.</w:t>
      </w:r>
    </w:p>
    <w:p w14:paraId="03771004" w14:textId="77777777" w:rsidR="00576E1F" w:rsidRPr="00576E1F" w:rsidRDefault="00576E1F" w:rsidP="00576E1F">
      <w:pPr>
        <w:pStyle w:val="BodyTextIndent"/>
        <w:numPr>
          <w:ilvl w:val="0"/>
          <w:numId w:val="25"/>
        </w:numPr>
        <w:rPr>
          <w:rFonts w:cs="Arial"/>
          <w:lang w:val="en-IN"/>
        </w:rPr>
      </w:pPr>
      <w:r w:rsidRPr="00576E1F">
        <w:rPr>
          <w:rFonts w:cs="Arial"/>
          <w:lang w:val="en-IN"/>
        </w:rPr>
        <w:t>Administered VMware Horizon VDI environments, resolving profile issues and optimizing performance for 10,000+ users.</w:t>
      </w:r>
    </w:p>
    <w:p w14:paraId="09AE13F1" w14:textId="77777777" w:rsidR="00576E1F" w:rsidRPr="00576E1F" w:rsidRDefault="00576E1F" w:rsidP="00576E1F">
      <w:pPr>
        <w:pStyle w:val="BodyTextIndent"/>
        <w:numPr>
          <w:ilvl w:val="0"/>
          <w:numId w:val="25"/>
        </w:numPr>
        <w:rPr>
          <w:rFonts w:cs="Arial"/>
          <w:lang w:val="en-IN"/>
        </w:rPr>
      </w:pPr>
      <w:r w:rsidRPr="00576E1F">
        <w:rPr>
          <w:rFonts w:cs="Arial"/>
          <w:lang w:val="en-IN"/>
        </w:rPr>
        <w:t>Delivered daily health check reports (AD, SSL, O365 mail flow, vCenter, disk alerts, Citrix backups), improving proactive monitoring and reducing escalations.</w:t>
      </w:r>
    </w:p>
    <w:p w14:paraId="763FB7A6" w14:textId="77777777" w:rsidR="00576E1F" w:rsidRPr="00576E1F" w:rsidRDefault="00576E1F" w:rsidP="00576E1F">
      <w:pPr>
        <w:pStyle w:val="BodyTextIndent"/>
        <w:numPr>
          <w:ilvl w:val="0"/>
          <w:numId w:val="25"/>
        </w:numPr>
        <w:rPr>
          <w:rFonts w:cs="Arial"/>
          <w:lang w:val="en-IN"/>
        </w:rPr>
      </w:pPr>
      <w:r w:rsidRPr="00576E1F">
        <w:rPr>
          <w:rFonts w:cs="Arial"/>
          <w:lang w:val="en-IN"/>
        </w:rPr>
        <w:t>Coordinated patching and remediation across cluster nodes, SQL servers, and Exchange servers, ensuring compliance without service disruption.</w:t>
      </w:r>
    </w:p>
    <w:p w14:paraId="057556DE" w14:textId="77777777" w:rsidR="00576E1F" w:rsidRPr="00576E1F" w:rsidRDefault="00576E1F" w:rsidP="00576E1F">
      <w:pPr>
        <w:pStyle w:val="BodyTextIndent"/>
        <w:numPr>
          <w:ilvl w:val="0"/>
          <w:numId w:val="25"/>
        </w:numPr>
        <w:rPr>
          <w:rFonts w:cs="Arial"/>
          <w:lang w:val="en-IN"/>
        </w:rPr>
      </w:pPr>
      <w:r w:rsidRPr="00576E1F">
        <w:rPr>
          <w:rFonts w:cs="Arial"/>
          <w:lang w:val="en-IN"/>
        </w:rPr>
        <w:t>Implemented server hardening policies and conducted ITCS104 security audits, reducing deviations and strengthening compliance posture.</w:t>
      </w:r>
    </w:p>
    <w:p w14:paraId="019223FF" w14:textId="77777777" w:rsidR="00576E1F" w:rsidRPr="00576E1F" w:rsidRDefault="00576E1F" w:rsidP="00576E1F">
      <w:pPr>
        <w:pStyle w:val="BodyTextIndent"/>
        <w:numPr>
          <w:ilvl w:val="0"/>
          <w:numId w:val="25"/>
        </w:numPr>
        <w:rPr>
          <w:rFonts w:cs="Arial"/>
          <w:lang w:val="en-IN"/>
        </w:rPr>
      </w:pPr>
      <w:r w:rsidRPr="00576E1F">
        <w:rPr>
          <w:rFonts w:cs="Arial"/>
          <w:lang w:val="en-IN"/>
        </w:rPr>
        <w:t>Led disk expansions and SQL performance tuning, improving application stability and database efficiency.</w:t>
      </w:r>
    </w:p>
    <w:p w14:paraId="5E7B9A98" w14:textId="77777777" w:rsidR="00576E1F" w:rsidRPr="00576E1F" w:rsidRDefault="00576E1F" w:rsidP="00576E1F">
      <w:pPr>
        <w:pStyle w:val="BodyTextIndent"/>
        <w:numPr>
          <w:ilvl w:val="0"/>
          <w:numId w:val="25"/>
        </w:numPr>
        <w:rPr>
          <w:rFonts w:cs="Arial"/>
          <w:lang w:val="en-IN"/>
        </w:rPr>
      </w:pPr>
      <w:r w:rsidRPr="00576E1F">
        <w:rPr>
          <w:rFonts w:cs="Arial"/>
          <w:lang w:val="en-IN"/>
        </w:rPr>
        <w:t>Collaborated with DevOps teams to integrate Azure Compute with CI/CD pipelines, enabling automated deployments and faster release cycles.</w:t>
      </w:r>
    </w:p>
    <w:p w14:paraId="46E69276" w14:textId="77777777" w:rsidR="00576E1F" w:rsidRPr="00576E1F" w:rsidRDefault="00576E1F" w:rsidP="00576E1F">
      <w:pPr>
        <w:pStyle w:val="BodyTextIndent"/>
        <w:numPr>
          <w:ilvl w:val="0"/>
          <w:numId w:val="25"/>
        </w:numPr>
        <w:rPr>
          <w:rFonts w:cs="Arial"/>
          <w:lang w:val="en-IN"/>
        </w:rPr>
      </w:pPr>
      <w:r w:rsidRPr="00576E1F">
        <w:rPr>
          <w:rFonts w:cs="Arial"/>
          <w:lang w:val="en-IN"/>
        </w:rPr>
        <w:t>Supported M365/O365 environments (shared mailboxes, distribution lists, Proofpoint integration), improving collaboration and secure mail flow.</w:t>
      </w:r>
    </w:p>
    <w:p w14:paraId="168D849F" w14:textId="77777777" w:rsidR="00576E1F" w:rsidRPr="00576E1F" w:rsidRDefault="00576E1F" w:rsidP="00576E1F">
      <w:pPr>
        <w:pStyle w:val="BodyTextIndent"/>
        <w:numPr>
          <w:ilvl w:val="0"/>
          <w:numId w:val="25"/>
        </w:numPr>
        <w:rPr>
          <w:rFonts w:cs="Arial"/>
          <w:lang w:val="en-IN"/>
        </w:rPr>
      </w:pPr>
      <w:r w:rsidRPr="00576E1F">
        <w:rPr>
          <w:rFonts w:cs="Arial"/>
          <w:lang w:val="en-IN"/>
        </w:rPr>
        <w:t>Authored and updated SOPs and technical documentation in Confluence, standardizing processes and reducing onboarding time for new engineers.</w:t>
      </w:r>
    </w:p>
    <w:p w14:paraId="4E2593BD" w14:textId="77777777" w:rsidR="00576E1F" w:rsidRPr="00576E1F" w:rsidRDefault="00576E1F" w:rsidP="00576E1F">
      <w:pPr>
        <w:pStyle w:val="BodyTextIndent"/>
        <w:numPr>
          <w:ilvl w:val="0"/>
          <w:numId w:val="25"/>
        </w:numPr>
        <w:rPr>
          <w:rFonts w:cs="Arial"/>
          <w:lang w:val="en-IN"/>
        </w:rPr>
      </w:pPr>
      <w:r w:rsidRPr="00576E1F">
        <w:rPr>
          <w:rFonts w:cs="Arial"/>
          <w:lang w:val="en-IN"/>
        </w:rPr>
        <w:t>Provided Tier</w:t>
      </w:r>
      <w:r w:rsidRPr="00576E1F">
        <w:rPr>
          <w:rFonts w:cs="Arial"/>
          <w:lang w:val="en-IN"/>
        </w:rPr>
        <w:noBreakHyphen/>
        <w:t>2/3 support for Azure VM performance issues, achieving faster RCA and minimizing downtime during escalations.</w:t>
      </w:r>
    </w:p>
    <w:p w14:paraId="64571586" w14:textId="77777777" w:rsidR="00367305" w:rsidRPr="00576E1F" w:rsidRDefault="00367305" w:rsidP="00367305">
      <w:pPr>
        <w:pStyle w:val="BodyTextIndent"/>
        <w:ind w:left="0"/>
        <w:rPr>
          <w:b/>
          <w:u w:val="single"/>
          <w:lang w:val="en-IN"/>
        </w:rPr>
      </w:pPr>
    </w:p>
    <w:p w14:paraId="5567370D" w14:textId="77777777" w:rsidR="00576E1F" w:rsidRDefault="00576E1F" w:rsidP="00367305">
      <w:pPr>
        <w:pStyle w:val="BodyTextIndent"/>
        <w:ind w:left="0"/>
        <w:rPr>
          <w:b/>
          <w:u w:val="single"/>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756B2737" w14:textId="77777777" w:rsidR="00C550BE" w:rsidRDefault="00C550BE" w:rsidP="00C550BE">
      <w:pPr>
        <w:pStyle w:val="BodyTextIndent"/>
        <w:ind w:left="0"/>
        <w:rPr>
          <w:rFonts w:cs="Arial"/>
        </w:rPr>
      </w:pP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1C0370C6" w14:textId="77777777" w:rsidR="00576E1F" w:rsidRPr="00576E1F" w:rsidRDefault="00576E1F" w:rsidP="00576E1F">
      <w:pPr>
        <w:pStyle w:val="BodyTextIndent"/>
        <w:ind w:left="0"/>
        <w:rPr>
          <w:rFonts w:cs="Arial"/>
          <w:b/>
          <w:bCs/>
          <w:lang w:val="en-IN"/>
        </w:rPr>
      </w:pPr>
      <w:r w:rsidRPr="00576E1F">
        <w:rPr>
          <w:rFonts w:cs="Arial"/>
          <w:b/>
          <w:bCs/>
          <w:lang w:val="en-IN"/>
        </w:rPr>
        <w:t>Vulnerability Management (Tenable &amp; Security Compliance)</w:t>
      </w:r>
    </w:p>
    <w:p w14:paraId="4B0A2668"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Reduced exposure to critical vulnerabilities by driving </w:t>
      </w:r>
      <w:r w:rsidRPr="00576E1F">
        <w:rPr>
          <w:rFonts w:cs="Arial"/>
          <w:b/>
          <w:bCs/>
          <w:lang w:val="en-IN"/>
        </w:rPr>
        <w:t>daily Tenable scans</w:t>
      </w:r>
      <w:r w:rsidRPr="00576E1F">
        <w:rPr>
          <w:rFonts w:cs="Arial"/>
          <w:lang w:val="en-IN"/>
        </w:rPr>
        <w:t xml:space="preserve"> and prioritizing remediation based on CVSS scores and business impact.</w:t>
      </w:r>
    </w:p>
    <w:p w14:paraId="5F7052C0"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Partnered with IT and Security Operations teams to </w:t>
      </w:r>
      <w:r w:rsidRPr="00576E1F">
        <w:rPr>
          <w:rFonts w:cs="Arial"/>
          <w:b/>
          <w:bCs/>
          <w:lang w:val="en-IN"/>
        </w:rPr>
        <w:t>close high</w:t>
      </w:r>
      <w:r w:rsidRPr="00576E1F">
        <w:rPr>
          <w:rFonts w:cs="Arial"/>
          <w:b/>
          <w:bCs/>
          <w:lang w:val="en-IN"/>
        </w:rPr>
        <w:noBreakHyphen/>
        <w:t>risk findings within SLA</w:t>
      </w:r>
      <w:r w:rsidRPr="00576E1F">
        <w:rPr>
          <w:rFonts w:cs="Arial"/>
          <w:lang w:val="en-IN"/>
        </w:rPr>
        <w:t>, improving compliance posture across mission</w:t>
      </w:r>
      <w:r w:rsidRPr="00576E1F">
        <w:rPr>
          <w:rFonts w:cs="Arial"/>
          <w:lang w:val="en-IN"/>
        </w:rPr>
        <w:noBreakHyphen/>
        <w:t>critical systems.</w:t>
      </w:r>
    </w:p>
    <w:p w14:paraId="732369F6"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Automated vulnerability reporting with </w:t>
      </w:r>
      <w:r w:rsidRPr="00576E1F">
        <w:rPr>
          <w:rFonts w:cs="Arial"/>
          <w:b/>
          <w:bCs/>
          <w:lang w:val="en-IN"/>
        </w:rPr>
        <w:t>PowerShell and Tenable dashboards</w:t>
      </w:r>
      <w:r w:rsidRPr="00576E1F">
        <w:rPr>
          <w:rFonts w:cs="Arial"/>
          <w:lang w:val="en-IN"/>
        </w:rPr>
        <w:t>, cutting manual effort by 40% and accelerating escalation workflows.</w:t>
      </w:r>
    </w:p>
    <w:p w14:paraId="30A4F6E2"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Developed and documented </w:t>
      </w:r>
      <w:r w:rsidRPr="00576E1F">
        <w:rPr>
          <w:rFonts w:cs="Arial"/>
          <w:b/>
          <w:bCs/>
          <w:lang w:val="en-IN"/>
        </w:rPr>
        <w:t>remediation plans and timelines</w:t>
      </w:r>
      <w:r w:rsidRPr="00576E1F">
        <w:rPr>
          <w:rFonts w:cs="Arial"/>
          <w:lang w:val="en-IN"/>
        </w:rPr>
        <w:t>, ensuring clear accountability and faster closure of recurring issues.</w:t>
      </w:r>
    </w:p>
    <w:p w14:paraId="43A000F6"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Presented detailed vulnerability status reports to senior management, enabling </w:t>
      </w:r>
      <w:r w:rsidRPr="00576E1F">
        <w:rPr>
          <w:rFonts w:cs="Arial"/>
          <w:b/>
          <w:bCs/>
          <w:lang w:val="en-IN"/>
        </w:rPr>
        <w:t>data</w:t>
      </w:r>
      <w:r w:rsidRPr="00576E1F">
        <w:rPr>
          <w:rFonts w:cs="Arial"/>
          <w:b/>
          <w:bCs/>
          <w:lang w:val="en-IN"/>
        </w:rPr>
        <w:noBreakHyphen/>
        <w:t>driven risk decisions</w:t>
      </w:r>
      <w:r w:rsidRPr="00576E1F">
        <w:rPr>
          <w:rFonts w:cs="Arial"/>
          <w:lang w:val="en-IN"/>
        </w:rPr>
        <w:t xml:space="preserve"> and improved audit readiness.</w:t>
      </w:r>
    </w:p>
    <w:p w14:paraId="6C51B46E"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Coordinated with application and infrastructure teams to validate patch deployments, achieving </w:t>
      </w:r>
      <w:r w:rsidRPr="00576E1F">
        <w:rPr>
          <w:rFonts w:cs="Arial"/>
          <w:b/>
          <w:bCs/>
          <w:lang w:val="en-IN"/>
        </w:rPr>
        <w:t>zero production downtime</w:t>
      </w:r>
      <w:r w:rsidRPr="00576E1F">
        <w:rPr>
          <w:rFonts w:cs="Arial"/>
          <w:lang w:val="en-IN"/>
        </w:rPr>
        <w:t xml:space="preserve"> during remediation cycles.</w:t>
      </w:r>
    </w:p>
    <w:p w14:paraId="1583E2B7"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Strengthened endpoint and server security by integrating </w:t>
      </w:r>
      <w:r w:rsidRPr="00576E1F">
        <w:rPr>
          <w:rFonts w:cs="Arial"/>
          <w:b/>
          <w:bCs/>
          <w:lang w:val="en-IN"/>
        </w:rPr>
        <w:t>Tenable findings into SCCM/MECM patching workflows</w:t>
      </w:r>
      <w:r w:rsidRPr="00576E1F">
        <w:rPr>
          <w:rFonts w:cs="Arial"/>
          <w:lang w:val="en-IN"/>
        </w:rPr>
        <w:t>, reducing repeat failures.</w:t>
      </w:r>
    </w:p>
    <w:p w14:paraId="7F9D389B"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Conducted </w:t>
      </w:r>
      <w:r w:rsidRPr="00576E1F">
        <w:rPr>
          <w:rFonts w:cs="Arial"/>
          <w:b/>
          <w:bCs/>
          <w:lang w:val="en-IN"/>
        </w:rPr>
        <w:t>root cause analysis</w:t>
      </w:r>
      <w:r w:rsidRPr="00576E1F">
        <w:rPr>
          <w:rFonts w:cs="Arial"/>
          <w:lang w:val="en-IN"/>
        </w:rPr>
        <w:t xml:space="preserve"> of recurring vulnerabilities, implementing long</w:t>
      </w:r>
      <w:r w:rsidRPr="00576E1F">
        <w:rPr>
          <w:rFonts w:cs="Arial"/>
          <w:lang w:val="en-IN"/>
        </w:rPr>
        <w:noBreakHyphen/>
        <w:t>term fixes that reduced repeat findings by 25%.</w:t>
      </w:r>
    </w:p>
    <w:p w14:paraId="4D918001"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Ensured compliance with organizational security policies by performing </w:t>
      </w:r>
      <w:r w:rsidRPr="00576E1F">
        <w:rPr>
          <w:rFonts w:cs="Arial"/>
          <w:b/>
          <w:bCs/>
          <w:lang w:val="en-IN"/>
        </w:rPr>
        <w:t>regular audits of privileged accounts and AD objects</w:t>
      </w:r>
      <w:r w:rsidRPr="00576E1F">
        <w:rPr>
          <w:rFonts w:cs="Arial"/>
          <w:lang w:val="en-IN"/>
        </w:rPr>
        <w:t xml:space="preserve"> tied to vulnerability risks.</w:t>
      </w:r>
    </w:p>
    <w:p w14:paraId="010B06A8" w14:textId="77777777" w:rsidR="00060577" w:rsidRPr="00576E1F" w:rsidRDefault="00060577" w:rsidP="00576E1F">
      <w:pPr>
        <w:pStyle w:val="BodyTextIndent"/>
        <w:ind w:left="0"/>
        <w:jc w:val="left"/>
        <w:rPr>
          <w:rFonts w:cs="Arial"/>
          <w:lang w:val="en-IN"/>
        </w:rPr>
      </w:pPr>
    </w:p>
    <w:p w14:paraId="69B9BC61" w14:textId="77777777" w:rsidR="0045113E" w:rsidRDefault="0045113E" w:rsidP="00873EB5">
      <w:pPr>
        <w:pStyle w:val="BodyTextIndent"/>
        <w:ind w:left="0"/>
        <w:jc w:val="left"/>
        <w:rPr>
          <w:b/>
          <w:u w:val="single"/>
        </w:rPr>
      </w:pPr>
    </w:p>
    <w:p w14:paraId="462D3520" w14:textId="77777777" w:rsidR="00D26AA3" w:rsidRPr="00060577" w:rsidRDefault="00D26AA3" w:rsidP="00D26AA3">
      <w:pPr>
        <w:pStyle w:val="BodyTextIndent"/>
        <w:ind w:left="0"/>
        <w:rPr>
          <w:rFonts w:cs="Arial"/>
          <w:b/>
          <w:u w:val="single"/>
        </w:rPr>
      </w:pPr>
      <w:r w:rsidRPr="00060577">
        <w:rPr>
          <w:rFonts w:cs="Arial"/>
          <w:b/>
          <w:u w:val="single"/>
        </w:rPr>
        <w:t>Team management</w:t>
      </w:r>
    </w:p>
    <w:p w14:paraId="4F5BE15E" w14:textId="77777777" w:rsidR="00D26AA3" w:rsidRPr="00060577" w:rsidRDefault="00D26AA3" w:rsidP="00D26AA3">
      <w:pPr>
        <w:pStyle w:val="BodyTextIndent"/>
        <w:rPr>
          <w:rFonts w:cs="Arial"/>
          <w:b/>
          <w:u w:val="single"/>
        </w:rPr>
      </w:pPr>
    </w:p>
    <w:p w14:paraId="12E1BDB3" w14:textId="77777777" w:rsidR="00D26AA3" w:rsidRPr="00060577" w:rsidRDefault="00D26AA3" w:rsidP="00D26AA3">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79373ABD" w14:textId="77777777" w:rsidR="00D26AA3" w:rsidRPr="00060577" w:rsidRDefault="00D26AA3" w:rsidP="00D26AA3">
      <w:pPr>
        <w:pStyle w:val="BodyTextIndent"/>
        <w:numPr>
          <w:ilvl w:val="0"/>
          <w:numId w:val="18"/>
        </w:numPr>
        <w:rPr>
          <w:rFonts w:cs="Arial"/>
        </w:rPr>
      </w:pPr>
      <w:r w:rsidRPr="00060577">
        <w:rPr>
          <w:rFonts w:cs="Arial"/>
        </w:rPr>
        <w:t>Managing shifts/Leave tracking/comp offs/on-call support</w:t>
      </w:r>
    </w:p>
    <w:p w14:paraId="56D56623" w14:textId="77777777" w:rsidR="00D26AA3" w:rsidRPr="00060577" w:rsidRDefault="00D26AA3" w:rsidP="00D26AA3">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53BC21C2" w14:textId="77777777" w:rsidR="00D26AA3" w:rsidRPr="00060577" w:rsidRDefault="00D26AA3" w:rsidP="00D26AA3">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7367EF88" w14:textId="77777777" w:rsidR="00D26AA3" w:rsidRPr="00060577" w:rsidRDefault="00D26AA3" w:rsidP="00D26AA3">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755D2F5C" w14:textId="77777777" w:rsidR="00D26AA3" w:rsidRPr="00060577" w:rsidRDefault="00D26AA3" w:rsidP="00D26AA3">
      <w:pPr>
        <w:pStyle w:val="BodyTextIndent"/>
        <w:numPr>
          <w:ilvl w:val="0"/>
          <w:numId w:val="18"/>
        </w:numPr>
        <w:rPr>
          <w:rFonts w:cs="Arial"/>
        </w:rPr>
      </w:pPr>
      <w:r w:rsidRPr="00060577">
        <w:rPr>
          <w:rFonts w:cs="Arial"/>
        </w:rPr>
        <w:t>Achieve zero/minimal downtime with no production impact for various project executions.</w:t>
      </w:r>
    </w:p>
    <w:p w14:paraId="3261DF28" w14:textId="0DC64C94" w:rsidR="00463CD4" w:rsidRDefault="00463CD4" w:rsidP="00C14FE8">
      <w:pPr>
        <w:pStyle w:val="BodyTextIndent"/>
        <w:ind w:left="0"/>
        <w:rPr>
          <w:rFonts w:cs="Arial"/>
        </w:rPr>
      </w:pPr>
    </w:p>
    <w:p w14:paraId="21779E67" w14:textId="77777777" w:rsidR="00463CD4" w:rsidRDefault="00463CD4">
      <w:pPr>
        <w:pStyle w:val="BodyTextIndent"/>
        <w:ind w:left="0"/>
        <w:rPr>
          <w:b/>
          <w:u w:val="single"/>
        </w:rPr>
      </w:pPr>
    </w:p>
    <w:p w14:paraId="5C15915D" w14:textId="77777777" w:rsidR="008264DA" w:rsidRDefault="008264DA">
      <w:pPr>
        <w:pStyle w:val="BodyTextIndent"/>
        <w:ind w:left="0"/>
        <w:rPr>
          <w:b/>
          <w:u w:val="single"/>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 xml:space="preserve">Cloud4C(A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581884B7" w14:textId="77777777" w:rsidR="00CD7700" w:rsidRDefault="00CD7700">
      <w:pPr>
        <w:pStyle w:val="BodyTextIndent"/>
        <w:ind w:left="0"/>
        <w:rPr>
          <w:b/>
          <w:u w:val="single"/>
        </w:rPr>
      </w:pPr>
    </w:p>
    <w:p w14:paraId="3FA83D64"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6D9020A9" w14:textId="1CB49910"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r w:rsidRPr="000C653F">
        <w:rPr>
          <w:b/>
        </w:rPr>
        <w:t>Git,CodeFlow,Atom,Desh,Azure</w:t>
      </w:r>
      <w:proofErr w:type="spellEnd"/>
      <w:r w:rsidRPr="000C653F">
        <w:rPr>
          <w:b/>
        </w:rPr>
        <w:t xml:space="preserve"> </w:t>
      </w:r>
      <w:proofErr w:type="spellStart"/>
      <w:r w:rsidRPr="000C653F">
        <w:rPr>
          <w:b/>
        </w:rPr>
        <w:t>Repos,Pilot</w:t>
      </w:r>
      <w:proofErr w:type="spellEnd"/>
      <w:r w:rsidRPr="000C653F">
        <w:rPr>
          <w:b/>
        </w:rPr>
        <w:t xml:space="preserve"> </w:t>
      </w:r>
      <w:proofErr w:type="spellStart"/>
      <w:r w:rsidRPr="000C653F">
        <w:rPr>
          <w:b/>
        </w:rPr>
        <w:t>Fish,Power</w:t>
      </w:r>
      <w:proofErr w:type="spellEnd"/>
      <w:r w:rsidRPr="000C653F">
        <w:rPr>
          <w:b/>
        </w:rPr>
        <w:t xml:space="preserve"> </w:t>
      </w:r>
      <w:proofErr w:type="spellStart"/>
      <w:r w:rsidRPr="000C653F">
        <w:rPr>
          <w:b/>
        </w:rPr>
        <w:t>BI,Kusto</w:t>
      </w:r>
      <w:proofErr w:type="spellEnd"/>
      <w:r w:rsidRPr="000C653F">
        <w:rPr>
          <w:b/>
        </w:rPr>
        <w:t xml:space="preserve">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TSG(trouble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r>
        <w:rPr>
          <w:rFonts w:cs="Arial"/>
        </w:rPr>
        <w:t>vmware</w:t>
      </w:r>
      <w:proofErr w:type="spellEnd"/>
      <w:r>
        <w:rPr>
          <w:rFonts w:cs="Arial"/>
        </w:rPr>
        <w:t xml:space="preserve">  </w:t>
      </w:r>
      <w:proofErr w:type="spellStart"/>
      <w:r>
        <w:rPr>
          <w:rFonts w:cs="Arial"/>
        </w:rPr>
        <w:t>CloudHealth</w:t>
      </w:r>
      <w:proofErr w:type="spell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058309AD" w14:textId="77777777" w:rsidR="00CD7700" w:rsidRDefault="00CD7700">
      <w:pPr>
        <w:pStyle w:val="BodyTextIndent"/>
        <w:ind w:left="0"/>
        <w:rPr>
          <w:b/>
          <w:u w:val="single"/>
        </w:rPr>
      </w:pPr>
    </w:p>
    <w:p w14:paraId="0F16D43E"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75392F9" w14:textId="3A536C52"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with  IBM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 xml:space="preserve">Managing  automation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257B6943" w14:textId="28DEEF3F"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77777777" w:rsidR="00CD7700" w:rsidRDefault="004E58EB">
      <w:pPr>
        <w:pStyle w:val="BodyTextIndent"/>
        <w:numPr>
          <w:ilvl w:val="0"/>
          <w:numId w:val="7"/>
        </w:numPr>
        <w:rPr>
          <w:rFonts w:cs="Arial"/>
        </w:rPr>
      </w:pPr>
      <w:r>
        <w:rPr>
          <w:rFonts w:cs="Arial"/>
        </w:rPr>
        <w:t>Support and maintain Windows/VMware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77777777" w:rsidR="00CD7700" w:rsidRDefault="004E58EB">
      <w:pPr>
        <w:pStyle w:val="BodyTextIndent"/>
        <w:numPr>
          <w:ilvl w:val="0"/>
          <w:numId w:val="7"/>
        </w:numPr>
        <w:rPr>
          <w:rFonts w:cs="Arial"/>
        </w:rPr>
      </w:pPr>
      <w:r>
        <w:rPr>
          <w:rFonts w:cs="Arial"/>
        </w:rPr>
        <w:t>Windows\v center server patching and firmware\drivers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7777777" w:rsidR="00CD7700" w:rsidRDefault="004E58EB">
      <w:pPr>
        <w:pStyle w:val="BodyTextIndent"/>
        <w:numPr>
          <w:ilvl w:val="0"/>
          <w:numId w:val="7"/>
        </w:numPr>
        <w:rPr>
          <w:rFonts w:cs="Arial"/>
        </w:rPr>
      </w:pPr>
      <w:r>
        <w:rPr>
          <w:rFonts w:cs="Arial"/>
        </w:rPr>
        <w:t>Monitors daily progress/status and makes adjustments/corrections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77777777" w:rsidR="00CD7700" w:rsidRDefault="004E58EB">
      <w:pPr>
        <w:pStyle w:val="BodyTextIndent"/>
        <w:numPr>
          <w:ilvl w:val="0"/>
          <w:numId w:val="7"/>
        </w:numPr>
        <w:rPr>
          <w:rFonts w:cs="Arial"/>
        </w:rPr>
      </w:pPr>
      <w:r>
        <w:rPr>
          <w:rFonts w:cs="Arial"/>
        </w:rPr>
        <w:t>Upgrading antivirus/firmware/PowerShell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77777777" w:rsidR="00CD7700" w:rsidRDefault="004E58EB">
      <w:pPr>
        <w:pStyle w:val="BodyTextIndent"/>
        <w:numPr>
          <w:ilvl w:val="0"/>
          <w:numId w:val="7"/>
        </w:numPr>
      </w:pPr>
      <w:r>
        <w:t>Firmware up-gradation on DELL/HP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proofErr w:type="spellStart"/>
      <w:r w:rsidRPr="005E58E1">
        <w:t>CreatingClusters</w:t>
      </w:r>
      <w:proofErr w:type="spell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7777777" w:rsidR="00CD7700" w:rsidRDefault="004E58EB">
      <w:pPr>
        <w:pStyle w:val="BodyTextIndent"/>
        <w:numPr>
          <w:ilvl w:val="0"/>
          <w:numId w:val="7"/>
        </w:numPr>
        <w:rPr>
          <w:rFonts w:cs="Arial"/>
        </w:rPr>
      </w:pPr>
      <w:r>
        <w:rPr>
          <w:rFonts w:cs="Arial"/>
        </w:rPr>
        <w:t xml:space="preserve">Managing subscriptions/VNETS/resource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3603C80D" w14:textId="77777777" w:rsidR="00CD7700" w:rsidRDefault="004E58EB">
      <w:pPr>
        <w:pStyle w:val="BodyTextIndent"/>
        <w:ind w:left="0"/>
        <w:rPr>
          <w:b/>
          <w:u w:val="single"/>
        </w:rPr>
      </w:pPr>
      <w:r>
        <w:t xml:space="preserve">Worked </w:t>
      </w:r>
      <w:proofErr w:type="spellStart"/>
      <w:r>
        <w:t>as</w:t>
      </w:r>
      <w:r>
        <w:rPr>
          <w:b/>
        </w:rPr>
        <w:t>Technical</w:t>
      </w:r>
      <w:proofErr w:type="spellEnd"/>
      <w:r>
        <w:rPr>
          <w:b/>
        </w:rPr>
        <w:t xml:space="preserve"> services specialist </w:t>
      </w:r>
      <w:r>
        <w:t>with</w:t>
      </w:r>
      <w:r>
        <w:rPr>
          <w:b/>
        </w:rPr>
        <w:t xml:space="preserve"> IBM India</w:t>
      </w:r>
      <w:r>
        <w:rPr>
          <w:b/>
          <w:u w:val="single"/>
        </w:rPr>
        <w:t>,</w:t>
      </w:r>
      <w:r>
        <w:rPr>
          <w:b/>
        </w:rPr>
        <w:t xml:space="preserve"> Hyderabad</w:t>
      </w:r>
    </w:p>
    <w:p w14:paraId="4A1E7336" w14:textId="77777777"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08D3BA7B" w14:textId="5849F5EC" w:rsidR="00CD7700" w:rsidRDefault="004E58EB">
      <w:pPr>
        <w:pStyle w:val="BodyTextIndent"/>
        <w:ind w:left="0"/>
      </w:pPr>
      <w:r>
        <w:t xml:space="preserve">Worked as </w:t>
      </w:r>
      <w:proofErr w:type="spellStart"/>
      <w:r>
        <w:rPr>
          <w:b/>
        </w:rPr>
        <w:t>Sr.Support</w:t>
      </w:r>
      <w:proofErr w:type="spellEnd"/>
      <w:r>
        <w:rPr>
          <w:b/>
        </w:rPr>
        <w:t xml:space="preserve"> specialist </w:t>
      </w:r>
      <w:proofErr w:type="spellStart"/>
      <w:r>
        <w:rPr>
          <w:b/>
        </w:rPr>
        <w:t>AD&amp;Messaging</w:t>
      </w:r>
      <w:proofErr w:type="spellEnd"/>
      <w:r w:rsidR="00CA1A02">
        <w:rPr>
          <w:b/>
        </w:rPr>
        <w:t xml:space="preserve"> </w:t>
      </w:r>
      <w:r>
        <w:t>with</w:t>
      </w:r>
      <w:r w:rsidR="00CA1A02">
        <w:t xml:space="preserve"> </w:t>
      </w:r>
      <w:r>
        <w:rPr>
          <w:b/>
          <w:szCs w:val="22"/>
        </w:rPr>
        <w:t>VALUE LABS</w:t>
      </w:r>
      <w:r>
        <w:t>, Hi-tech city, Hyderabad</w:t>
      </w:r>
    </w:p>
    <w:p w14:paraId="19BB1209" w14:textId="77777777" w:rsidR="00CD7700" w:rsidRDefault="00CD7700">
      <w:pPr>
        <w:pStyle w:val="BodyTextIndent"/>
        <w:ind w:left="0"/>
        <w:rPr>
          <w:b/>
          <w:szCs w:val="22"/>
        </w:rPr>
      </w:pP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5DB4C874" w14:textId="13FCBBCA"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r>
        <w:rPr>
          <w:rFonts w:ascii="Tahoma" w:hAnsi="Tahoma" w:cs="Tahoma"/>
          <w:szCs w:val="22"/>
        </w:rPr>
        <w:t>Cards,scanners,inkjetprinters</w:t>
      </w:r>
      <w:proofErr w:type="spellEnd"/>
      <w:r>
        <w:rPr>
          <w:rFonts w:ascii="Tahoma" w:hAnsi="Tahoma" w:cs="Tahoma"/>
          <w:szCs w:val="22"/>
        </w:rPr>
        <w:t>,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50540"/>
    <w:multiLevelType w:val="hybridMultilevel"/>
    <w:tmpl w:val="0BCE4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C9D1E1A"/>
    <w:multiLevelType w:val="multilevel"/>
    <w:tmpl w:val="2A8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D1A2779"/>
    <w:multiLevelType w:val="multilevel"/>
    <w:tmpl w:val="EA46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1AD6BFF"/>
    <w:multiLevelType w:val="multilevel"/>
    <w:tmpl w:val="AF7E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333D5"/>
    <w:multiLevelType w:val="multilevel"/>
    <w:tmpl w:val="592AF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26D2310"/>
    <w:multiLevelType w:val="multilevel"/>
    <w:tmpl w:val="C15C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6"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3A024EA"/>
    <w:multiLevelType w:val="hybridMultilevel"/>
    <w:tmpl w:val="DDF808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2123373532">
    <w:abstractNumId w:val="16"/>
  </w:num>
  <w:num w:numId="2" w16cid:durableId="1332560808">
    <w:abstractNumId w:val="6"/>
  </w:num>
  <w:num w:numId="3" w16cid:durableId="422410982">
    <w:abstractNumId w:val="18"/>
  </w:num>
  <w:num w:numId="4" w16cid:durableId="1110052188">
    <w:abstractNumId w:val="2"/>
  </w:num>
  <w:num w:numId="5" w16cid:durableId="452750149">
    <w:abstractNumId w:val="21"/>
  </w:num>
  <w:num w:numId="6" w16cid:durableId="1893691074">
    <w:abstractNumId w:val="14"/>
  </w:num>
  <w:num w:numId="7" w16cid:durableId="1624574114">
    <w:abstractNumId w:val="10"/>
  </w:num>
  <w:num w:numId="8" w16cid:durableId="1792439415">
    <w:abstractNumId w:val="4"/>
  </w:num>
  <w:num w:numId="9" w16cid:durableId="1507936223">
    <w:abstractNumId w:val="15"/>
  </w:num>
  <w:num w:numId="10" w16cid:durableId="461848502">
    <w:abstractNumId w:val="12"/>
  </w:num>
  <w:num w:numId="11" w16cid:durableId="625935792">
    <w:abstractNumId w:val="13"/>
  </w:num>
  <w:num w:numId="12" w16cid:durableId="1524902400">
    <w:abstractNumId w:val="19"/>
  </w:num>
  <w:num w:numId="13" w16cid:durableId="73288896">
    <w:abstractNumId w:val="7"/>
  </w:num>
  <w:num w:numId="14" w16cid:durableId="271672098">
    <w:abstractNumId w:val="17"/>
  </w:num>
  <w:num w:numId="15" w16cid:durableId="960264750">
    <w:abstractNumId w:val="0"/>
  </w:num>
  <w:num w:numId="16" w16cid:durableId="2017346777">
    <w:abstractNumId w:val="22"/>
  </w:num>
  <w:num w:numId="17" w16cid:durableId="657995456">
    <w:abstractNumId w:val="20"/>
  </w:num>
  <w:num w:numId="18" w16cid:durableId="591665423">
    <w:abstractNumId w:val="13"/>
  </w:num>
  <w:num w:numId="19" w16cid:durableId="403797243">
    <w:abstractNumId w:val="9"/>
  </w:num>
  <w:num w:numId="20" w16cid:durableId="616332072">
    <w:abstractNumId w:val="23"/>
  </w:num>
  <w:num w:numId="21" w16cid:durableId="962031930">
    <w:abstractNumId w:val="1"/>
  </w:num>
  <w:num w:numId="22" w16cid:durableId="1480266720">
    <w:abstractNumId w:val="5"/>
  </w:num>
  <w:num w:numId="23" w16cid:durableId="1188526762">
    <w:abstractNumId w:val="11"/>
  </w:num>
  <w:num w:numId="24" w16cid:durableId="1868177840">
    <w:abstractNumId w:val="3"/>
  </w:num>
  <w:num w:numId="25" w16cid:durableId="2432201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A19EC"/>
    <w:rsid w:val="000B4755"/>
    <w:rsid w:val="000C653F"/>
    <w:rsid w:val="000F41FB"/>
    <w:rsid w:val="00134233"/>
    <w:rsid w:val="00146747"/>
    <w:rsid w:val="001555CB"/>
    <w:rsid w:val="002162B9"/>
    <w:rsid w:val="0022062F"/>
    <w:rsid w:val="002866F9"/>
    <w:rsid w:val="002A2ED3"/>
    <w:rsid w:val="002A5DF4"/>
    <w:rsid w:val="002D274F"/>
    <w:rsid w:val="002E7BD1"/>
    <w:rsid w:val="002F0FF5"/>
    <w:rsid w:val="002F6593"/>
    <w:rsid w:val="00324062"/>
    <w:rsid w:val="00367305"/>
    <w:rsid w:val="0038089B"/>
    <w:rsid w:val="00381E95"/>
    <w:rsid w:val="003B52A7"/>
    <w:rsid w:val="003C40BE"/>
    <w:rsid w:val="003E4085"/>
    <w:rsid w:val="004073A0"/>
    <w:rsid w:val="0044428E"/>
    <w:rsid w:val="0044465D"/>
    <w:rsid w:val="0045113E"/>
    <w:rsid w:val="00463CD4"/>
    <w:rsid w:val="00482EA7"/>
    <w:rsid w:val="00496578"/>
    <w:rsid w:val="004C5D34"/>
    <w:rsid w:val="004D4236"/>
    <w:rsid w:val="004E0FF8"/>
    <w:rsid w:val="004E3A49"/>
    <w:rsid w:val="004E58EB"/>
    <w:rsid w:val="004F74FB"/>
    <w:rsid w:val="0050499E"/>
    <w:rsid w:val="00522ABD"/>
    <w:rsid w:val="00546628"/>
    <w:rsid w:val="00570A39"/>
    <w:rsid w:val="00576E1F"/>
    <w:rsid w:val="005A56A9"/>
    <w:rsid w:val="005E58E1"/>
    <w:rsid w:val="00655E6C"/>
    <w:rsid w:val="006606B3"/>
    <w:rsid w:val="006811B8"/>
    <w:rsid w:val="006812A5"/>
    <w:rsid w:val="006E6967"/>
    <w:rsid w:val="006F32A0"/>
    <w:rsid w:val="00704D8C"/>
    <w:rsid w:val="00714E30"/>
    <w:rsid w:val="007172B4"/>
    <w:rsid w:val="00727555"/>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D1892"/>
    <w:rsid w:val="00A00FAB"/>
    <w:rsid w:val="00A030A9"/>
    <w:rsid w:val="00A762DF"/>
    <w:rsid w:val="00A95E6D"/>
    <w:rsid w:val="00AE7230"/>
    <w:rsid w:val="00B135DE"/>
    <w:rsid w:val="00B14951"/>
    <w:rsid w:val="00B459ED"/>
    <w:rsid w:val="00B658AD"/>
    <w:rsid w:val="00B87264"/>
    <w:rsid w:val="00BC7ABC"/>
    <w:rsid w:val="00BE2266"/>
    <w:rsid w:val="00C14FE8"/>
    <w:rsid w:val="00C33D5D"/>
    <w:rsid w:val="00C550BE"/>
    <w:rsid w:val="00C67D35"/>
    <w:rsid w:val="00C752F4"/>
    <w:rsid w:val="00CA1A02"/>
    <w:rsid w:val="00CC0742"/>
    <w:rsid w:val="00CD7700"/>
    <w:rsid w:val="00CE59EE"/>
    <w:rsid w:val="00D10B17"/>
    <w:rsid w:val="00D26AA3"/>
    <w:rsid w:val="00D74E80"/>
    <w:rsid w:val="00DB26F3"/>
    <w:rsid w:val="00DD536F"/>
    <w:rsid w:val="00DE017F"/>
    <w:rsid w:val="00DE1715"/>
    <w:rsid w:val="00DF4AC6"/>
    <w:rsid w:val="00E03FC4"/>
    <w:rsid w:val="00E14CC1"/>
    <w:rsid w:val="00E34ADC"/>
    <w:rsid w:val="00E3570E"/>
    <w:rsid w:val="00E51A37"/>
    <w:rsid w:val="00E82E45"/>
    <w:rsid w:val="00EA6543"/>
    <w:rsid w:val="00EB32C6"/>
    <w:rsid w:val="00EC7CFD"/>
    <w:rsid w:val="00ED5663"/>
    <w:rsid w:val="00F02333"/>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uiPriority w:val="22"/>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 w:type="paragraph" w:styleId="NormalWeb">
    <w:name w:val="Normal (Web)"/>
    <w:basedOn w:val="Normal"/>
    <w:uiPriority w:val="99"/>
    <w:semiHidden/>
    <w:unhideWhenUsed/>
    <w:rsid w:val="004073A0"/>
    <w:pPr>
      <w:suppressAutoHyphens w:val="0"/>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5037</Words>
  <Characters>28711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Gurijala Sarada Sai Sri Chakrita</cp:lastModifiedBy>
  <cp:revision>9</cp:revision>
  <cp:lastPrinted>2023-03-18T03:47:00Z</cp:lastPrinted>
  <dcterms:created xsi:type="dcterms:W3CDTF">2026-08-04T18:00:00Z</dcterms:created>
  <dcterms:modified xsi:type="dcterms:W3CDTF">2026-10-06T15:23:00Z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