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33013" w14:textId="46FF6B82" w:rsidR="00A67259" w:rsidRPr="004639EE" w:rsidRDefault="00A67259" w:rsidP="00554949">
      <w:pPr>
        <w:spacing w:after="0" w:line="480" w:lineRule="auto"/>
        <w:rPr>
          <w:rFonts w:ascii="Times New Roman" w:hAnsi="Times New Roman" w:cs="Times New Roman"/>
          <w:b/>
          <w:bCs/>
          <w:color w:val="1B1B1B"/>
          <w:sz w:val="24"/>
          <w:szCs w:val="24"/>
          <w:shd w:val="clear" w:color="auto" w:fill="FDFDFD"/>
        </w:rPr>
      </w:pPr>
      <w:r w:rsidRPr="004639EE">
        <w:rPr>
          <w:rFonts w:ascii="Times New Roman" w:hAnsi="Times New Roman" w:cs="Times New Roman"/>
          <w:b/>
          <w:bCs/>
          <w:color w:val="1B1B1B"/>
          <w:sz w:val="24"/>
          <w:szCs w:val="24"/>
          <w:shd w:val="clear" w:color="auto" w:fill="FDFDFD"/>
        </w:rPr>
        <w:t>Chapter 1</w:t>
      </w:r>
    </w:p>
    <w:p w14:paraId="2440EA74" w14:textId="77777777" w:rsidR="004639EE" w:rsidRDefault="004639EE" w:rsidP="00554949">
      <w:pPr>
        <w:spacing w:after="0" w:line="480" w:lineRule="auto"/>
        <w:rPr>
          <w:rFonts w:ascii="Times New Roman" w:hAnsi="Times New Roman" w:cs="Times New Roman"/>
          <w:b/>
          <w:bCs/>
          <w:color w:val="1B1B1B"/>
          <w:sz w:val="24"/>
          <w:szCs w:val="24"/>
          <w:shd w:val="clear" w:color="auto" w:fill="FDFDFD"/>
        </w:rPr>
      </w:pPr>
      <w:r>
        <w:rPr>
          <w:rFonts w:ascii="Times New Roman" w:hAnsi="Times New Roman" w:cs="Times New Roman"/>
          <w:b/>
          <w:bCs/>
          <w:color w:val="1B1B1B"/>
          <w:sz w:val="24"/>
          <w:szCs w:val="24"/>
          <w:shd w:val="clear" w:color="auto" w:fill="FDFDFD"/>
        </w:rPr>
        <w:t>Site characteristics</w:t>
      </w:r>
    </w:p>
    <w:p w14:paraId="551422B5" w14:textId="36B03B68" w:rsidR="00E50B5A" w:rsidRPr="00E50B5A" w:rsidRDefault="004639EE" w:rsidP="00554949">
      <w:pPr>
        <w:spacing w:after="0" w:line="480" w:lineRule="auto"/>
        <w:rPr>
          <w:rFonts w:ascii="Times New Roman" w:hAnsi="Times New Roman" w:cs="Times New Roman"/>
          <w:sz w:val="24"/>
          <w:szCs w:val="24"/>
          <w:shd w:val="clear" w:color="auto" w:fill="FDFDFD"/>
        </w:rPr>
      </w:pPr>
      <w:r>
        <w:rPr>
          <w:rFonts w:ascii="Times New Roman" w:hAnsi="Times New Roman" w:cs="Times New Roman"/>
          <w:color w:val="1B1B1B"/>
          <w:sz w:val="24"/>
          <w:szCs w:val="24"/>
          <w:shd w:val="clear" w:color="auto" w:fill="FDFDFD"/>
        </w:rPr>
        <w:t xml:space="preserve">The study was </w:t>
      </w:r>
      <w:r w:rsidR="008D68A1">
        <w:rPr>
          <w:rFonts w:ascii="Times New Roman" w:hAnsi="Times New Roman" w:cs="Times New Roman"/>
          <w:color w:val="1B1B1B"/>
          <w:sz w:val="24"/>
          <w:szCs w:val="24"/>
          <w:shd w:val="clear" w:color="auto" w:fill="FDFDFD"/>
        </w:rPr>
        <w:t>conducted at</w:t>
      </w:r>
      <w:r>
        <w:rPr>
          <w:rFonts w:ascii="Times New Roman" w:hAnsi="Times New Roman" w:cs="Times New Roman"/>
          <w:color w:val="1B1B1B"/>
          <w:sz w:val="24"/>
          <w:szCs w:val="24"/>
          <w:shd w:val="clear" w:color="auto" w:fill="FDFDFD"/>
        </w:rPr>
        <w:t xml:space="preserve"> the Texas Tech Quaker Avenue Research Farm, Lubbock, Texas</w:t>
      </w:r>
      <w:r w:rsidR="008D68A1">
        <w:rPr>
          <w:rFonts w:ascii="Times New Roman" w:hAnsi="Times New Roman" w:cs="Times New Roman"/>
          <w:color w:val="1B1B1B"/>
          <w:sz w:val="24"/>
          <w:szCs w:val="24"/>
          <w:shd w:val="clear" w:color="auto" w:fill="FDFDFD"/>
        </w:rPr>
        <w:t xml:space="preserve"> (33° 41’ 36.4596” N, -101° 54’ 18.612 “W, 992 m </w:t>
      </w:r>
      <w:proofErr w:type="spellStart"/>
      <w:r w:rsidR="008D68A1">
        <w:rPr>
          <w:rFonts w:ascii="Times New Roman" w:hAnsi="Times New Roman" w:cs="Times New Roman"/>
          <w:color w:val="1B1B1B"/>
          <w:sz w:val="24"/>
          <w:szCs w:val="24"/>
          <w:shd w:val="clear" w:color="auto" w:fill="FDFDFD"/>
        </w:rPr>
        <w:t>a.s.l</w:t>
      </w:r>
      <w:proofErr w:type="spellEnd"/>
      <w:r w:rsidR="008D68A1">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 xml:space="preserve">. </w:t>
      </w:r>
      <w:r w:rsidR="008D68A1">
        <w:rPr>
          <w:rFonts w:ascii="Times New Roman" w:hAnsi="Times New Roman" w:cs="Times New Roman"/>
          <w:color w:val="1B1B1B"/>
          <w:sz w:val="24"/>
          <w:szCs w:val="24"/>
          <w:shd w:val="clear" w:color="auto" w:fill="FDFDFD"/>
        </w:rPr>
        <w:t xml:space="preserve">The study site has </w:t>
      </w:r>
      <w:r w:rsidR="008B50E0">
        <w:rPr>
          <w:rFonts w:ascii="Times New Roman" w:hAnsi="Times New Roman" w:cs="Times New Roman"/>
          <w:color w:val="1B1B1B"/>
          <w:sz w:val="24"/>
          <w:szCs w:val="24"/>
          <w:shd w:val="clear" w:color="auto" w:fill="FDFDFD"/>
        </w:rPr>
        <w:t xml:space="preserve">a </w:t>
      </w:r>
      <w:r w:rsidR="008D68A1">
        <w:rPr>
          <w:rFonts w:ascii="Times New Roman" w:hAnsi="Times New Roman" w:cs="Times New Roman"/>
          <w:color w:val="1B1B1B"/>
          <w:sz w:val="24"/>
          <w:szCs w:val="24"/>
          <w:shd w:val="clear" w:color="auto" w:fill="FDFDFD"/>
        </w:rPr>
        <w:t xml:space="preserve">semi-arid climate with </w:t>
      </w:r>
      <w:r w:rsidR="008B50E0">
        <w:rPr>
          <w:rFonts w:ascii="Times New Roman" w:hAnsi="Times New Roman" w:cs="Times New Roman"/>
          <w:color w:val="1B1B1B"/>
          <w:sz w:val="24"/>
          <w:szCs w:val="24"/>
          <w:shd w:val="clear" w:color="auto" w:fill="FDFDFD"/>
        </w:rPr>
        <w:t xml:space="preserve">a </w:t>
      </w:r>
      <w:r w:rsidR="008D68A1">
        <w:rPr>
          <w:rFonts w:ascii="Times New Roman" w:hAnsi="Times New Roman" w:cs="Times New Roman"/>
          <w:color w:val="1B1B1B"/>
          <w:sz w:val="24"/>
          <w:szCs w:val="24"/>
          <w:shd w:val="clear" w:color="auto" w:fill="FDFDFD"/>
        </w:rPr>
        <w:t xml:space="preserve">long-term </w:t>
      </w:r>
      <w:r w:rsidR="003475F5">
        <w:rPr>
          <w:rFonts w:ascii="Times New Roman" w:hAnsi="Times New Roman" w:cs="Times New Roman"/>
          <w:color w:val="1B1B1B"/>
          <w:sz w:val="24"/>
          <w:szCs w:val="24"/>
          <w:shd w:val="clear" w:color="auto" w:fill="FDFDFD"/>
        </w:rPr>
        <w:t>average</w:t>
      </w:r>
      <w:r w:rsidR="008D68A1">
        <w:rPr>
          <w:rFonts w:ascii="Times New Roman" w:hAnsi="Times New Roman" w:cs="Times New Roman"/>
          <w:color w:val="1B1B1B"/>
          <w:sz w:val="24"/>
          <w:szCs w:val="24"/>
          <w:shd w:val="clear" w:color="auto" w:fill="FDFDFD"/>
        </w:rPr>
        <w:t xml:space="preserve"> annual rainfall</w:t>
      </w:r>
      <w:r>
        <w:rPr>
          <w:rFonts w:ascii="Times New Roman" w:hAnsi="Times New Roman" w:cs="Times New Roman"/>
          <w:color w:val="1B1B1B"/>
          <w:sz w:val="24"/>
          <w:szCs w:val="24"/>
          <w:shd w:val="clear" w:color="auto" w:fill="FDFDFD"/>
        </w:rPr>
        <w:t xml:space="preserve"> </w:t>
      </w:r>
      <w:r w:rsidR="008D68A1">
        <w:rPr>
          <w:rFonts w:ascii="Times New Roman" w:hAnsi="Times New Roman" w:cs="Times New Roman"/>
          <w:color w:val="1B1B1B"/>
          <w:sz w:val="24"/>
          <w:szCs w:val="24"/>
          <w:shd w:val="clear" w:color="auto" w:fill="FDFDFD"/>
        </w:rPr>
        <w:t>of</w:t>
      </w:r>
      <w:r>
        <w:rPr>
          <w:rFonts w:ascii="Times New Roman" w:hAnsi="Times New Roman" w:cs="Times New Roman"/>
          <w:color w:val="1B1B1B"/>
          <w:sz w:val="24"/>
          <w:szCs w:val="24"/>
          <w:shd w:val="clear" w:color="auto" w:fill="FDFDFD"/>
        </w:rPr>
        <w:t xml:space="preserve"> 472 mm</w:t>
      </w:r>
      <w:r w:rsidR="008C706E">
        <w:rPr>
          <w:rFonts w:ascii="Times New Roman" w:hAnsi="Times New Roman" w:cs="Times New Roman"/>
          <w:color w:val="1B1B1B"/>
          <w:sz w:val="24"/>
          <w:szCs w:val="24"/>
          <w:shd w:val="clear" w:color="auto" w:fill="FDFDFD"/>
        </w:rPr>
        <w:t xml:space="preserve"> and</w:t>
      </w:r>
      <w:r w:rsidR="003475F5">
        <w:rPr>
          <w:rFonts w:ascii="Times New Roman" w:hAnsi="Times New Roman" w:cs="Times New Roman"/>
          <w:color w:val="1B1B1B"/>
          <w:sz w:val="24"/>
          <w:szCs w:val="24"/>
          <w:shd w:val="clear" w:color="auto" w:fill="FDFDFD"/>
        </w:rPr>
        <w:t xml:space="preserve"> </w:t>
      </w:r>
      <w:r w:rsidR="008B50E0">
        <w:rPr>
          <w:rFonts w:ascii="Times New Roman" w:hAnsi="Times New Roman" w:cs="Times New Roman"/>
          <w:color w:val="1B1B1B"/>
          <w:sz w:val="24"/>
          <w:szCs w:val="24"/>
          <w:shd w:val="clear" w:color="auto" w:fill="FDFDFD"/>
        </w:rPr>
        <w:t xml:space="preserve">an </w:t>
      </w:r>
      <w:r w:rsidR="003475F5">
        <w:rPr>
          <w:rFonts w:ascii="Times New Roman" w:hAnsi="Times New Roman" w:cs="Times New Roman"/>
          <w:color w:val="1B1B1B"/>
          <w:sz w:val="24"/>
          <w:szCs w:val="24"/>
          <w:shd w:val="clear" w:color="auto" w:fill="FDFDFD"/>
        </w:rPr>
        <w:t xml:space="preserve">average annual temperature </w:t>
      </w:r>
      <w:r w:rsidR="008C706E">
        <w:rPr>
          <w:rFonts w:ascii="Times New Roman" w:hAnsi="Times New Roman" w:cs="Times New Roman"/>
          <w:color w:val="1B1B1B"/>
          <w:sz w:val="24"/>
          <w:szCs w:val="24"/>
          <w:shd w:val="clear" w:color="auto" w:fill="FDFDFD"/>
        </w:rPr>
        <w:t>of</w:t>
      </w:r>
      <w:r w:rsidR="003475F5">
        <w:rPr>
          <w:rFonts w:ascii="Times New Roman" w:hAnsi="Times New Roman" w:cs="Times New Roman"/>
          <w:color w:val="1B1B1B"/>
          <w:sz w:val="24"/>
          <w:szCs w:val="24"/>
          <w:shd w:val="clear" w:color="auto" w:fill="FDFDFD"/>
        </w:rPr>
        <w:t xml:space="preserve"> 1</w:t>
      </w:r>
      <w:r w:rsidR="008C706E">
        <w:rPr>
          <w:rFonts w:ascii="Times New Roman" w:hAnsi="Times New Roman" w:cs="Times New Roman"/>
          <w:color w:val="1B1B1B"/>
          <w:sz w:val="24"/>
          <w:szCs w:val="24"/>
          <w:shd w:val="clear" w:color="auto" w:fill="FDFDFD"/>
        </w:rPr>
        <w:t>6</w:t>
      </w:r>
      <w:r w:rsidR="003475F5">
        <w:rPr>
          <w:rFonts w:ascii="Times New Roman" w:hAnsi="Times New Roman" w:cs="Times New Roman"/>
          <w:color w:val="1B1B1B"/>
          <w:sz w:val="24"/>
          <w:szCs w:val="24"/>
          <w:shd w:val="clear" w:color="auto" w:fill="FDFDFD"/>
        </w:rPr>
        <w:t xml:space="preserve"> </w:t>
      </w:r>
      <w:r w:rsidR="005E70AD">
        <w:rPr>
          <w:rFonts w:ascii="Times New Roman" w:hAnsi="Times New Roman" w:cs="Times New Roman"/>
          <w:color w:val="1B1B1B"/>
          <w:sz w:val="24"/>
          <w:szCs w:val="24"/>
          <w:shd w:val="clear" w:color="auto" w:fill="FDFDFD"/>
          <w:vertAlign w:val="superscript"/>
        </w:rPr>
        <w:t>0</w:t>
      </w:r>
      <w:r w:rsidR="003475F5">
        <w:rPr>
          <w:rFonts w:ascii="Times New Roman" w:hAnsi="Times New Roman" w:cs="Times New Roman"/>
          <w:color w:val="1B1B1B"/>
          <w:sz w:val="24"/>
          <w:szCs w:val="24"/>
          <w:shd w:val="clear" w:color="auto" w:fill="FDFDFD"/>
        </w:rPr>
        <w:t>C</w:t>
      </w:r>
      <w:r w:rsidR="008C706E">
        <w:rPr>
          <w:rFonts w:ascii="Times New Roman" w:hAnsi="Times New Roman" w:cs="Times New Roman"/>
          <w:color w:val="1B1B1B"/>
          <w:sz w:val="24"/>
          <w:szCs w:val="24"/>
          <w:shd w:val="clear" w:color="auto" w:fill="FDFDFD"/>
        </w:rPr>
        <w:t xml:space="preserve">. July is the hottest month with </w:t>
      </w:r>
      <w:r w:rsidR="008B50E0">
        <w:rPr>
          <w:rFonts w:ascii="Times New Roman" w:hAnsi="Times New Roman" w:cs="Times New Roman"/>
          <w:color w:val="1B1B1B"/>
          <w:sz w:val="24"/>
          <w:szCs w:val="24"/>
          <w:shd w:val="clear" w:color="auto" w:fill="FDFDFD"/>
        </w:rPr>
        <w:t xml:space="preserve">an </w:t>
      </w:r>
      <w:r w:rsidR="008C706E">
        <w:rPr>
          <w:rFonts w:ascii="Times New Roman" w:hAnsi="Times New Roman" w:cs="Times New Roman"/>
          <w:color w:val="1B1B1B"/>
          <w:sz w:val="24"/>
          <w:szCs w:val="24"/>
          <w:shd w:val="clear" w:color="auto" w:fill="FDFDFD"/>
        </w:rPr>
        <w:t xml:space="preserve">average monthly </w:t>
      </w:r>
      <w:r w:rsidR="0091290E">
        <w:rPr>
          <w:rFonts w:ascii="Times New Roman" w:hAnsi="Times New Roman" w:cs="Times New Roman"/>
          <w:color w:val="1B1B1B"/>
          <w:sz w:val="24"/>
          <w:szCs w:val="24"/>
          <w:shd w:val="clear" w:color="auto" w:fill="FDFDFD"/>
        </w:rPr>
        <w:t xml:space="preserve">temperature of 27.2 </w:t>
      </w:r>
      <w:r w:rsidR="005E70AD">
        <w:rPr>
          <w:rFonts w:ascii="Times New Roman" w:hAnsi="Times New Roman" w:cs="Times New Roman"/>
          <w:color w:val="1B1B1B"/>
          <w:sz w:val="24"/>
          <w:szCs w:val="24"/>
          <w:shd w:val="clear" w:color="auto" w:fill="FDFDFD"/>
          <w:vertAlign w:val="superscript"/>
        </w:rPr>
        <w:t>0</w:t>
      </w:r>
      <w:r w:rsidR="0091290E">
        <w:rPr>
          <w:rFonts w:ascii="Times New Roman" w:hAnsi="Times New Roman" w:cs="Times New Roman"/>
          <w:color w:val="1B1B1B"/>
          <w:sz w:val="24"/>
          <w:szCs w:val="24"/>
          <w:shd w:val="clear" w:color="auto" w:fill="FDFDFD"/>
        </w:rPr>
        <w:t>C</w:t>
      </w:r>
      <w:r w:rsidR="008B50E0">
        <w:rPr>
          <w:rFonts w:ascii="Times New Roman" w:hAnsi="Times New Roman" w:cs="Times New Roman"/>
          <w:color w:val="1B1B1B"/>
          <w:sz w:val="24"/>
          <w:szCs w:val="24"/>
          <w:shd w:val="clear" w:color="auto" w:fill="FDFDFD"/>
        </w:rPr>
        <w:t>,</w:t>
      </w:r>
      <w:r w:rsidR="0091290E">
        <w:rPr>
          <w:rFonts w:ascii="Times New Roman" w:hAnsi="Times New Roman" w:cs="Times New Roman"/>
          <w:color w:val="1B1B1B"/>
          <w:sz w:val="24"/>
          <w:szCs w:val="24"/>
          <w:shd w:val="clear" w:color="auto" w:fill="FDFDFD"/>
        </w:rPr>
        <w:t xml:space="preserve"> and January is </w:t>
      </w:r>
      <w:r w:rsidR="008B50E0">
        <w:rPr>
          <w:rFonts w:ascii="Times New Roman" w:hAnsi="Times New Roman" w:cs="Times New Roman"/>
          <w:color w:val="1B1B1B"/>
          <w:sz w:val="24"/>
          <w:szCs w:val="24"/>
          <w:shd w:val="clear" w:color="auto" w:fill="FDFDFD"/>
        </w:rPr>
        <w:t xml:space="preserve">the </w:t>
      </w:r>
      <w:r w:rsidR="0091290E">
        <w:rPr>
          <w:rFonts w:ascii="Times New Roman" w:hAnsi="Times New Roman" w:cs="Times New Roman"/>
          <w:color w:val="1B1B1B"/>
          <w:sz w:val="24"/>
          <w:szCs w:val="24"/>
          <w:shd w:val="clear" w:color="auto" w:fill="FDFDFD"/>
        </w:rPr>
        <w:t xml:space="preserve">coldest month with </w:t>
      </w:r>
      <w:r w:rsidR="008B50E0">
        <w:rPr>
          <w:rFonts w:ascii="Times New Roman" w:hAnsi="Times New Roman" w:cs="Times New Roman"/>
          <w:color w:val="1B1B1B"/>
          <w:sz w:val="24"/>
          <w:szCs w:val="24"/>
          <w:shd w:val="clear" w:color="auto" w:fill="FDFDFD"/>
        </w:rPr>
        <w:t xml:space="preserve">an </w:t>
      </w:r>
      <w:r w:rsidR="0091290E">
        <w:rPr>
          <w:rFonts w:ascii="Times New Roman" w:hAnsi="Times New Roman" w:cs="Times New Roman"/>
          <w:color w:val="1B1B1B"/>
          <w:sz w:val="24"/>
          <w:szCs w:val="24"/>
          <w:shd w:val="clear" w:color="auto" w:fill="FDFDFD"/>
        </w:rPr>
        <w:t>average monthly temperature of 4.4</w:t>
      </w:r>
      <w:r w:rsidR="0091290E" w:rsidRPr="0091290E">
        <w:rPr>
          <w:rFonts w:ascii="Times New Roman" w:hAnsi="Times New Roman" w:cs="Times New Roman"/>
          <w:color w:val="1B1B1B"/>
          <w:sz w:val="24"/>
          <w:szCs w:val="24"/>
          <w:shd w:val="clear" w:color="auto" w:fill="FDFDFD"/>
          <w:vertAlign w:val="superscript"/>
        </w:rPr>
        <w:t xml:space="preserve"> </w:t>
      </w:r>
      <w:r w:rsidR="005E70AD">
        <w:rPr>
          <w:rFonts w:ascii="Times New Roman" w:hAnsi="Times New Roman" w:cs="Times New Roman"/>
          <w:color w:val="1B1B1B"/>
          <w:sz w:val="24"/>
          <w:szCs w:val="24"/>
          <w:shd w:val="clear" w:color="auto" w:fill="FDFDFD"/>
          <w:vertAlign w:val="superscript"/>
        </w:rPr>
        <w:t>0</w:t>
      </w:r>
      <w:r w:rsidR="0091290E">
        <w:rPr>
          <w:rFonts w:ascii="Times New Roman" w:hAnsi="Times New Roman" w:cs="Times New Roman"/>
          <w:color w:val="1B1B1B"/>
          <w:sz w:val="24"/>
          <w:szCs w:val="24"/>
          <w:shd w:val="clear" w:color="auto" w:fill="FDFDFD"/>
        </w:rPr>
        <w:t xml:space="preserve">C. </w:t>
      </w:r>
      <w:r w:rsidRPr="00E50B5A">
        <w:rPr>
          <w:rFonts w:ascii="Times New Roman" w:hAnsi="Times New Roman" w:cs="Times New Roman"/>
          <w:color w:val="FF0000"/>
          <w:sz w:val="24"/>
          <w:szCs w:val="24"/>
          <w:shd w:val="clear" w:color="auto" w:fill="FDFDFD"/>
        </w:rPr>
        <w:t>During the growing season of 2021 (</w:t>
      </w:r>
      <w:r w:rsidR="003475F5" w:rsidRPr="00E50B5A">
        <w:rPr>
          <w:rFonts w:ascii="Times New Roman" w:hAnsi="Times New Roman" w:cs="Times New Roman"/>
          <w:color w:val="FF0000"/>
          <w:sz w:val="24"/>
          <w:szCs w:val="24"/>
          <w:shd w:val="clear" w:color="auto" w:fill="FDFDFD"/>
        </w:rPr>
        <w:t>May</w:t>
      </w:r>
      <w:r w:rsidRPr="00E50B5A">
        <w:rPr>
          <w:rFonts w:ascii="Times New Roman" w:hAnsi="Times New Roman" w:cs="Times New Roman"/>
          <w:color w:val="FF0000"/>
          <w:sz w:val="24"/>
          <w:szCs w:val="24"/>
          <w:shd w:val="clear" w:color="auto" w:fill="FDFDFD"/>
        </w:rPr>
        <w:t xml:space="preserve"> – September), the field received an average rainfall of </w:t>
      </w:r>
      <w:r w:rsidR="0091290E" w:rsidRPr="00E50B5A">
        <w:rPr>
          <w:rFonts w:ascii="Times New Roman" w:hAnsi="Times New Roman" w:cs="Times New Roman"/>
          <w:color w:val="FF0000"/>
          <w:sz w:val="24"/>
          <w:szCs w:val="24"/>
          <w:shd w:val="clear" w:color="auto" w:fill="FDFDFD"/>
        </w:rPr>
        <w:t>336.5 mm</w:t>
      </w:r>
      <w:r w:rsidRPr="00E50B5A">
        <w:rPr>
          <w:rFonts w:ascii="Times New Roman" w:hAnsi="Times New Roman" w:cs="Times New Roman"/>
          <w:color w:val="FF0000"/>
          <w:sz w:val="24"/>
          <w:szCs w:val="24"/>
          <w:shd w:val="clear" w:color="auto" w:fill="FDFDFD"/>
        </w:rPr>
        <w:t>.</w:t>
      </w:r>
      <w:r w:rsidR="00E50B5A" w:rsidRPr="00E50B5A">
        <w:rPr>
          <w:rFonts w:ascii="Times New Roman" w:hAnsi="Times New Roman" w:cs="Times New Roman"/>
          <w:color w:val="FF0000"/>
          <w:sz w:val="24"/>
          <w:szCs w:val="24"/>
          <w:shd w:val="clear" w:color="auto" w:fill="FDFDFD"/>
        </w:rPr>
        <w:t xml:space="preserve"> (add seasonal data from ATMOS</w:t>
      </w:r>
      <w:r w:rsidR="00D86B79" w:rsidRPr="004B6149">
        <w:rPr>
          <w:rFonts w:ascii="Times New Roman" w:hAnsi="Times New Roman" w:cs="Times New Roman"/>
          <w:color w:val="FF0000"/>
          <w:sz w:val="24"/>
          <w:szCs w:val="24"/>
          <w:shd w:val="clear" w:color="auto" w:fill="FDFDFD"/>
        </w:rPr>
        <w:t xml:space="preserve">, Soil classification with texture, % clay, silt and sand, bulk density). </w:t>
      </w:r>
      <w:r w:rsidR="00D86B79">
        <w:rPr>
          <w:rFonts w:ascii="Times New Roman" w:hAnsi="Times New Roman" w:cs="Times New Roman"/>
          <w:sz w:val="24"/>
          <w:szCs w:val="24"/>
          <w:shd w:val="clear" w:color="auto" w:fill="FDFDFD"/>
        </w:rPr>
        <w:t>The mean soil pH is 8.49 + 0.17 and the soil has 1.042 + 0.10 %   organic matter at 0-10 cm depth.</w:t>
      </w:r>
      <w:r w:rsidR="005F3C4B" w:rsidRPr="005F3C4B">
        <w:rPr>
          <w:rFonts w:ascii="Times New Roman" w:hAnsi="Times New Roman" w:cs="Times New Roman"/>
          <w:color w:val="1B1B1B"/>
          <w:sz w:val="24"/>
          <w:szCs w:val="24"/>
          <w:shd w:val="clear" w:color="auto" w:fill="FDFDFD"/>
        </w:rPr>
        <w:t xml:space="preserve"> </w:t>
      </w:r>
      <w:r w:rsidR="005F3C4B">
        <w:rPr>
          <w:rFonts w:ascii="Times New Roman" w:hAnsi="Times New Roman" w:cs="Times New Roman"/>
          <w:color w:val="1B1B1B"/>
          <w:sz w:val="24"/>
          <w:szCs w:val="24"/>
          <w:shd w:val="clear" w:color="auto" w:fill="FDFDFD"/>
        </w:rPr>
        <w:t xml:space="preserve">Also, the total amount of rainfall recorded since planting was 13.25 inches. </w:t>
      </w:r>
    </w:p>
    <w:p w14:paraId="66D2AF98" w14:textId="77777777" w:rsidR="004639EE" w:rsidRDefault="004639EE" w:rsidP="00554949">
      <w:pPr>
        <w:spacing w:after="0" w:line="480" w:lineRule="auto"/>
        <w:rPr>
          <w:rFonts w:ascii="Times New Roman" w:hAnsi="Times New Roman" w:cs="Times New Roman"/>
          <w:b/>
          <w:bCs/>
          <w:color w:val="1B1B1B"/>
          <w:sz w:val="24"/>
          <w:szCs w:val="24"/>
          <w:shd w:val="clear" w:color="auto" w:fill="FDFDFD"/>
        </w:rPr>
      </w:pPr>
      <w:r>
        <w:rPr>
          <w:rFonts w:ascii="Times New Roman" w:hAnsi="Times New Roman" w:cs="Times New Roman"/>
          <w:b/>
          <w:bCs/>
          <w:color w:val="1B1B1B"/>
          <w:sz w:val="24"/>
          <w:szCs w:val="24"/>
          <w:shd w:val="clear" w:color="auto" w:fill="FDFDFD"/>
        </w:rPr>
        <w:t>Experimental Design</w:t>
      </w:r>
    </w:p>
    <w:p w14:paraId="5DEA3874" w14:textId="4A66953C" w:rsidR="00BA4967" w:rsidRDefault="001A252C" w:rsidP="0055494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The field experiment had</w:t>
      </w:r>
      <w:r w:rsidR="00B72CBB">
        <w:rPr>
          <w:rFonts w:ascii="Times New Roman" w:hAnsi="Times New Roman" w:cs="Times New Roman"/>
          <w:color w:val="1B1B1B"/>
          <w:sz w:val="24"/>
          <w:szCs w:val="24"/>
          <w:shd w:val="clear" w:color="auto" w:fill="FDFDFD"/>
        </w:rPr>
        <w:t xml:space="preserve"> paired,</w:t>
      </w:r>
      <w:r>
        <w:rPr>
          <w:rFonts w:ascii="Times New Roman" w:hAnsi="Times New Roman" w:cs="Times New Roman"/>
          <w:color w:val="1B1B1B"/>
          <w:sz w:val="24"/>
          <w:szCs w:val="24"/>
          <w:shd w:val="clear" w:color="auto" w:fill="FDFDFD"/>
        </w:rPr>
        <w:t xml:space="preserve"> </w:t>
      </w:r>
      <w:r w:rsidR="00B72CBB">
        <w:rPr>
          <w:rFonts w:ascii="Times New Roman" w:hAnsi="Times New Roman" w:cs="Times New Roman"/>
          <w:color w:val="1B1B1B"/>
          <w:sz w:val="24"/>
          <w:szCs w:val="24"/>
          <w:shd w:val="clear" w:color="auto" w:fill="FDFDFD"/>
        </w:rPr>
        <w:t xml:space="preserve">nested design with irrigation applied at the plot level and warming and residue applied at the subplot level. </w:t>
      </w:r>
      <w:r w:rsidR="00167DA9">
        <w:rPr>
          <w:rFonts w:ascii="Times New Roman" w:hAnsi="Times New Roman" w:cs="Times New Roman"/>
          <w:color w:val="1B1B1B"/>
          <w:sz w:val="24"/>
          <w:szCs w:val="24"/>
          <w:shd w:val="clear" w:color="auto" w:fill="FDFDFD"/>
        </w:rPr>
        <w:t xml:space="preserve">The field was divided into </w:t>
      </w:r>
      <w:r w:rsidR="008B50E0">
        <w:rPr>
          <w:rFonts w:ascii="Times New Roman" w:hAnsi="Times New Roman" w:cs="Times New Roman"/>
          <w:color w:val="1B1B1B"/>
          <w:sz w:val="24"/>
          <w:szCs w:val="24"/>
          <w:shd w:val="clear" w:color="auto" w:fill="FDFDFD"/>
        </w:rPr>
        <w:t>three</w:t>
      </w:r>
      <w:r w:rsidR="00167DA9">
        <w:rPr>
          <w:rFonts w:ascii="Times New Roman" w:hAnsi="Times New Roman" w:cs="Times New Roman"/>
          <w:color w:val="1B1B1B"/>
          <w:sz w:val="24"/>
          <w:szCs w:val="24"/>
          <w:shd w:val="clear" w:color="auto" w:fill="FDFDFD"/>
        </w:rPr>
        <w:t xml:space="preserve"> blocks</w:t>
      </w:r>
      <w:r w:rsidR="008B50E0">
        <w:rPr>
          <w:rFonts w:ascii="Times New Roman" w:hAnsi="Times New Roman" w:cs="Times New Roman"/>
          <w:color w:val="1B1B1B"/>
          <w:sz w:val="24"/>
          <w:szCs w:val="24"/>
          <w:shd w:val="clear" w:color="auto" w:fill="FDFDFD"/>
        </w:rPr>
        <w:t>,</w:t>
      </w:r>
      <w:r w:rsidR="00167DA9">
        <w:rPr>
          <w:rFonts w:ascii="Times New Roman" w:hAnsi="Times New Roman" w:cs="Times New Roman"/>
          <w:color w:val="1B1B1B"/>
          <w:sz w:val="24"/>
          <w:szCs w:val="24"/>
          <w:shd w:val="clear" w:color="auto" w:fill="FDFDFD"/>
        </w:rPr>
        <w:t xml:space="preserve"> and </w:t>
      </w:r>
      <w:r w:rsidR="00A40497">
        <w:rPr>
          <w:rFonts w:ascii="Times New Roman" w:hAnsi="Times New Roman" w:cs="Times New Roman"/>
          <w:color w:val="1B1B1B"/>
          <w:sz w:val="24"/>
          <w:szCs w:val="24"/>
          <w:shd w:val="clear" w:color="auto" w:fill="FDFDFD"/>
        </w:rPr>
        <w:t>each block had a paired plot</w:t>
      </w:r>
      <w:r w:rsidR="00167DA9">
        <w:rPr>
          <w:rFonts w:ascii="Times New Roman" w:hAnsi="Times New Roman" w:cs="Times New Roman"/>
          <w:color w:val="1B1B1B"/>
          <w:sz w:val="24"/>
          <w:szCs w:val="24"/>
          <w:shd w:val="clear" w:color="auto" w:fill="FDFDFD"/>
        </w:rPr>
        <w:t xml:space="preserve">. </w:t>
      </w:r>
      <w:r w:rsidR="00A40497">
        <w:rPr>
          <w:rFonts w:ascii="Times New Roman" w:hAnsi="Times New Roman" w:cs="Times New Roman"/>
          <w:color w:val="1B1B1B"/>
          <w:sz w:val="24"/>
          <w:szCs w:val="24"/>
          <w:shd w:val="clear" w:color="auto" w:fill="FDFDFD"/>
        </w:rPr>
        <w:t>O</w:t>
      </w:r>
      <w:r w:rsidR="00167DA9">
        <w:rPr>
          <w:rFonts w:ascii="Times New Roman" w:hAnsi="Times New Roman" w:cs="Times New Roman"/>
          <w:color w:val="1B1B1B"/>
          <w:sz w:val="24"/>
          <w:szCs w:val="24"/>
          <w:shd w:val="clear" w:color="auto" w:fill="FDFDFD"/>
        </w:rPr>
        <w:t>ne plot from each paired plot received irrigation treatment</w:t>
      </w:r>
      <w:r w:rsidR="008B50E0">
        <w:rPr>
          <w:rFonts w:ascii="Times New Roman" w:hAnsi="Times New Roman" w:cs="Times New Roman"/>
          <w:color w:val="1B1B1B"/>
          <w:sz w:val="24"/>
          <w:szCs w:val="24"/>
          <w:shd w:val="clear" w:color="auto" w:fill="FDFDFD"/>
        </w:rPr>
        <w:t>,</w:t>
      </w:r>
      <w:r w:rsidR="00167DA9">
        <w:rPr>
          <w:rFonts w:ascii="Times New Roman" w:hAnsi="Times New Roman" w:cs="Times New Roman"/>
          <w:color w:val="1B1B1B"/>
          <w:sz w:val="24"/>
          <w:szCs w:val="24"/>
          <w:shd w:val="clear" w:color="auto" w:fill="FDFDFD"/>
        </w:rPr>
        <w:t xml:space="preserve"> and another plot in the pair was assigned dryland. </w:t>
      </w:r>
      <w:r w:rsidR="00115EA8">
        <w:rPr>
          <w:rFonts w:ascii="Times New Roman" w:hAnsi="Times New Roman" w:cs="Times New Roman"/>
          <w:color w:val="1B1B1B"/>
          <w:sz w:val="24"/>
          <w:szCs w:val="24"/>
          <w:shd w:val="clear" w:color="auto" w:fill="FDFDFD"/>
        </w:rPr>
        <w:t>A total of 8.60 inches of irrigation water was added for the growing season and there was a buffer zone of 4 m between t</w:t>
      </w:r>
      <w:r w:rsidR="00264C9A">
        <w:rPr>
          <w:rFonts w:ascii="Times New Roman" w:hAnsi="Times New Roman" w:cs="Times New Roman"/>
          <w:color w:val="1B1B1B"/>
          <w:sz w:val="24"/>
          <w:szCs w:val="24"/>
          <w:shd w:val="clear" w:color="auto" w:fill="FDFDFD"/>
        </w:rPr>
        <w:t>he irrigated plots and dryland plots</w:t>
      </w:r>
      <w:r w:rsidR="00115EA8">
        <w:rPr>
          <w:rFonts w:ascii="Times New Roman" w:hAnsi="Times New Roman" w:cs="Times New Roman"/>
          <w:color w:val="1B1B1B"/>
          <w:sz w:val="24"/>
          <w:szCs w:val="24"/>
          <w:shd w:val="clear" w:color="auto" w:fill="FDFDFD"/>
        </w:rPr>
        <w:t xml:space="preserve">. </w:t>
      </w:r>
      <w:r w:rsidR="00A40497">
        <w:rPr>
          <w:rFonts w:ascii="Times New Roman" w:hAnsi="Times New Roman" w:cs="Times New Roman"/>
          <w:color w:val="1B1B1B"/>
          <w:sz w:val="24"/>
          <w:szCs w:val="24"/>
          <w:shd w:val="clear" w:color="auto" w:fill="FDFDFD"/>
        </w:rPr>
        <w:t xml:space="preserve">Each </w:t>
      </w:r>
      <w:r w:rsidR="00264C9A">
        <w:rPr>
          <w:rFonts w:ascii="Times New Roman" w:hAnsi="Times New Roman" w:cs="Times New Roman"/>
          <w:color w:val="1B1B1B"/>
          <w:sz w:val="24"/>
          <w:szCs w:val="24"/>
          <w:shd w:val="clear" w:color="auto" w:fill="FDFDFD"/>
        </w:rPr>
        <w:t>plot</w:t>
      </w:r>
      <w:r w:rsidR="00A40497">
        <w:rPr>
          <w:rFonts w:ascii="Times New Roman" w:hAnsi="Times New Roman" w:cs="Times New Roman"/>
          <w:color w:val="1B1B1B"/>
          <w:sz w:val="24"/>
          <w:szCs w:val="24"/>
          <w:shd w:val="clear" w:color="auto" w:fill="FDFDFD"/>
        </w:rPr>
        <w:t xml:space="preserve"> </w:t>
      </w:r>
      <w:r w:rsidR="008B50E0">
        <w:rPr>
          <w:rFonts w:ascii="Times New Roman" w:hAnsi="Times New Roman" w:cs="Times New Roman"/>
          <w:color w:val="1B1B1B"/>
          <w:sz w:val="24"/>
          <w:szCs w:val="24"/>
          <w:shd w:val="clear" w:color="auto" w:fill="FDFDFD"/>
        </w:rPr>
        <w:t>consisted</w:t>
      </w:r>
      <w:r w:rsidR="00922B02">
        <w:rPr>
          <w:rFonts w:ascii="Times New Roman" w:hAnsi="Times New Roman" w:cs="Times New Roman"/>
          <w:color w:val="1B1B1B"/>
          <w:sz w:val="24"/>
          <w:szCs w:val="24"/>
          <w:shd w:val="clear" w:color="auto" w:fill="FDFDFD"/>
        </w:rPr>
        <w:t xml:space="preserve"> of</w:t>
      </w:r>
      <w:r w:rsidR="00A40497">
        <w:rPr>
          <w:rFonts w:ascii="Times New Roman" w:hAnsi="Times New Roman" w:cs="Times New Roman"/>
          <w:color w:val="1B1B1B"/>
          <w:sz w:val="24"/>
          <w:szCs w:val="24"/>
          <w:shd w:val="clear" w:color="auto" w:fill="FDFDFD"/>
        </w:rPr>
        <w:t xml:space="preserve"> eight 1m * 1m subplots</w:t>
      </w:r>
      <w:r w:rsidR="00115EA8">
        <w:rPr>
          <w:rFonts w:ascii="Times New Roman" w:hAnsi="Times New Roman" w:cs="Times New Roman"/>
          <w:color w:val="1B1B1B"/>
          <w:sz w:val="24"/>
          <w:szCs w:val="24"/>
          <w:shd w:val="clear" w:color="auto" w:fill="FDFDFD"/>
        </w:rPr>
        <w:t xml:space="preserve">. The subplots were 1 m apart from one another. </w:t>
      </w:r>
      <w:r w:rsidR="002313A8">
        <w:rPr>
          <w:rFonts w:ascii="Times New Roman" w:hAnsi="Times New Roman" w:cs="Times New Roman"/>
          <w:color w:val="1B1B1B"/>
          <w:sz w:val="24"/>
          <w:szCs w:val="24"/>
          <w:shd w:val="clear" w:color="auto" w:fill="FDFDFD"/>
        </w:rPr>
        <w:t xml:space="preserve">The </w:t>
      </w:r>
      <w:r w:rsidR="008B50E0">
        <w:rPr>
          <w:rFonts w:ascii="Times New Roman" w:hAnsi="Times New Roman" w:cs="Times New Roman"/>
          <w:color w:val="1B1B1B"/>
          <w:sz w:val="24"/>
          <w:szCs w:val="24"/>
          <w:shd w:val="clear" w:color="auto" w:fill="FDFDFD"/>
        </w:rPr>
        <w:t>warming and residue treatments combination</w:t>
      </w:r>
      <w:r w:rsidR="00B30601">
        <w:rPr>
          <w:rFonts w:ascii="Times New Roman" w:hAnsi="Times New Roman" w:cs="Times New Roman"/>
          <w:color w:val="1B1B1B"/>
          <w:sz w:val="24"/>
          <w:szCs w:val="24"/>
          <w:shd w:val="clear" w:color="auto" w:fill="FDFDFD"/>
        </w:rPr>
        <w:t>s</w:t>
      </w:r>
      <w:r w:rsidR="002313A8">
        <w:rPr>
          <w:rFonts w:ascii="Times New Roman" w:hAnsi="Times New Roman" w:cs="Times New Roman"/>
          <w:color w:val="1B1B1B"/>
          <w:sz w:val="24"/>
          <w:szCs w:val="24"/>
          <w:shd w:val="clear" w:color="auto" w:fill="FDFDFD"/>
        </w:rPr>
        <w:t xml:space="preserve"> </w:t>
      </w:r>
      <w:r w:rsidR="00B30601">
        <w:rPr>
          <w:rFonts w:ascii="Times New Roman" w:hAnsi="Times New Roman" w:cs="Times New Roman"/>
          <w:color w:val="1B1B1B"/>
          <w:sz w:val="24"/>
          <w:szCs w:val="24"/>
          <w:shd w:val="clear" w:color="auto" w:fill="FDFDFD"/>
        </w:rPr>
        <w:t xml:space="preserve">were randomly administered at </w:t>
      </w:r>
      <w:r w:rsidR="008B50E0">
        <w:rPr>
          <w:rFonts w:ascii="Times New Roman" w:hAnsi="Times New Roman" w:cs="Times New Roman"/>
          <w:color w:val="1B1B1B"/>
          <w:sz w:val="24"/>
          <w:szCs w:val="24"/>
          <w:shd w:val="clear" w:color="auto" w:fill="FDFDFD"/>
        </w:rPr>
        <w:t xml:space="preserve">the </w:t>
      </w:r>
      <w:r w:rsidR="00B30601">
        <w:rPr>
          <w:rFonts w:ascii="Times New Roman" w:hAnsi="Times New Roman" w:cs="Times New Roman"/>
          <w:color w:val="1B1B1B"/>
          <w:sz w:val="24"/>
          <w:szCs w:val="24"/>
          <w:shd w:val="clear" w:color="auto" w:fill="FDFDFD"/>
        </w:rPr>
        <w:t>subplot level</w:t>
      </w:r>
      <w:r w:rsidR="002313A8">
        <w:rPr>
          <w:rFonts w:ascii="Times New Roman" w:hAnsi="Times New Roman" w:cs="Times New Roman"/>
          <w:color w:val="1B1B1B"/>
          <w:sz w:val="24"/>
          <w:szCs w:val="24"/>
          <w:shd w:val="clear" w:color="auto" w:fill="FDFDFD"/>
        </w:rPr>
        <w:t xml:space="preserve"> within the plot.</w:t>
      </w:r>
      <w:r w:rsidR="00B30601">
        <w:rPr>
          <w:rFonts w:ascii="Times New Roman" w:hAnsi="Times New Roman" w:cs="Times New Roman"/>
          <w:color w:val="1B1B1B"/>
          <w:sz w:val="24"/>
          <w:szCs w:val="24"/>
          <w:shd w:val="clear" w:color="auto" w:fill="FDFDFD"/>
        </w:rPr>
        <w:t xml:space="preserve"> </w:t>
      </w:r>
      <w:r w:rsidR="00EF12B5">
        <w:rPr>
          <w:rFonts w:ascii="Times New Roman" w:hAnsi="Times New Roman" w:cs="Times New Roman"/>
          <w:color w:val="1B1B1B"/>
          <w:sz w:val="24"/>
          <w:szCs w:val="24"/>
          <w:shd w:val="clear" w:color="auto" w:fill="FDFDFD"/>
        </w:rPr>
        <w:t xml:space="preserve">Thus, </w:t>
      </w:r>
      <w:r w:rsidR="00E86D38">
        <w:rPr>
          <w:rFonts w:ascii="Times New Roman" w:hAnsi="Times New Roman" w:cs="Times New Roman"/>
          <w:color w:val="1B1B1B"/>
          <w:sz w:val="24"/>
          <w:szCs w:val="24"/>
          <w:shd w:val="clear" w:color="auto" w:fill="FDFDFD"/>
        </w:rPr>
        <w:t>four treatment combinations</w:t>
      </w:r>
      <w:r w:rsidR="008B50E0">
        <w:rPr>
          <w:rFonts w:ascii="Times New Roman" w:hAnsi="Times New Roman" w:cs="Times New Roman"/>
          <w:color w:val="1B1B1B"/>
          <w:sz w:val="24"/>
          <w:szCs w:val="24"/>
          <w:shd w:val="clear" w:color="auto" w:fill="FDFDFD"/>
        </w:rPr>
        <w:t>,</w:t>
      </w:r>
      <w:r w:rsidR="00EF12B5">
        <w:rPr>
          <w:rFonts w:ascii="Times New Roman" w:hAnsi="Times New Roman" w:cs="Times New Roman"/>
          <w:color w:val="1B1B1B"/>
          <w:sz w:val="24"/>
          <w:szCs w:val="24"/>
          <w:shd w:val="clear" w:color="auto" w:fill="FDFDFD"/>
        </w:rPr>
        <w:t xml:space="preserve"> </w:t>
      </w:r>
      <w:r w:rsidR="00E86D38">
        <w:rPr>
          <w:rFonts w:ascii="Times New Roman" w:hAnsi="Times New Roman" w:cs="Times New Roman"/>
          <w:color w:val="1B1B1B"/>
          <w:sz w:val="24"/>
          <w:szCs w:val="24"/>
          <w:shd w:val="clear" w:color="auto" w:fill="FDFDFD"/>
        </w:rPr>
        <w:t xml:space="preserve">i.e., control (C), warming (W), residue (R), and warming plus </w:t>
      </w:r>
      <w:r w:rsidR="00ED1AA7">
        <w:rPr>
          <w:rFonts w:ascii="Times New Roman" w:hAnsi="Times New Roman" w:cs="Times New Roman"/>
          <w:color w:val="1B1B1B"/>
          <w:sz w:val="24"/>
          <w:szCs w:val="24"/>
          <w:shd w:val="clear" w:color="auto" w:fill="FDFDFD"/>
        </w:rPr>
        <w:t>residue (</w:t>
      </w:r>
      <w:r w:rsidR="00E86D38">
        <w:rPr>
          <w:rFonts w:ascii="Times New Roman" w:hAnsi="Times New Roman" w:cs="Times New Roman"/>
          <w:color w:val="1B1B1B"/>
          <w:sz w:val="24"/>
          <w:szCs w:val="24"/>
          <w:shd w:val="clear" w:color="auto" w:fill="FDFDFD"/>
        </w:rPr>
        <w:t>WR)</w:t>
      </w:r>
      <w:r w:rsidR="008B50E0">
        <w:rPr>
          <w:rFonts w:ascii="Times New Roman" w:hAnsi="Times New Roman" w:cs="Times New Roman"/>
          <w:color w:val="1B1B1B"/>
          <w:sz w:val="24"/>
          <w:szCs w:val="24"/>
          <w:shd w:val="clear" w:color="auto" w:fill="FDFDFD"/>
        </w:rPr>
        <w:t>,</w:t>
      </w:r>
      <w:r w:rsidR="00E86D38">
        <w:rPr>
          <w:rFonts w:ascii="Times New Roman" w:hAnsi="Times New Roman" w:cs="Times New Roman"/>
          <w:color w:val="1B1B1B"/>
          <w:sz w:val="24"/>
          <w:szCs w:val="24"/>
          <w:shd w:val="clear" w:color="auto" w:fill="FDFDFD"/>
        </w:rPr>
        <w:t xml:space="preserve"> </w:t>
      </w:r>
      <w:r w:rsidR="00ED1AA7">
        <w:rPr>
          <w:rFonts w:ascii="Times New Roman" w:hAnsi="Times New Roman" w:cs="Times New Roman"/>
          <w:color w:val="1B1B1B"/>
          <w:sz w:val="24"/>
          <w:szCs w:val="24"/>
          <w:shd w:val="clear" w:color="auto" w:fill="FDFDFD"/>
        </w:rPr>
        <w:t>were</w:t>
      </w:r>
      <w:r w:rsidR="00B30601">
        <w:rPr>
          <w:rFonts w:ascii="Times New Roman" w:hAnsi="Times New Roman" w:cs="Times New Roman"/>
          <w:color w:val="1B1B1B"/>
          <w:sz w:val="24"/>
          <w:szCs w:val="24"/>
          <w:shd w:val="clear" w:color="auto" w:fill="FDFDFD"/>
        </w:rPr>
        <w:t xml:space="preserve"> </w:t>
      </w:r>
      <w:r w:rsidR="00ED1AA7">
        <w:rPr>
          <w:rFonts w:ascii="Times New Roman" w:hAnsi="Times New Roman" w:cs="Times New Roman"/>
          <w:color w:val="1B1B1B"/>
          <w:sz w:val="24"/>
          <w:szCs w:val="24"/>
          <w:shd w:val="clear" w:color="auto" w:fill="FDFDFD"/>
        </w:rPr>
        <w:t xml:space="preserve">applied uniformly in both dryland and irrigated plots. </w:t>
      </w:r>
      <w:r w:rsidR="003A7724">
        <w:rPr>
          <w:rFonts w:ascii="Times New Roman" w:hAnsi="Times New Roman" w:cs="Times New Roman"/>
          <w:color w:val="1B1B1B"/>
          <w:sz w:val="24"/>
          <w:szCs w:val="24"/>
          <w:shd w:val="clear" w:color="auto" w:fill="FDFDFD"/>
        </w:rPr>
        <w:lastRenderedPageBreak/>
        <w:t xml:space="preserve">Warming plots were passively warmed </w:t>
      </w:r>
      <w:r w:rsidR="0040520B">
        <w:rPr>
          <w:rFonts w:ascii="Times New Roman" w:hAnsi="Times New Roman" w:cs="Times New Roman"/>
          <w:color w:val="1B1B1B"/>
          <w:sz w:val="24"/>
          <w:szCs w:val="24"/>
          <w:shd w:val="clear" w:color="auto" w:fill="FDFDFD"/>
        </w:rPr>
        <w:t xml:space="preserve">throughout </w:t>
      </w:r>
      <w:r w:rsidR="008B50E0">
        <w:rPr>
          <w:rFonts w:ascii="Times New Roman" w:hAnsi="Times New Roman" w:cs="Times New Roman"/>
          <w:color w:val="1B1B1B"/>
          <w:sz w:val="24"/>
          <w:szCs w:val="24"/>
          <w:shd w:val="clear" w:color="auto" w:fill="FDFDFD"/>
        </w:rPr>
        <w:t xml:space="preserve">the </w:t>
      </w:r>
      <w:r w:rsidR="0040520B">
        <w:rPr>
          <w:rFonts w:ascii="Times New Roman" w:hAnsi="Times New Roman" w:cs="Times New Roman"/>
          <w:color w:val="1B1B1B"/>
          <w:sz w:val="24"/>
          <w:szCs w:val="24"/>
          <w:shd w:val="clear" w:color="auto" w:fill="FDFDFD"/>
        </w:rPr>
        <w:t xml:space="preserve">growing season </w:t>
      </w:r>
      <w:r w:rsidR="003A7724">
        <w:rPr>
          <w:rFonts w:ascii="Times New Roman" w:hAnsi="Times New Roman" w:cs="Times New Roman"/>
          <w:color w:val="1B1B1B"/>
          <w:sz w:val="24"/>
          <w:szCs w:val="24"/>
          <w:shd w:val="clear" w:color="auto" w:fill="FDFDFD"/>
        </w:rPr>
        <w:t>using 1m× 1m× 1m sized open</w:t>
      </w:r>
      <w:r w:rsidR="008B50E0">
        <w:rPr>
          <w:rFonts w:ascii="Times New Roman" w:hAnsi="Times New Roman" w:cs="Times New Roman"/>
          <w:color w:val="1B1B1B"/>
          <w:sz w:val="24"/>
          <w:szCs w:val="24"/>
          <w:shd w:val="clear" w:color="auto" w:fill="FDFDFD"/>
        </w:rPr>
        <w:t>-</w:t>
      </w:r>
      <w:r w:rsidR="003A7724">
        <w:rPr>
          <w:rFonts w:ascii="Times New Roman" w:hAnsi="Times New Roman" w:cs="Times New Roman"/>
          <w:color w:val="1B1B1B"/>
          <w:sz w:val="24"/>
          <w:szCs w:val="24"/>
          <w:shd w:val="clear" w:color="auto" w:fill="FDFDFD"/>
        </w:rPr>
        <w:t>top chambers</w:t>
      </w:r>
      <w:r w:rsidR="0040520B">
        <w:rPr>
          <w:rFonts w:ascii="Times New Roman" w:hAnsi="Times New Roman" w:cs="Times New Roman"/>
          <w:color w:val="1B1B1B"/>
          <w:sz w:val="24"/>
          <w:szCs w:val="24"/>
          <w:shd w:val="clear" w:color="auto" w:fill="FDFDFD"/>
        </w:rPr>
        <w:t xml:space="preserve"> (OTC)</w:t>
      </w:r>
      <w:r w:rsidR="003A7724">
        <w:rPr>
          <w:rFonts w:ascii="Times New Roman" w:hAnsi="Times New Roman" w:cs="Times New Roman"/>
          <w:color w:val="1B1B1B"/>
          <w:sz w:val="24"/>
          <w:szCs w:val="24"/>
          <w:shd w:val="clear" w:color="auto" w:fill="FDFDFD"/>
        </w:rPr>
        <w:t xml:space="preserve"> made </w:t>
      </w:r>
      <w:r w:rsidR="0040520B">
        <w:rPr>
          <w:rFonts w:ascii="Times New Roman" w:hAnsi="Times New Roman" w:cs="Times New Roman"/>
          <w:color w:val="1B1B1B"/>
          <w:sz w:val="24"/>
          <w:szCs w:val="24"/>
          <w:shd w:val="clear" w:color="auto" w:fill="FDFDFD"/>
        </w:rPr>
        <w:t xml:space="preserve">of </w:t>
      </w:r>
      <w:r w:rsidR="003A7724">
        <w:rPr>
          <w:rFonts w:ascii="Times New Roman" w:hAnsi="Times New Roman" w:cs="Times New Roman"/>
          <w:color w:val="1B1B1B"/>
          <w:sz w:val="24"/>
          <w:szCs w:val="24"/>
          <w:shd w:val="clear" w:color="auto" w:fill="FDFDFD"/>
        </w:rPr>
        <w:t>aluminum rod and transparent polycarbonate sheets.</w:t>
      </w:r>
      <w:r w:rsidR="003A7724" w:rsidRPr="003A7724">
        <w:rPr>
          <w:rFonts w:ascii="Times New Roman" w:hAnsi="Times New Roman" w:cs="Times New Roman"/>
          <w:color w:val="1B1B1B"/>
          <w:sz w:val="24"/>
          <w:szCs w:val="24"/>
          <w:shd w:val="clear" w:color="auto" w:fill="FDFDFD"/>
        </w:rPr>
        <w:t xml:space="preserve"> </w:t>
      </w:r>
      <w:r w:rsidR="003A7724">
        <w:rPr>
          <w:rFonts w:ascii="Times New Roman" w:hAnsi="Times New Roman" w:cs="Times New Roman"/>
          <w:color w:val="1B1B1B"/>
          <w:sz w:val="24"/>
          <w:szCs w:val="24"/>
          <w:shd w:val="clear" w:color="auto" w:fill="FDFDFD"/>
        </w:rPr>
        <w:t>We installed OTC in the field immediately after sowing cotton seeds by fixing them on the ground using stakes and zip ties</w:t>
      </w:r>
      <w:r w:rsidR="008B50E0">
        <w:rPr>
          <w:rFonts w:ascii="Times New Roman" w:hAnsi="Times New Roman" w:cs="Times New Roman"/>
          <w:color w:val="1B1B1B"/>
          <w:sz w:val="24"/>
          <w:szCs w:val="24"/>
          <w:shd w:val="clear" w:color="auto" w:fill="FDFDFD"/>
        </w:rPr>
        <w:t>. M</w:t>
      </w:r>
      <w:r w:rsidR="0040520B">
        <w:rPr>
          <w:rFonts w:ascii="Times New Roman" w:hAnsi="Times New Roman" w:cs="Times New Roman"/>
          <w:color w:val="1B1B1B"/>
          <w:sz w:val="24"/>
          <w:szCs w:val="24"/>
          <w:shd w:val="clear" w:color="auto" w:fill="FDFDFD"/>
        </w:rPr>
        <w:t xml:space="preserve">ultispecies grass residue was applied at 3 kg/m2 in the subplots with residue treatments. </w:t>
      </w:r>
      <w:r w:rsidR="00922B02">
        <w:rPr>
          <w:rFonts w:ascii="Times New Roman" w:hAnsi="Times New Roman" w:cs="Times New Roman"/>
          <w:color w:val="1B1B1B"/>
          <w:sz w:val="24"/>
          <w:szCs w:val="24"/>
          <w:shd w:val="clear" w:color="auto" w:fill="FDFDFD"/>
        </w:rPr>
        <w:t xml:space="preserve">Each </w:t>
      </w:r>
      <w:r w:rsidR="004639EE">
        <w:rPr>
          <w:rFonts w:ascii="Times New Roman" w:hAnsi="Times New Roman" w:cs="Times New Roman"/>
          <w:color w:val="1B1B1B"/>
          <w:sz w:val="24"/>
          <w:szCs w:val="24"/>
          <w:shd w:val="clear" w:color="auto" w:fill="FDFDFD"/>
        </w:rPr>
        <w:t xml:space="preserve">treatment </w:t>
      </w:r>
      <w:r w:rsidR="000B5137">
        <w:rPr>
          <w:rFonts w:ascii="Times New Roman" w:hAnsi="Times New Roman" w:cs="Times New Roman"/>
          <w:color w:val="1B1B1B"/>
          <w:sz w:val="24"/>
          <w:szCs w:val="24"/>
          <w:shd w:val="clear" w:color="auto" w:fill="FDFDFD"/>
        </w:rPr>
        <w:t>combination</w:t>
      </w:r>
      <w:r w:rsidR="00922B02">
        <w:rPr>
          <w:rFonts w:ascii="Times New Roman" w:hAnsi="Times New Roman" w:cs="Times New Roman"/>
          <w:color w:val="1B1B1B"/>
          <w:sz w:val="24"/>
          <w:szCs w:val="24"/>
          <w:shd w:val="clear" w:color="auto" w:fill="FDFDFD"/>
        </w:rPr>
        <w:t xml:space="preserve"> was replicated six times</w:t>
      </w:r>
      <w:r w:rsidR="008B50E0">
        <w:rPr>
          <w:rFonts w:ascii="Times New Roman" w:hAnsi="Times New Roman" w:cs="Times New Roman"/>
          <w:color w:val="1B1B1B"/>
          <w:sz w:val="24"/>
          <w:szCs w:val="24"/>
          <w:shd w:val="clear" w:color="auto" w:fill="FDFDFD"/>
        </w:rPr>
        <w:t>,</w:t>
      </w:r>
      <w:r w:rsidR="00922B02">
        <w:rPr>
          <w:rFonts w:ascii="Times New Roman" w:hAnsi="Times New Roman" w:cs="Times New Roman"/>
          <w:color w:val="1B1B1B"/>
          <w:sz w:val="24"/>
          <w:szCs w:val="24"/>
          <w:shd w:val="clear" w:color="auto" w:fill="FDFDFD"/>
        </w:rPr>
        <w:t xml:space="preserve"> i.e., every </w:t>
      </w:r>
      <w:r w:rsidR="00ED1AA7">
        <w:rPr>
          <w:rFonts w:ascii="Times New Roman" w:hAnsi="Times New Roman" w:cs="Times New Roman"/>
          <w:color w:val="1B1B1B"/>
          <w:sz w:val="24"/>
          <w:szCs w:val="24"/>
          <w:shd w:val="clear" w:color="auto" w:fill="FDFDFD"/>
        </w:rPr>
        <w:t>plot</w:t>
      </w:r>
      <w:r w:rsidR="00922B02">
        <w:rPr>
          <w:rFonts w:ascii="Times New Roman" w:hAnsi="Times New Roman" w:cs="Times New Roman"/>
          <w:color w:val="1B1B1B"/>
          <w:sz w:val="24"/>
          <w:szCs w:val="24"/>
          <w:shd w:val="clear" w:color="auto" w:fill="FDFDFD"/>
        </w:rPr>
        <w:t xml:space="preserve"> comprised of two subplots of each treatment combination. </w:t>
      </w:r>
      <w:r w:rsidR="004639EE">
        <w:rPr>
          <w:rFonts w:ascii="Times New Roman" w:hAnsi="Times New Roman" w:cs="Times New Roman"/>
          <w:color w:val="1B1B1B"/>
          <w:sz w:val="24"/>
          <w:szCs w:val="24"/>
          <w:shd w:val="clear" w:color="auto" w:fill="FDFDFD"/>
        </w:rPr>
        <w:t xml:space="preserve">Therefore, we </w:t>
      </w:r>
      <w:r w:rsidR="005E70AD">
        <w:rPr>
          <w:rFonts w:ascii="Times New Roman" w:hAnsi="Times New Roman" w:cs="Times New Roman"/>
          <w:color w:val="1B1B1B"/>
          <w:sz w:val="24"/>
          <w:szCs w:val="24"/>
          <w:shd w:val="clear" w:color="auto" w:fill="FDFDFD"/>
        </w:rPr>
        <w:t>had a total of</w:t>
      </w:r>
      <w:r w:rsidR="004639EE">
        <w:rPr>
          <w:rFonts w:ascii="Times New Roman" w:hAnsi="Times New Roman" w:cs="Times New Roman"/>
          <w:color w:val="1B1B1B"/>
          <w:sz w:val="24"/>
          <w:szCs w:val="24"/>
          <w:shd w:val="clear" w:color="auto" w:fill="FDFDFD"/>
        </w:rPr>
        <w:t xml:space="preserve"> 48 subplots (</w:t>
      </w:r>
      <w:r w:rsidR="008B50E0">
        <w:rPr>
          <w:rFonts w:ascii="Times New Roman" w:hAnsi="Times New Roman" w:cs="Times New Roman"/>
          <w:color w:val="1B1B1B"/>
          <w:sz w:val="24"/>
          <w:szCs w:val="24"/>
          <w:shd w:val="clear" w:color="auto" w:fill="FDFDFD"/>
        </w:rPr>
        <w:t>two</w:t>
      </w:r>
      <w:r w:rsidR="004639EE">
        <w:rPr>
          <w:rFonts w:ascii="Times New Roman" w:hAnsi="Times New Roman" w:cs="Times New Roman"/>
          <w:color w:val="1B1B1B"/>
          <w:sz w:val="24"/>
          <w:szCs w:val="24"/>
          <w:shd w:val="clear" w:color="auto" w:fill="FDFDFD"/>
        </w:rPr>
        <w:t xml:space="preserve"> warming levels × </w:t>
      </w:r>
      <w:r w:rsidR="008B50E0">
        <w:rPr>
          <w:rFonts w:ascii="Times New Roman" w:hAnsi="Times New Roman" w:cs="Times New Roman"/>
          <w:color w:val="1B1B1B"/>
          <w:sz w:val="24"/>
          <w:szCs w:val="24"/>
          <w:shd w:val="clear" w:color="auto" w:fill="FDFDFD"/>
        </w:rPr>
        <w:t>two</w:t>
      </w:r>
      <w:r w:rsidR="004639EE">
        <w:rPr>
          <w:rFonts w:ascii="Times New Roman" w:hAnsi="Times New Roman" w:cs="Times New Roman"/>
          <w:color w:val="1B1B1B"/>
          <w:sz w:val="24"/>
          <w:szCs w:val="24"/>
          <w:shd w:val="clear" w:color="auto" w:fill="FDFDFD"/>
        </w:rPr>
        <w:t xml:space="preserve"> irrigation levels ×</w:t>
      </w:r>
      <w:r w:rsidR="00115EA8">
        <w:rPr>
          <w:rFonts w:ascii="Times New Roman" w:hAnsi="Times New Roman" w:cs="Times New Roman"/>
          <w:color w:val="1B1B1B"/>
          <w:sz w:val="24"/>
          <w:szCs w:val="24"/>
          <w:shd w:val="clear" w:color="auto" w:fill="FDFDFD"/>
        </w:rPr>
        <w:t xml:space="preserve"> </w:t>
      </w:r>
      <w:r w:rsidR="008B50E0">
        <w:rPr>
          <w:rFonts w:ascii="Times New Roman" w:hAnsi="Times New Roman" w:cs="Times New Roman"/>
          <w:color w:val="1B1B1B"/>
          <w:sz w:val="24"/>
          <w:szCs w:val="24"/>
          <w:shd w:val="clear" w:color="auto" w:fill="FDFDFD"/>
        </w:rPr>
        <w:t>two</w:t>
      </w:r>
      <w:r w:rsidR="004639EE">
        <w:rPr>
          <w:rFonts w:ascii="Times New Roman" w:hAnsi="Times New Roman" w:cs="Times New Roman"/>
          <w:color w:val="1B1B1B"/>
          <w:sz w:val="24"/>
          <w:szCs w:val="24"/>
          <w:shd w:val="clear" w:color="auto" w:fill="FDFDFD"/>
        </w:rPr>
        <w:t xml:space="preserve"> residue levels × six replicates). </w:t>
      </w:r>
    </w:p>
    <w:p w14:paraId="2F05FDF8" w14:textId="63CBDA55" w:rsidR="004639EE" w:rsidRDefault="00BA4967" w:rsidP="00554949">
      <w:pPr>
        <w:spacing w:after="0" w:line="480" w:lineRule="auto"/>
        <w:jc w:val="center"/>
        <w:rPr>
          <w:rFonts w:ascii="Times New Roman" w:hAnsi="Times New Roman" w:cs="Times New Roman"/>
          <w:color w:val="1B1B1B"/>
          <w:szCs w:val="22"/>
          <w:shd w:val="clear" w:color="auto" w:fill="FDFDFD"/>
        </w:rPr>
      </w:pPr>
      <w:r w:rsidRPr="00BA4967">
        <w:rPr>
          <w:rFonts w:ascii="Times New Roman" w:hAnsi="Times New Roman" w:cs="Times New Roman"/>
          <w:noProof/>
          <w:color w:val="1B1B1B"/>
          <w:szCs w:val="22"/>
          <w:shd w:val="clear" w:color="auto" w:fill="FDFDFD"/>
        </w:rPr>
        <w:drawing>
          <wp:inline distT="0" distB="0" distL="0" distR="0" wp14:anchorId="1E83E318" wp14:editId="1396F07E">
            <wp:extent cx="5486400" cy="2018030"/>
            <wp:effectExtent l="0" t="0" r="0" b="1270"/>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5"/>
                    <a:stretch>
                      <a:fillRect/>
                    </a:stretch>
                  </pic:blipFill>
                  <pic:spPr>
                    <a:xfrm>
                      <a:off x="0" y="0"/>
                      <a:ext cx="5486400" cy="2018030"/>
                    </a:xfrm>
                    <a:prstGeom prst="rect">
                      <a:avLst/>
                    </a:prstGeom>
                  </pic:spPr>
                </pic:pic>
              </a:graphicData>
            </a:graphic>
          </wp:inline>
        </w:drawing>
      </w:r>
    </w:p>
    <w:p w14:paraId="1FC9F2A3" w14:textId="2094C52D" w:rsidR="002942BB" w:rsidRPr="00BA4967" w:rsidRDefault="004639EE" w:rsidP="00BA4967">
      <w:pPr>
        <w:spacing w:after="0" w:line="480" w:lineRule="auto"/>
        <w:jc w:val="center"/>
        <w:rPr>
          <w:rFonts w:ascii="Times New Roman" w:hAnsi="Times New Roman" w:cs="Times New Roman"/>
          <w:color w:val="1B1B1B"/>
          <w:szCs w:val="22"/>
          <w:shd w:val="clear" w:color="auto" w:fill="FDFDFD"/>
        </w:rPr>
      </w:pPr>
      <w:r>
        <w:rPr>
          <w:rFonts w:ascii="Times New Roman" w:hAnsi="Times New Roman" w:cs="Times New Roman"/>
          <w:color w:val="1B1B1B"/>
          <w:szCs w:val="22"/>
          <w:shd w:val="clear" w:color="auto" w:fill="FDFDFD"/>
        </w:rPr>
        <w:t>Figure 1: Diagrammatic representation of the experimental design. Plots are 1m × 1m.  Four different colors represent four individual treatments.</w:t>
      </w:r>
    </w:p>
    <w:p w14:paraId="425C9886" w14:textId="50CC49DE" w:rsidR="00E714AF" w:rsidRPr="00451535" w:rsidRDefault="00451535" w:rsidP="00554949">
      <w:pPr>
        <w:spacing w:after="0" w:line="480" w:lineRule="auto"/>
        <w:rPr>
          <w:rFonts w:ascii="Times New Roman" w:hAnsi="Times New Roman" w:cs="Times New Roman"/>
          <w:b/>
          <w:bCs/>
          <w:color w:val="1B1B1B"/>
          <w:sz w:val="24"/>
          <w:szCs w:val="24"/>
          <w:shd w:val="clear" w:color="auto" w:fill="FDFDFD"/>
        </w:rPr>
      </w:pPr>
      <w:r w:rsidRPr="00451535">
        <w:rPr>
          <w:rFonts w:ascii="Times New Roman" w:hAnsi="Times New Roman" w:cs="Times New Roman"/>
          <w:b/>
          <w:bCs/>
          <w:color w:val="1B1B1B"/>
          <w:sz w:val="24"/>
          <w:szCs w:val="24"/>
          <w:shd w:val="clear" w:color="auto" w:fill="FDFDFD"/>
        </w:rPr>
        <w:t>Soil sampling and measurements:</w:t>
      </w:r>
    </w:p>
    <w:p w14:paraId="65E36390" w14:textId="3C16FAF5" w:rsidR="002A2152" w:rsidRDefault="008B50E0" w:rsidP="0055494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In late October, soil samples were collected from each subplot</w:t>
      </w:r>
      <w:r w:rsidR="0033694D">
        <w:rPr>
          <w:rFonts w:ascii="Times New Roman" w:hAnsi="Times New Roman" w:cs="Times New Roman"/>
          <w:color w:val="1B1B1B"/>
          <w:sz w:val="24"/>
          <w:szCs w:val="24"/>
          <w:shd w:val="clear" w:color="auto" w:fill="FDFDFD"/>
        </w:rPr>
        <w:t xml:space="preserve"> immediately after crop harvesting. </w:t>
      </w:r>
      <w:r w:rsidR="00C202CA">
        <w:rPr>
          <w:rFonts w:ascii="Times New Roman" w:hAnsi="Times New Roman" w:cs="Times New Roman"/>
          <w:color w:val="1B1B1B"/>
          <w:sz w:val="24"/>
          <w:szCs w:val="24"/>
          <w:shd w:val="clear" w:color="auto" w:fill="FDFDFD"/>
        </w:rPr>
        <w:t>We used a</w:t>
      </w:r>
      <w:r w:rsidR="0033694D">
        <w:rPr>
          <w:rFonts w:ascii="Times New Roman" w:hAnsi="Times New Roman" w:cs="Times New Roman"/>
          <w:color w:val="1B1B1B"/>
          <w:sz w:val="24"/>
          <w:szCs w:val="24"/>
          <w:shd w:val="clear" w:color="auto" w:fill="FDFDFD"/>
        </w:rPr>
        <w:t xml:space="preserve"> soil core</w:t>
      </w:r>
      <w:r w:rsidR="00C202CA">
        <w:rPr>
          <w:rFonts w:ascii="Times New Roman" w:hAnsi="Times New Roman" w:cs="Times New Roman"/>
          <w:color w:val="1B1B1B"/>
          <w:sz w:val="24"/>
          <w:szCs w:val="24"/>
          <w:shd w:val="clear" w:color="auto" w:fill="FDFDFD"/>
        </w:rPr>
        <w:t xml:space="preserve"> </w:t>
      </w:r>
      <w:r w:rsidR="0033694D">
        <w:rPr>
          <w:rFonts w:ascii="Times New Roman" w:hAnsi="Times New Roman" w:cs="Times New Roman"/>
          <w:color w:val="1B1B1B"/>
          <w:sz w:val="24"/>
          <w:szCs w:val="24"/>
          <w:shd w:val="clear" w:color="auto" w:fill="FDFDFD"/>
        </w:rPr>
        <w:t xml:space="preserve">(3 cm diameter) </w:t>
      </w:r>
      <w:r w:rsidR="00C202CA">
        <w:rPr>
          <w:rFonts w:ascii="Times New Roman" w:hAnsi="Times New Roman" w:cs="Times New Roman"/>
          <w:color w:val="1B1B1B"/>
          <w:sz w:val="24"/>
          <w:szCs w:val="24"/>
          <w:shd w:val="clear" w:color="auto" w:fill="FDFDFD"/>
        </w:rPr>
        <w:t>to</w:t>
      </w:r>
      <w:r w:rsidR="0033694D">
        <w:rPr>
          <w:rFonts w:ascii="Times New Roman" w:hAnsi="Times New Roman" w:cs="Times New Roman"/>
          <w:color w:val="1B1B1B"/>
          <w:sz w:val="24"/>
          <w:szCs w:val="24"/>
          <w:shd w:val="clear" w:color="auto" w:fill="FDFDFD"/>
        </w:rPr>
        <w:t xml:space="preserve"> collec</w:t>
      </w:r>
      <w:r w:rsidR="00C202CA">
        <w:rPr>
          <w:rFonts w:ascii="Times New Roman" w:hAnsi="Times New Roman" w:cs="Times New Roman"/>
          <w:color w:val="1B1B1B"/>
          <w:sz w:val="24"/>
          <w:szCs w:val="24"/>
          <w:shd w:val="clear" w:color="auto" w:fill="FDFDFD"/>
        </w:rPr>
        <w:t>t samples</w:t>
      </w:r>
      <w:r w:rsidR="0033694D">
        <w:rPr>
          <w:rFonts w:ascii="Times New Roman" w:hAnsi="Times New Roman" w:cs="Times New Roman"/>
          <w:color w:val="1B1B1B"/>
          <w:sz w:val="24"/>
          <w:szCs w:val="24"/>
          <w:shd w:val="clear" w:color="auto" w:fill="FDFDFD"/>
        </w:rPr>
        <w:t xml:space="preserve"> from 0-1</w:t>
      </w:r>
      <w:r w:rsidR="00C202CA">
        <w:rPr>
          <w:rFonts w:ascii="Times New Roman" w:hAnsi="Times New Roman" w:cs="Times New Roman"/>
          <w:color w:val="1B1B1B"/>
          <w:sz w:val="24"/>
          <w:szCs w:val="24"/>
          <w:shd w:val="clear" w:color="auto" w:fill="FDFDFD"/>
        </w:rPr>
        <w:t xml:space="preserve">5 cm depth. </w:t>
      </w:r>
      <w:r w:rsidR="00FE2C96">
        <w:rPr>
          <w:rFonts w:ascii="Times New Roman" w:hAnsi="Times New Roman" w:cs="Times New Roman"/>
          <w:color w:val="1B1B1B"/>
          <w:sz w:val="24"/>
          <w:szCs w:val="24"/>
          <w:shd w:val="clear" w:color="auto" w:fill="FDFDFD"/>
        </w:rPr>
        <w:t>Each subplot is divided into two halves</w:t>
      </w:r>
      <w:r>
        <w:rPr>
          <w:rFonts w:ascii="Times New Roman" w:hAnsi="Times New Roman" w:cs="Times New Roman"/>
          <w:color w:val="1B1B1B"/>
          <w:sz w:val="24"/>
          <w:szCs w:val="24"/>
          <w:shd w:val="clear" w:color="auto" w:fill="FDFDFD"/>
        </w:rPr>
        <w:t>,</w:t>
      </w:r>
      <w:r w:rsidR="00FE2C96">
        <w:rPr>
          <w:rFonts w:ascii="Times New Roman" w:hAnsi="Times New Roman" w:cs="Times New Roman"/>
          <w:color w:val="1B1B1B"/>
          <w:sz w:val="24"/>
          <w:szCs w:val="24"/>
          <w:shd w:val="clear" w:color="auto" w:fill="FDFDFD"/>
        </w:rPr>
        <w:t xml:space="preserve"> and one sample is collected from each half. </w:t>
      </w:r>
      <w:r>
        <w:rPr>
          <w:rFonts w:ascii="Times New Roman" w:hAnsi="Times New Roman" w:cs="Times New Roman"/>
          <w:color w:val="1B1B1B"/>
          <w:sz w:val="24"/>
          <w:szCs w:val="24"/>
          <w:shd w:val="clear" w:color="auto" w:fill="FDFDFD"/>
        </w:rPr>
        <w:t>The s</w:t>
      </w:r>
      <w:r w:rsidR="00C202CA">
        <w:rPr>
          <w:rFonts w:ascii="Times New Roman" w:hAnsi="Times New Roman" w:cs="Times New Roman"/>
          <w:color w:val="1B1B1B"/>
          <w:sz w:val="24"/>
          <w:szCs w:val="24"/>
          <w:shd w:val="clear" w:color="auto" w:fill="FDFDFD"/>
        </w:rPr>
        <w:t>oil was collected from three different locations and mixed to get one composite sample</w:t>
      </w:r>
      <w:r w:rsidR="00A8783D">
        <w:rPr>
          <w:rFonts w:ascii="Times New Roman" w:hAnsi="Times New Roman" w:cs="Times New Roman"/>
          <w:color w:val="1B1B1B"/>
          <w:sz w:val="24"/>
          <w:szCs w:val="24"/>
          <w:shd w:val="clear" w:color="auto" w:fill="FDFDFD"/>
        </w:rPr>
        <w:t xml:space="preserve">. </w:t>
      </w:r>
      <w:r w:rsidR="0033694D">
        <w:rPr>
          <w:rFonts w:ascii="Times New Roman" w:hAnsi="Times New Roman" w:cs="Times New Roman"/>
          <w:color w:val="1B1B1B"/>
          <w:sz w:val="24"/>
          <w:szCs w:val="24"/>
          <w:shd w:val="clear" w:color="auto" w:fill="FDFDFD"/>
        </w:rPr>
        <w:t xml:space="preserve">Therefore, a total of 96 soil samples </w:t>
      </w:r>
      <w:r w:rsidR="00A8783D">
        <w:rPr>
          <w:rFonts w:ascii="Times New Roman" w:hAnsi="Times New Roman" w:cs="Times New Roman"/>
          <w:color w:val="1B1B1B"/>
          <w:sz w:val="24"/>
          <w:szCs w:val="24"/>
          <w:shd w:val="clear" w:color="auto" w:fill="FDFDFD"/>
        </w:rPr>
        <w:t>were</w:t>
      </w:r>
      <w:r w:rsidR="0033694D">
        <w:rPr>
          <w:rFonts w:ascii="Times New Roman" w:hAnsi="Times New Roman" w:cs="Times New Roman"/>
          <w:color w:val="1B1B1B"/>
          <w:sz w:val="24"/>
          <w:szCs w:val="24"/>
          <w:shd w:val="clear" w:color="auto" w:fill="FDFDFD"/>
        </w:rPr>
        <w:t xml:space="preserve"> collected from the field. </w:t>
      </w:r>
      <w:r w:rsidR="00A8783D">
        <w:rPr>
          <w:rFonts w:ascii="Times New Roman" w:hAnsi="Times New Roman" w:cs="Times New Roman"/>
          <w:color w:val="1B1B1B"/>
          <w:sz w:val="24"/>
          <w:szCs w:val="24"/>
          <w:shd w:val="clear" w:color="auto" w:fill="FDFDFD"/>
        </w:rPr>
        <w:t xml:space="preserve">The </w:t>
      </w:r>
      <w:r w:rsidR="002A2152">
        <w:rPr>
          <w:rFonts w:ascii="Times New Roman" w:hAnsi="Times New Roman" w:cs="Times New Roman"/>
          <w:color w:val="1B1B1B"/>
          <w:sz w:val="24"/>
          <w:szCs w:val="24"/>
          <w:shd w:val="clear" w:color="auto" w:fill="FDFDFD"/>
        </w:rPr>
        <w:t xml:space="preserve">soil </w:t>
      </w:r>
      <w:r w:rsidR="00A8783D">
        <w:rPr>
          <w:rFonts w:ascii="Times New Roman" w:hAnsi="Times New Roman" w:cs="Times New Roman"/>
          <w:color w:val="1B1B1B"/>
          <w:sz w:val="24"/>
          <w:szCs w:val="24"/>
          <w:shd w:val="clear" w:color="auto" w:fill="FDFDFD"/>
        </w:rPr>
        <w:t xml:space="preserve">samples were packed in </w:t>
      </w:r>
      <w:r>
        <w:rPr>
          <w:rFonts w:ascii="Times New Roman" w:hAnsi="Times New Roman" w:cs="Times New Roman"/>
          <w:color w:val="1B1B1B"/>
          <w:sz w:val="24"/>
          <w:szCs w:val="24"/>
          <w:shd w:val="clear" w:color="auto" w:fill="FDFDFD"/>
        </w:rPr>
        <w:t>a</w:t>
      </w:r>
      <w:r w:rsidR="00A8783D">
        <w:rPr>
          <w:rFonts w:ascii="Times New Roman" w:hAnsi="Times New Roman" w:cs="Times New Roman"/>
          <w:color w:val="1B1B1B"/>
          <w:sz w:val="24"/>
          <w:szCs w:val="24"/>
          <w:shd w:val="clear" w:color="auto" w:fill="FDFDFD"/>
        </w:rPr>
        <w:t xml:space="preserve"> refrigerated container</w:t>
      </w:r>
      <w:r w:rsidR="00FE2C96">
        <w:rPr>
          <w:rFonts w:ascii="Times New Roman" w:hAnsi="Times New Roman" w:cs="Times New Roman"/>
          <w:color w:val="1B1B1B"/>
          <w:sz w:val="24"/>
          <w:szCs w:val="24"/>
          <w:shd w:val="clear" w:color="auto" w:fill="FDFDFD"/>
        </w:rPr>
        <w:t xml:space="preserve"> and </w:t>
      </w:r>
      <w:r w:rsidR="00A8783D">
        <w:rPr>
          <w:rFonts w:ascii="Times New Roman" w:hAnsi="Times New Roman" w:cs="Times New Roman"/>
          <w:color w:val="1B1B1B"/>
          <w:sz w:val="24"/>
          <w:szCs w:val="24"/>
          <w:shd w:val="clear" w:color="auto" w:fill="FDFDFD"/>
        </w:rPr>
        <w:t>transported to the laboratory</w:t>
      </w:r>
      <w:r w:rsidR="002A2152">
        <w:rPr>
          <w:rFonts w:ascii="Times New Roman" w:hAnsi="Times New Roman" w:cs="Times New Roman"/>
          <w:color w:val="1B1B1B"/>
          <w:sz w:val="24"/>
          <w:szCs w:val="24"/>
          <w:shd w:val="clear" w:color="auto" w:fill="FDFDFD"/>
        </w:rPr>
        <w:t xml:space="preserve">. The samples were </w:t>
      </w:r>
      <w:r w:rsidR="002A2152">
        <w:rPr>
          <w:rFonts w:ascii="Times New Roman" w:hAnsi="Times New Roman" w:cs="Times New Roman"/>
          <w:color w:val="1B1B1B"/>
          <w:sz w:val="24"/>
          <w:szCs w:val="24"/>
          <w:shd w:val="clear" w:color="auto" w:fill="FDFDFD"/>
        </w:rPr>
        <w:lastRenderedPageBreak/>
        <w:t xml:space="preserve">then passed through </w:t>
      </w:r>
      <w:r>
        <w:rPr>
          <w:rFonts w:ascii="Times New Roman" w:hAnsi="Times New Roman" w:cs="Times New Roman"/>
          <w:color w:val="1B1B1B"/>
          <w:sz w:val="24"/>
          <w:szCs w:val="24"/>
          <w:shd w:val="clear" w:color="auto" w:fill="FDFDFD"/>
        </w:rPr>
        <w:t xml:space="preserve">a </w:t>
      </w:r>
      <w:r w:rsidR="002A2152">
        <w:rPr>
          <w:rFonts w:ascii="Times New Roman" w:hAnsi="Times New Roman" w:cs="Times New Roman"/>
          <w:color w:val="1B1B1B"/>
          <w:sz w:val="24"/>
          <w:szCs w:val="24"/>
          <w:shd w:val="clear" w:color="auto" w:fill="FDFDFD"/>
        </w:rPr>
        <w:t>2</w:t>
      </w:r>
      <w:r>
        <w:rPr>
          <w:rFonts w:ascii="Times New Roman" w:hAnsi="Times New Roman" w:cs="Times New Roman"/>
          <w:color w:val="1B1B1B"/>
          <w:sz w:val="24"/>
          <w:szCs w:val="24"/>
          <w:shd w:val="clear" w:color="auto" w:fill="FDFDFD"/>
        </w:rPr>
        <w:t>-</w:t>
      </w:r>
      <w:r w:rsidR="002A2152">
        <w:rPr>
          <w:rFonts w:ascii="Times New Roman" w:hAnsi="Times New Roman" w:cs="Times New Roman"/>
          <w:color w:val="1B1B1B"/>
          <w:sz w:val="24"/>
          <w:szCs w:val="24"/>
          <w:shd w:val="clear" w:color="auto" w:fill="FDFDFD"/>
        </w:rPr>
        <w:t xml:space="preserve">mm sieve to remove larger plant roots, residue and stones and </w:t>
      </w:r>
      <w:r w:rsidR="00A8783D">
        <w:rPr>
          <w:rFonts w:ascii="Times New Roman" w:hAnsi="Times New Roman" w:cs="Times New Roman"/>
          <w:color w:val="1B1B1B"/>
          <w:sz w:val="24"/>
          <w:szCs w:val="24"/>
          <w:shd w:val="clear" w:color="auto" w:fill="FDFDFD"/>
        </w:rPr>
        <w:t>stored at</w:t>
      </w:r>
      <w:r>
        <w:rPr>
          <w:rFonts w:ascii="Times New Roman" w:hAnsi="Times New Roman" w:cs="Times New Roman"/>
          <w:color w:val="1B1B1B"/>
          <w:sz w:val="24"/>
          <w:szCs w:val="24"/>
          <w:shd w:val="clear" w:color="auto" w:fill="FDFDFD"/>
        </w:rPr>
        <w:t xml:space="preserve"> 5</w:t>
      </w:r>
      <w:r w:rsidR="00A8783D">
        <w:rPr>
          <w:rFonts w:ascii="Times New Roman" w:hAnsi="Times New Roman" w:cs="Times New Roman"/>
          <w:color w:val="1B1B1B"/>
          <w:sz w:val="24"/>
          <w:szCs w:val="24"/>
          <w:shd w:val="clear" w:color="auto" w:fill="FDFDFD"/>
        </w:rPr>
        <w:t xml:space="preserve"> </w:t>
      </w:r>
      <w:r w:rsidR="00A8783D">
        <w:rPr>
          <w:rFonts w:ascii="Times New Roman" w:hAnsi="Times New Roman" w:cs="Times New Roman"/>
          <w:color w:val="1B1B1B"/>
          <w:sz w:val="24"/>
          <w:szCs w:val="24"/>
          <w:shd w:val="clear" w:color="auto" w:fill="FDFDFD"/>
          <w:vertAlign w:val="superscript"/>
        </w:rPr>
        <w:t>0</w:t>
      </w:r>
      <w:r w:rsidR="00A8783D">
        <w:rPr>
          <w:rFonts w:ascii="Times New Roman" w:hAnsi="Times New Roman" w:cs="Times New Roman"/>
          <w:color w:val="1B1B1B"/>
          <w:sz w:val="24"/>
          <w:szCs w:val="24"/>
          <w:shd w:val="clear" w:color="auto" w:fill="FDFDFD"/>
        </w:rPr>
        <w:t>C</w:t>
      </w:r>
      <w:r w:rsidR="002A2152">
        <w:rPr>
          <w:rFonts w:ascii="Times New Roman" w:hAnsi="Times New Roman" w:cs="Times New Roman"/>
          <w:color w:val="1B1B1B"/>
          <w:sz w:val="24"/>
          <w:szCs w:val="24"/>
          <w:shd w:val="clear" w:color="auto" w:fill="FDFDFD"/>
        </w:rPr>
        <w:t xml:space="preserve">. The </w:t>
      </w:r>
      <w:r w:rsidR="0033694D">
        <w:rPr>
          <w:rFonts w:ascii="Times New Roman" w:hAnsi="Times New Roman" w:cs="Times New Roman"/>
          <w:color w:val="1B1B1B"/>
          <w:sz w:val="24"/>
          <w:szCs w:val="24"/>
          <w:shd w:val="clear" w:color="auto" w:fill="FDFDFD"/>
        </w:rPr>
        <w:t xml:space="preserve">processed soil samples </w:t>
      </w:r>
      <w:r w:rsidR="002A2152">
        <w:rPr>
          <w:rFonts w:ascii="Times New Roman" w:hAnsi="Times New Roman" w:cs="Times New Roman"/>
          <w:color w:val="1B1B1B"/>
          <w:sz w:val="24"/>
          <w:szCs w:val="24"/>
          <w:shd w:val="clear" w:color="auto" w:fill="FDFDFD"/>
        </w:rPr>
        <w:t>were sent to</w:t>
      </w:r>
      <w:r w:rsidR="0033694D">
        <w:rPr>
          <w:rFonts w:ascii="Times New Roman" w:hAnsi="Times New Roman" w:cs="Times New Roman"/>
          <w:color w:val="1B1B1B"/>
          <w:sz w:val="24"/>
          <w:szCs w:val="24"/>
          <w:shd w:val="clear" w:color="auto" w:fill="FDFDFD"/>
        </w:rPr>
        <w:t xml:space="preserve"> Waters Agricultural Laboratories Inc. for chemical analysis</w:t>
      </w:r>
      <w:r>
        <w:rPr>
          <w:rFonts w:ascii="Times New Roman" w:hAnsi="Times New Roman" w:cs="Times New Roman"/>
          <w:color w:val="1B1B1B"/>
          <w:sz w:val="24"/>
          <w:szCs w:val="24"/>
          <w:shd w:val="clear" w:color="auto" w:fill="FDFDFD"/>
        </w:rPr>
        <w:t>,</w:t>
      </w:r>
      <w:r w:rsidR="002A2152">
        <w:rPr>
          <w:rFonts w:ascii="Times New Roman" w:hAnsi="Times New Roman" w:cs="Times New Roman"/>
          <w:color w:val="1B1B1B"/>
          <w:sz w:val="24"/>
          <w:szCs w:val="24"/>
          <w:shd w:val="clear" w:color="auto" w:fill="FDFDFD"/>
        </w:rPr>
        <w:t xml:space="preserve"> where they were analyzed for soil organic matter, pH, CEC, and macro and micronutrients availability.</w:t>
      </w:r>
    </w:p>
    <w:p w14:paraId="285AA008" w14:textId="27A80E6F" w:rsidR="004639EE" w:rsidRDefault="002A2152" w:rsidP="0055494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Soil tempera</w:t>
      </w:r>
      <w:r w:rsidR="00223109">
        <w:rPr>
          <w:rFonts w:ascii="Times New Roman" w:hAnsi="Times New Roman" w:cs="Times New Roman"/>
          <w:color w:val="1B1B1B"/>
          <w:sz w:val="24"/>
          <w:szCs w:val="24"/>
          <w:shd w:val="clear" w:color="auto" w:fill="FDFDFD"/>
        </w:rPr>
        <w:t xml:space="preserve">ture and </w:t>
      </w:r>
      <w:r w:rsidR="00092392">
        <w:rPr>
          <w:rFonts w:ascii="Times New Roman" w:hAnsi="Times New Roman" w:cs="Times New Roman"/>
          <w:color w:val="1B1B1B"/>
          <w:sz w:val="24"/>
          <w:szCs w:val="24"/>
          <w:shd w:val="clear" w:color="auto" w:fill="FDFDFD"/>
        </w:rPr>
        <w:t xml:space="preserve">volumetric moisture content </w:t>
      </w:r>
      <w:r w:rsidR="00223109">
        <w:rPr>
          <w:rFonts w:ascii="Times New Roman" w:hAnsi="Times New Roman" w:cs="Times New Roman"/>
          <w:color w:val="1B1B1B"/>
          <w:sz w:val="24"/>
          <w:szCs w:val="24"/>
          <w:shd w:val="clear" w:color="auto" w:fill="FDFDFD"/>
        </w:rPr>
        <w:t>w</w:t>
      </w:r>
      <w:r w:rsidR="008B50E0">
        <w:rPr>
          <w:rFonts w:ascii="Times New Roman" w:hAnsi="Times New Roman" w:cs="Times New Roman"/>
          <w:color w:val="1B1B1B"/>
          <w:sz w:val="24"/>
          <w:szCs w:val="24"/>
          <w:shd w:val="clear" w:color="auto" w:fill="FDFDFD"/>
        </w:rPr>
        <w:t>ere</w:t>
      </w:r>
      <w:r w:rsidR="00223109">
        <w:rPr>
          <w:rFonts w:ascii="Times New Roman" w:hAnsi="Times New Roman" w:cs="Times New Roman"/>
          <w:color w:val="1B1B1B"/>
          <w:sz w:val="24"/>
          <w:szCs w:val="24"/>
          <w:shd w:val="clear" w:color="auto" w:fill="FDFDFD"/>
        </w:rPr>
        <w:t xml:space="preserve"> recorded from each subplot at 10 cm soil depth using 5TM sensors (Meter Group, Inc. Pullman, WA, USA) connected to the EM50 (Meter Group, Inc., Pullman, Washington, USA) data loggers.</w:t>
      </w:r>
      <w:r w:rsidR="004639EE">
        <w:rPr>
          <w:rFonts w:ascii="Times New Roman" w:hAnsi="Times New Roman" w:cs="Times New Roman"/>
          <w:color w:val="1B1B1B"/>
          <w:sz w:val="24"/>
          <w:szCs w:val="24"/>
          <w:shd w:val="clear" w:color="auto" w:fill="FDFDFD"/>
        </w:rPr>
        <w:t xml:space="preserve"> </w:t>
      </w:r>
      <w:r w:rsidR="00223109">
        <w:rPr>
          <w:rFonts w:ascii="Times New Roman" w:hAnsi="Times New Roman" w:cs="Times New Roman"/>
          <w:color w:val="1B1B1B"/>
          <w:sz w:val="24"/>
          <w:szCs w:val="24"/>
          <w:shd w:val="clear" w:color="auto" w:fill="FDFDFD"/>
        </w:rPr>
        <w:t xml:space="preserve">EM50 loggers were programmed to record soil temperature and moisture at </w:t>
      </w:r>
      <w:r w:rsidR="004639EE">
        <w:rPr>
          <w:rFonts w:ascii="Times New Roman" w:hAnsi="Times New Roman" w:cs="Times New Roman"/>
          <w:color w:val="1B1B1B"/>
          <w:sz w:val="24"/>
          <w:szCs w:val="24"/>
          <w:shd w:val="clear" w:color="auto" w:fill="FDFDFD"/>
        </w:rPr>
        <w:t xml:space="preserve">every </w:t>
      </w:r>
      <w:r w:rsidR="00F034AC">
        <w:rPr>
          <w:rFonts w:ascii="Times New Roman" w:hAnsi="Times New Roman" w:cs="Times New Roman"/>
          <w:color w:val="1B1B1B"/>
          <w:sz w:val="24"/>
          <w:szCs w:val="24"/>
          <w:shd w:val="clear" w:color="auto" w:fill="FDFDFD"/>
        </w:rPr>
        <w:t>30-minute</w:t>
      </w:r>
      <w:r w:rsidR="00092392">
        <w:rPr>
          <w:rFonts w:ascii="Times New Roman" w:hAnsi="Times New Roman" w:cs="Times New Roman"/>
          <w:color w:val="1B1B1B"/>
          <w:sz w:val="24"/>
          <w:szCs w:val="24"/>
          <w:shd w:val="clear" w:color="auto" w:fill="FDFDFD"/>
        </w:rPr>
        <w:t xml:space="preserve"> </w:t>
      </w:r>
      <w:r w:rsidR="00223109">
        <w:rPr>
          <w:rFonts w:ascii="Times New Roman" w:hAnsi="Times New Roman" w:cs="Times New Roman"/>
          <w:color w:val="1B1B1B"/>
          <w:sz w:val="24"/>
          <w:szCs w:val="24"/>
          <w:shd w:val="clear" w:color="auto" w:fill="FDFDFD"/>
        </w:rPr>
        <w:t>interval</w:t>
      </w:r>
      <w:r w:rsidR="004639EE">
        <w:rPr>
          <w:rFonts w:ascii="Times New Roman" w:hAnsi="Times New Roman" w:cs="Times New Roman"/>
          <w:color w:val="1B1B1B"/>
          <w:sz w:val="24"/>
          <w:szCs w:val="24"/>
          <w:shd w:val="clear" w:color="auto" w:fill="FDFDFD"/>
        </w:rPr>
        <w:t>.</w:t>
      </w:r>
      <w:r w:rsidR="00092392">
        <w:rPr>
          <w:rFonts w:ascii="Times New Roman" w:hAnsi="Times New Roman" w:cs="Times New Roman"/>
          <w:color w:val="1B1B1B"/>
          <w:sz w:val="24"/>
          <w:szCs w:val="24"/>
          <w:shd w:val="clear" w:color="auto" w:fill="FDFDFD"/>
        </w:rPr>
        <w:t xml:space="preserve"> The gravimetric moisture content was determined by oven drying </w:t>
      </w:r>
      <w:r w:rsidR="00F034AC">
        <w:rPr>
          <w:rFonts w:ascii="Times New Roman" w:hAnsi="Times New Roman" w:cs="Times New Roman"/>
          <w:color w:val="1B1B1B"/>
          <w:sz w:val="24"/>
          <w:szCs w:val="24"/>
          <w:shd w:val="clear" w:color="auto" w:fill="FDFDFD"/>
        </w:rPr>
        <w:t xml:space="preserve">at 60 </w:t>
      </w:r>
      <w:r w:rsidR="00F034AC">
        <w:rPr>
          <w:rFonts w:ascii="Times New Roman" w:hAnsi="Times New Roman" w:cs="Times New Roman"/>
          <w:color w:val="1B1B1B"/>
          <w:sz w:val="24"/>
          <w:szCs w:val="24"/>
          <w:shd w:val="clear" w:color="auto" w:fill="FDFDFD"/>
          <w:vertAlign w:val="superscript"/>
        </w:rPr>
        <w:t>0</w:t>
      </w:r>
      <w:r w:rsidR="00F034AC">
        <w:rPr>
          <w:rFonts w:ascii="Times New Roman" w:hAnsi="Times New Roman" w:cs="Times New Roman"/>
          <w:color w:val="1B1B1B"/>
          <w:sz w:val="24"/>
          <w:szCs w:val="24"/>
          <w:shd w:val="clear" w:color="auto" w:fill="FDFDFD"/>
        </w:rPr>
        <w:t xml:space="preserve">C for 48 hours. </w:t>
      </w:r>
      <w:r w:rsidR="007D3E66">
        <w:rPr>
          <w:rFonts w:ascii="Times New Roman" w:hAnsi="Times New Roman" w:cs="Times New Roman"/>
          <w:color w:val="1B1B1B"/>
          <w:sz w:val="24"/>
          <w:szCs w:val="24"/>
          <w:shd w:val="clear" w:color="auto" w:fill="FDFDFD"/>
        </w:rPr>
        <w:t xml:space="preserve">Our field was also instrumented with </w:t>
      </w:r>
      <w:proofErr w:type="spellStart"/>
      <w:r w:rsidR="007D3E66">
        <w:rPr>
          <w:rFonts w:ascii="Times New Roman" w:hAnsi="Times New Roman" w:cs="Times New Roman"/>
          <w:color w:val="1B1B1B"/>
          <w:sz w:val="24"/>
          <w:szCs w:val="24"/>
          <w:shd w:val="clear" w:color="auto" w:fill="FDFDFD"/>
        </w:rPr>
        <w:t>ibuttons</w:t>
      </w:r>
      <w:proofErr w:type="spellEnd"/>
      <w:r w:rsidR="007D3E66">
        <w:rPr>
          <w:rFonts w:ascii="Times New Roman" w:hAnsi="Times New Roman" w:cs="Times New Roman"/>
          <w:color w:val="1B1B1B"/>
          <w:sz w:val="24"/>
          <w:szCs w:val="24"/>
          <w:shd w:val="clear" w:color="auto" w:fill="FDFDFD"/>
        </w:rPr>
        <w:t xml:space="preserve"> (Maxim Integrated, California, USA), </w:t>
      </w:r>
      <w:r w:rsidR="004639EE">
        <w:rPr>
          <w:rFonts w:ascii="Times New Roman" w:hAnsi="Times New Roman" w:cs="Times New Roman"/>
          <w:color w:val="1B1B1B"/>
          <w:sz w:val="24"/>
          <w:szCs w:val="24"/>
          <w:shd w:val="clear" w:color="auto" w:fill="FDFDFD"/>
        </w:rPr>
        <w:t xml:space="preserve">a battery-sized logger </w:t>
      </w:r>
      <w:r w:rsidR="008B50E0">
        <w:rPr>
          <w:rFonts w:ascii="Times New Roman" w:hAnsi="Times New Roman" w:cs="Times New Roman"/>
          <w:color w:val="1B1B1B"/>
          <w:sz w:val="24"/>
          <w:szCs w:val="24"/>
          <w:shd w:val="clear" w:color="auto" w:fill="FDFDFD"/>
        </w:rPr>
        <w:t>recording</w:t>
      </w:r>
      <w:r w:rsidR="007D3E66">
        <w:rPr>
          <w:rFonts w:ascii="Times New Roman" w:hAnsi="Times New Roman" w:cs="Times New Roman"/>
          <w:color w:val="1B1B1B"/>
          <w:sz w:val="24"/>
          <w:szCs w:val="24"/>
          <w:shd w:val="clear" w:color="auto" w:fill="FDFDFD"/>
        </w:rPr>
        <w:t xml:space="preserve"> air temperature and humidity. </w:t>
      </w:r>
      <w:proofErr w:type="spellStart"/>
      <w:r w:rsidR="007D3E66">
        <w:rPr>
          <w:rFonts w:ascii="Times New Roman" w:hAnsi="Times New Roman" w:cs="Times New Roman"/>
          <w:color w:val="1B1B1B"/>
          <w:sz w:val="24"/>
          <w:szCs w:val="24"/>
          <w:shd w:val="clear" w:color="auto" w:fill="FDFDFD"/>
        </w:rPr>
        <w:t>Ibuttons</w:t>
      </w:r>
      <w:proofErr w:type="spellEnd"/>
      <w:r w:rsidR="007D3E66">
        <w:rPr>
          <w:rFonts w:ascii="Times New Roman" w:hAnsi="Times New Roman" w:cs="Times New Roman"/>
          <w:color w:val="1B1B1B"/>
          <w:sz w:val="24"/>
          <w:szCs w:val="24"/>
          <w:shd w:val="clear" w:color="auto" w:fill="FDFDFD"/>
        </w:rPr>
        <w:t xml:space="preserve"> were </w:t>
      </w:r>
      <w:r w:rsidR="004639EE">
        <w:rPr>
          <w:rFonts w:ascii="Times New Roman" w:hAnsi="Times New Roman" w:cs="Times New Roman"/>
          <w:color w:val="1B1B1B"/>
          <w:sz w:val="24"/>
          <w:szCs w:val="24"/>
          <w:shd w:val="clear" w:color="auto" w:fill="FDFDFD"/>
        </w:rPr>
        <w:t xml:space="preserve">fixed 75cm above the ground surface </w:t>
      </w:r>
      <w:r w:rsidR="007D3E66">
        <w:rPr>
          <w:rFonts w:ascii="Times New Roman" w:hAnsi="Times New Roman" w:cs="Times New Roman"/>
          <w:color w:val="1B1B1B"/>
          <w:sz w:val="24"/>
          <w:szCs w:val="24"/>
          <w:shd w:val="clear" w:color="auto" w:fill="FDFDFD"/>
        </w:rPr>
        <w:t>and programmed to</w:t>
      </w:r>
      <w:r w:rsidR="004639EE">
        <w:rPr>
          <w:rFonts w:ascii="Times New Roman" w:hAnsi="Times New Roman" w:cs="Times New Roman"/>
          <w:color w:val="1B1B1B"/>
          <w:sz w:val="24"/>
          <w:szCs w:val="24"/>
          <w:shd w:val="clear" w:color="auto" w:fill="FDFDFD"/>
        </w:rPr>
        <w:t xml:space="preserve"> record air temperature and humidity every </w:t>
      </w:r>
      <w:r w:rsidR="007D3E66">
        <w:rPr>
          <w:rFonts w:ascii="Times New Roman" w:hAnsi="Times New Roman" w:cs="Times New Roman"/>
          <w:color w:val="1B1B1B"/>
          <w:sz w:val="24"/>
          <w:szCs w:val="24"/>
          <w:shd w:val="clear" w:color="auto" w:fill="FDFDFD"/>
        </w:rPr>
        <w:t>4 hou</w:t>
      </w:r>
      <w:r w:rsidR="0060759C">
        <w:rPr>
          <w:rFonts w:ascii="Times New Roman" w:hAnsi="Times New Roman" w:cs="Times New Roman"/>
          <w:color w:val="1B1B1B"/>
          <w:sz w:val="24"/>
          <w:szCs w:val="24"/>
          <w:shd w:val="clear" w:color="auto" w:fill="FDFDFD"/>
        </w:rPr>
        <w:t>rs</w:t>
      </w:r>
      <w:r w:rsidR="004639EE">
        <w:rPr>
          <w:rFonts w:ascii="Times New Roman" w:hAnsi="Times New Roman" w:cs="Times New Roman"/>
          <w:color w:val="1B1B1B"/>
          <w:sz w:val="24"/>
          <w:szCs w:val="24"/>
          <w:shd w:val="clear" w:color="auto" w:fill="FDFDFD"/>
        </w:rPr>
        <w:t xml:space="preserve"> from the plant canopy. </w:t>
      </w:r>
      <w:r w:rsidR="0060759C">
        <w:rPr>
          <w:rFonts w:ascii="Times New Roman" w:hAnsi="Times New Roman" w:cs="Times New Roman"/>
          <w:color w:val="1B1B1B"/>
          <w:sz w:val="24"/>
          <w:szCs w:val="24"/>
          <w:shd w:val="clear" w:color="auto" w:fill="FDFDFD"/>
        </w:rPr>
        <w:t xml:space="preserve">The light intensity was measured using </w:t>
      </w:r>
      <w:r w:rsidR="004639EE">
        <w:rPr>
          <w:rFonts w:ascii="Times New Roman" w:hAnsi="Times New Roman" w:cs="Times New Roman"/>
          <w:color w:val="1B1B1B"/>
          <w:sz w:val="24"/>
          <w:szCs w:val="24"/>
          <w:shd w:val="clear" w:color="auto" w:fill="FDFDFD"/>
        </w:rPr>
        <w:t>HOBO Pendant Temperature/light data loggers (Onset Computer Corp., Massachusetts, USA), which measure</w:t>
      </w:r>
      <w:r w:rsidR="0060759C">
        <w:rPr>
          <w:rFonts w:ascii="Times New Roman" w:hAnsi="Times New Roman" w:cs="Times New Roman"/>
          <w:color w:val="1B1B1B"/>
          <w:sz w:val="24"/>
          <w:szCs w:val="24"/>
          <w:shd w:val="clear" w:color="auto" w:fill="FDFDFD"/>
        </w:rPr>
        <w:t>d</w:t>
      </w:r>
      <w:r w:rsidR="004639EE">
        <w:rPr>
          <w:rFonts w:ascii="Times New Roman" w:hAnsi="Times New Roman" w:cs="Times New Roman"/>
          <w:color w:val="1B1B1B"/>
          <w:sz w:val="24"/>
          <w:szCs w:val="24"/>
          <w:shd w:val="clear" w:color="auto" w:fill="FDFDFD"/>
        </w:rPr>
        <w:t xml:space="preserve"> the amount of light intercepted near the leaf canopy. </w:t>
      </w:r>
      <w:r w:rsidR="0060759C">
        <w:rPr>
          <w:rFonts w:ascii="Times New Roman" w:hAnsi="Times New Roman" w:cs="Times New Roman"/>
          <w:color w:val="1B1B1B"/>
          <w:sz w:val="24"/>
          <w:szCs w:val="24"/>
          <w:shd w:val="clear" w:color="auto" w:fill="FDFDFD"/>
        </w:rPr>
        <w:t xml:space="preserve">The weather data were recorded using </w:t>
      </w:r>
      <w:r w:rsidR="004639EE">
        <w:rPr>
          <w:rFonts w:ascii="Times New Roman" w:hAnsi="Times New Roman" w:cs="Times New Roman"/>
          <w:color w:val="1B1B1B"/>
          <w:sz w:val="24"/>
          <w:szCs w:val="24"/>
          <w:shd w:val="clear" w:color="auto" w:fill="FDFDFD"/>
        </w:rPr>
        <w:t xml:space="preserve">a weather station </w:t>
      </w:r>
      <w:r w:rsidR="0060759C">
        <w:rPr>
          <w:rFonts w:ascii="Times New Roman" w:hAnsi="Times New Roman" w:cs="Times New Roman"/>
          <w:color w:val="1B1B1B"/>
          <w:sz w:val="24"/>
          <w:szCs w:val="24"/>
          <w:shd w:val="clear" w:color="auto" w:fill="FDFDFD"/>
        </w:rPr>
        <w:t xml:space="preserve">installed at the center of the research field. </w:t>
      </w:r>
    </w:p>
    <w:p w14:paraId="5C3A5DED" w14:textId="5CA4897B" w:rsidR="008226F4" w:rsidRDefault="007C44E9" w:rsidP="007C44E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The chloroform fumigation extraction technique was used to measure microbial biomass carbon (MBC) </w:t>
      </w:r>
      <w:r w:rsidRPr="00115EA8">
        <w:rPr>
          <w:rFonts w:ascii="Times New Roman" w:hAnsi="Times New Roman" w:cs="Times New Roman"/>
          <w:color w:val="FF0000"/>
          <w:sz w:val="24"/>
          <w:szCs w:val="24"/>
          <w:shd w:val="clear" w:color="auto" w:fill="FDFDFD"/>
        </w:rPr>
        <w:t xml:space="preserve">(citation). </w:t>
      </w:r>
      <w:r>
        <w:rPr>
          <w:rFonts w:ascii="Times New Roman" w:hAnsi="Times New Roman" w:cs="Times New Roman"/>
          <w:color w:val="1B1B1B"/>
          <w:sz w:val="24"/>
          <w:szCs w:val="24"/>
          <w:shd w:val="clear" w:color="auto" w:fill="FDFDFD"/>
        </w:rPr>
        <w:t xml:space="preserve">Two 5g equivalent of soil samples were weighted in the opaque container and one sample is fumigated with 25 ml of chloroform for 48 hours while another was left unfumigated. Both samples were then extracted using 0.5 M K2So4. The total carbon in the extracts was measure using the spectrophotometer. The procedure is repeated twice and average of two replicates was taken as final MBC. Similarly, </w:t>
      </w:r>
      <w:r w:rsidRPr="007C44E9">
        <w:rPr>
          <w:rFonts w:ascii="Times New Roman" w:hAnsi="Times New Roman" w:cs="Times New Roman"/>
          <w:color w:val="1B1B1B"/>
          <w:sz w:val="24"/>
          <w:szCs w:val="24"/>
          <w:shd w:val="clear" w:color="auto" w:fill="FDFDFD"/>
        </w:rPr>
        <w:t xml:space="preserve">we measured soil respiration using a Li-8100A soil CO2 flux system (Li-Cor Inc, Nebraska, </w:t>
      </w:r>
      <w:r w:rsidRPr="007C44E9">
        <w:rPr>
          <w:rFonts w:ascii="Times New Roman" w:hAnsi="Times New Roman" w:cs="Times New Roman"/>
          <w:color w:val="1B1B1B"/>
          <w:sz w:val="24"/>
          <w:szCs w:val="24"/>
          <w:shd w:val="clear" w:color="auto" w:fill="FDFDFD"/>
        </w:rPr>
        <w:lastRenderedPageBreak/>
        <w:t xml:space="preserve">USA). A soil collar of 20 cm diameter was installed 2-3 deep into the soil in each subplot at the starting of the experiment. </w:t>
      </w:r>
      <w:r>
        <w:rPr>
          <w:rFonts w:ascii="Times New Roman" w:hAnsi="Times New Roman" w:cs="Times New Roman"/>
          <w:color w:val="1B1B1B"/>
          <w:sz w:val="24"/>
          <w:szCs w:val="24"/>
          <w:shd w:val="clear" w:color="auto" w:fill="FDFDFD"/>
        </w:rPr>
        <w:t xml:space="preserve">We took soil respiration measurement from soil collar three times throughout the growing season. The plant structures inside the soil collar were periodically removed to eliminate the respiration of plant tissue. </w:t>
      </w:r>
    </w:p>
    <w:p w14:paraId="3E0F9695" w14:textId="60126307" w:rsidR="00115EA8" w:rsidRDefault="008226F4" w:rsidP="008226F4">
      <w:pPr>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Results</w:t>
      </w:r>
      <w:r w:rsidR="004B1F62">
        <w:rPr>
          <w:rFonts w:ascii="Times New Roman" w:hAnsi="Times New Roman" w:cs="Times New Roman"/>
          <w:color w:val="1B1B1B"/>
          <w:sz w:val="24"/>
          <w:szCs w:val="24"/>
          <w:shd w:val="clear" w:color="auto" w:fill="FDFDFD"/>
        </w:rPr>
        <w:t>:</w:t>
      </w:r>
    </w:p>
    <w:p w14:paraId="02429661" w14:textId="77777777" w:rsidR="004B1F62" w:rsidRDefault="004B1F62" w:rsidP="008226F4">
      <w:pPr>
        <w:rPr>
          <w:rFonts w:ascii="Times New Roman" w:hAnsi="Times New Roman" w:cs="Times New Roman"/>
          <w:color w:val="1B1B1B"/>
          <w:sz w:val="24"/>
          <w:szCs w:val="24"/>
          <w:shd w:val="clear" w:color="auto" w:fill="FDFDFD"/>
        </w:rPr>
        <w:sectPr w:rsidR="004B1F62" w:rsidSect="008226F4">
          <w:pgSz w:w="12240" w:h="15840"/>
          <w:pgMar w:top="1440" w:right="1440" w:bottom="1440" w:left="2160" w:header="720" w:footer="720" w:gutter="0"/>
          <w:cols w:space="720"/>
          <w:docGrid w:linePitch="360"/>
        </w:sectPr>
      </w:pPr>
    </w:p>
    <w:p w14:paraId="3C6DE194" w14:textId="22005827" w:rsidR="004B1F62" w:rsidRDefault="004B1F62" w:rsidP="008226F4">
      <w:pPr>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lastRenderedPageBreak/>
        <w:t xml:space="preserve">Table 1: </w:t>
      </w:r>
    </w:p>
    <w:tbl>
      <w:tblPr>
        <w:tblStyle w:val="TableGrid"/>
        <w:tblW w:w="0" w:type="auto"/>
        <w:tblInd w:w="-185" w:type="dxa"/>
        <w:tblLayout w:type="fixed"/>
        <w:tblLook w:val="04A0" w:firstRow="1" w:lastRow="0" w:firstColumn="1" w:lastColumn="0" w:noHBand="0" w:noVBand="1"/>
      </w:tblPr>
      <w:tblGrid>
        <w:gridCol w:w="636"/>
        <w:gridCol w:w="951"/>
        <w:gridCol w:w="1023"/>
        <w:gridCol w:w="1170"/>
        <w:gridCol w:w="1170"/>
        <w:gridCol w:w="810"/>
        <w:gridCol w:w="900"/>
        <w:gridCol w:w="810"/>
        <w:gridCol w:w="810"/>
        <w:gridCol w:w="1080"/>
        <w:gridCol w:w="810"/>
        <w:gridCol w:w="1080"/>
        <w:gridCol w:w="810"/>
        <w:gridCol w:w="900"/>
      </w:tblGrid>
      <w:tr w:rsidR="00D7773D" w14:paraId="31C89E7F" w14:textId="77777777" w:rsidTr="00D7773D">
        <w:tc>
          <w:tcPr>
            <w:tcW w:w="636" w:type="dxa"/>
          </w:tcPr>
          <w:p w14:paraId="5CCE74F4" w14:textId="77777777" w:rsidR="00170B37" w:rsidRDefault="00170B37" w:rsidP="007C44E9">
            <w:pPr>
              <w:spacing w:line="480" w:lineRule="auto"/>
              <w:rPr>
                <w:rFonts w:ascii="Times New Roman" w:hAnsi="Times New Roman" w:cs="Times New Roman"/>
                <w:color w:val="1B1B1B"/>
                <w:sz w:val="24"/>
                <w:szCs w:val="24"/>
                <w:shd w:val="clear" w:color="auto" w:fill="FDFDFD"/>
              </w:rPr>
            </w:pPr>
          </w:p>
        </w:tc>
        <w:tc>
          <w:tcPr>
            <w:tcW w:w="951" w:type="dxa"/>
          </w:tcPr>
          <w:p w14:paraId="776999A4" w14:textId="7B86C934"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P</w:t>
            </w:r>
          </w:p>
        </w:tc>
        <w:tc>
          <w:tcPr>
            <w:tcW w:w="1023" w:type="dxa"/>
          </w:tcPr>
          <w:p w14:paraId="29382316" w14:textId="1ECBA05F"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K</w:t>
            </w:r>
          </w:p>
        </w:tc>
        <w:tc>
          <w:tcPr>
            <w:tcW w:w="1170" w:type="dxa"/>
          </w:tcPr>
          <w:p w14:paraId="69A6DC3B" w14:textId="6BFF775D"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Ca</w:t>
            </w:r>
          </w:p>
        </w:tc>
        <w:tc>
          <w:tcPr>
            <w:tcW w:w="1170" w:type="dxa"/>
          </w:tcPr>
          <w:p w14:paraId="415BAA16" w14:textId="1F34B82E"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Mg</w:t>
            </w:r>
          </w:p>
        </w:tc>
        <w:tc>
          <w:tcPr>
            <w:tcW w:w="810" w:type="dxa"/>
          </w:tcPr>
          <w:p w14:paraId="7498E1FC" w14:textId="448A853E"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S</w:t>
            </w:r>
          </w:p>
        </w:tc>
        <w:tc>
          <w:tcPr>
            <w:tcW w:w="900" w:type="dxa"/>
          </w:tcPr>
          <w:p w14:paraId="3972AD8F" w14:textId="0A744DD7"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Fe</w:t>
            </w:r>
          </w:p>
        </w:tc>
        <w:tc>
          <w:tcPr>
            <w:tcW w:w="810" w:type="dxa"/>
          </w:tcPr>
          <w:p w14:paraId="2B2C3FDA" w14:textId="2D099C93"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Zn</w:t>
            </w:r>
          </w:p>
        </w:tc>
        <w:tc>
          <w:tcPr>
            <w:tcW w:w="810" w:type="dxa"/>
          </w:tcPr>
          <w:p w14:paraId="00727AB8" w14:textId="64C88226"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B</w:t>
            </w:r>
          </w:p>
        </w:tc>
        <w:tc>
          <w:tcPr>
            <w:tcW w:w="1080" w:type="dxa"/>
          </w:tcPr>
          <w:p w14:paraId="02E4397F" w14:textId="5E1F00BC"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Mn</w:t>
            </w:r>
          </w:p>
        </w:tc>
        <w:tc>
          <w:tcPr>
            <w:tcW w:w="810" w:type="dxa"/>
          </w:tcPr>
          <w:p w14:paraId="28227224" w14:textId="5AA9ED93"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Cu</w:t>
            </w:r>
          </w:p>
        </w:tc>
        <w:tc>
          <w:tcPr>
            <w:tcW w:w="1080" w:type="dxa"/>
          </w:tcPr>
          <w:p w14:paraId="4C8190A4" w14:textId="1AAE6CA5"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Na</w:t>
            </w:r>
          </w:p>
        </w:tc>
        <w:tc>
          <w:tcPr>
            <w:tcW w:w="810" w:type="dxa"/>
          </w:tcPr>
          <w:p w14:paraId="2196BAF2" w14:textId="5697513E"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pH</w:t>
            </w:r>
          </w:p>
        </w:tc>
        <w:tc>
          <w:tcPr>
            <w:tcW w:w="900" w:type="dxa"/>
          </w:tcPr>
          <w:p w14:paraId="2E8EA7D0" w14:textId="3B7FDA28"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CEC</w:t>
            </w:r>
          </w:p>
        </w:tc>
      </w:tr>
      <w:tr w:rsidR="00D7773D" w14:paraId="3E56F849" w14:textId="77777777" w:rsidTr="00D7773D">
        <w:tc>
          <w:tcPr>
            <w:tcW w:w="636" w:type="dxa"/>
          </w:tcPr>
          <w:p w14:paraId="78752FFF" w14:textId="0BA56072"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C</w:t>
            </w:r>
          </w:p>
        </w:tc>
        <w:tc>
          <w:tcPr>
            <w:tcW w:w="951" w:type="dxa"/>
          </w:tcPr>
          <w:p w14:paraId="42BF3CE0" w14:textId="2690EB6E"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29.</w:t>
            </w:r>
            <w:r w:rsidR="0075668E">
              <w:rPr>
                <w:rFonts w:ascii="Times New Roman" w:hAnsi="Times New Roman" w:cs="Times New Roman"/>
                <w:color w:val="1B1B1B"/>
                <w:sz w:val="24"/>
                <w:szCs w:val="24"/>
                <w:shd w:val="clear" w:color="auto" w:fill="FDFDFD"/>
              </w:rPr>
              <w:t>08</w:t>
            </w:r>
            <w:r>
              <w:rPr>
                <w:rFonts w:ascii="Times New Roman" w:hAnsi="Times New Roman" w:cs="Times New Roman"/>
                <w:color w:val="1B1B1B"/>
                <w:sz w:val="24"/>
                <w:szCs w:val="24"/>
                <w:shd w:val="clear" w:color="auto" w:fill="FDFDFD"/>
              </w:rPr>
              <w:t>±8.0</w:t>
            </w:r>
            <w:r w:rsidR="0075668E">
              <w:rPr>
                <w:rFonts w:ascii="Times New Roman" w:hAnsi="Times New Roman" w:cs="Times New Roman"/>
                <w:color w:val="1B1B1B"/>
                <w:sz w:val="24"/>
                <w:szCs w:val="24"/>
                <w:shd w:val="clear" w:color="auto" w:fill="FDFDFD"/>
              </w:rPr>
              <w:t>0</w:t>
            </w:r>
          </w:p>
        </w:tc>
        <w:tc>
          <w:tcPr>
            <w:tcW w:w="1023" w:type="dxa"/>
          </w:tcPr>
          <w:p w14:paraId="3D8F454D" w14:textId="69E8CB27"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993.68</w:t>
            </w:r>
            <w:r w:rsidR="00170B37">
              <w:rPr>
                <w:rFonts w:ascii="Times New Roman" w:hAnsi="Times New Roman" w:cs="Times New Roman"/>
                <w:color w:val="1B1B1B"/>
                <w:sz w:val="24"/>
                <w:szCs w:val="24"/>
                <w:shd w:val="clear" w:color="auto" w:fill="FDFDFD"/>
              </w:rPr>
              <w:t>±</w:t>
            </w:r>
            <w:r w:rsidR="008C46D3">
              <w:rPr>
                <w:rFonts w:ascii="Times New Roman" w:hAnsi="Times New Roman" w:cs="Times New Roman"/>
                <w:color w:val="1B1B1B"/>
                <w:sz w:val="24"/>
                <w:szCs w:val="24"/>
                <w:shd w:val="clear" w:color="auto" w:fill="FDFDFD"/>
              </w:rPr>
              <w:t>13</w:t>
            </w:r>
            <w:r>
              <w:rPr>
                <w:rFonts w:ascii="Times New Roman" w:hAnsi="Times New Roman" w:cs="Times New Roman"/>
                <w:color w:val="1B1B1B"/>
                <w:sz w:val="24"/>
                <w:szCs w:val="24"/>
                <w:shd w:val="clear" w:color="auto" w:fill="FDFDFD"/>
              </w:rPr>
              <w:t>6</w:t>
            </w:r>
            <w:r w:rsidR="008C46D3">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61</w:t>
            </w:r>
          </w:p>
        </w:tc>
        <w:tc>
          <w:tcPr>
            <w:tcW w:w="1170" w:type="dxa"/>
          </w:tcPr>
          <w:p w14:paraId="3C627257" w14:textId="4FDFD364"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3504.64±496.27</w:t>
            </w:r>
          </w:p>
        </w:tc>
        <w:tc>
          <w:tcPr>
            <w:tcW w:w="1170" w:type="dxa"/>
          </w:tcPr>
          <w:p w14:paraId="27C94581" w14:textId="7119D4D7"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1790.88±247.01</w:t>
            </w:r>
          </w:p>
        </w:tc>
        <w:tc>
          <w:tcPr>
            <w:tcW w:w="810" w:type="dxa"/>
          </w:tcPr>
          <w:p w14:paraId="6F7C2DCB" w14:textId="2A9F5E55"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26</w:t>
            </w:r>
            <w:r w:rsidR="00D7773D">
              <w:rPr>
                <w:rFonts w:ascii="Times New Roman" w:hAnsi="Times New Roman" w:cs="Times New Roman"/>
                <w:color w:val="1B1B1B"/>
                <w:sz w:val="24"/>
                <w:szCs w:val="24"/>
                <w:shd w:val="clear" w:color="auto" w:fill="FDFDFD"/>
              </w:rPr>
              <w:t>.0</w:t>
            </w:r>
            <w:r>
              <w:rPr>
                <w:rFonts w:ascii="Times New Roman" w:hAnsi="Times New Roman" w:cs="Times New Roman"/>
                <w:color w:val="1B1B1B"/>
                <w:sz w:val="24"/>
                <w:szCs w:val="24"/>
                <w:shd w:val="clear" w:color="auto" w:fill="FDFDFD"/>
              </w:rPr>
              <w:t>±4.72</w:t>
            </w:r>
          </w:p>
        </w:tc>
        <w:tc>
          <w:tcPr>
            <w:tcW w:w="900" w:type="dxa"/>
          </w:tcPr>
          <w:p w14:paraId="624275B4" w14:textId="6EB5F358"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73.60±10.15</w:t>
            </w:r>
          </w:p>
        </w:tc>
        <w:tc>
          <w:tcPr>
            <w:tcW w:w="810" w:type="dxa"/>
          </w:tcPr>
          <w:p w14:paraId="4AEF9176" w14:textId="2670F01A"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1.77±0.23</w:t>
            </w:r>
          </w:p>
        </w:tc>
        <w:tc>
          <w:tcPr>
            <w:tcW w:w="810" w:type="dxa"/>
          </w:tcPr>
          <w:p w14:paraId="581507D2" w14:textId="47297E8A"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9.75±1.14</w:t>
            </w:r>
          </w:p>
        </w:tc>
        <w:tc>
          <w:tcPr>
            <w:tcW w:w="1080" w:type="dxa"/>
          </w:tcPr>
          <w:p w14:paraId="76767FEA" w14:textId="0358D070"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166.72±11.13</w:t>
            </w:r>
          </w:p>
        </w:tc>
        <w:tc>
          <w:tcPr>
            <w:tcW w:w="810" w:type="dxa"/>
          </w:tcPr>
          <w:p w14:paraId="09F5ACFA" w14:textId="34610BA6"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3.16±0.36</w:t>
            </w:r>
          </w:p>
        </w:tc>
        <w:tc>
          <w:tcPr>
            <w:tcW w:w="1080" w:type="dxa"/>
          </w:tcPr>
          <w:p w14:paraId="30F99969" w14:textId="3FE1DF14"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211.00±59.26</w:t>
            </w:r>
          </w:p>
        </w:tc>
        <w:tc>
          <w:tcPr>
            <w:tcW w:w="810" w:type="dxa"/>
          </w:tcPr>
          <w:p w14:paraId="727F1986" w14:textId="4C1E2DFC"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8.63±0.17</w:t>
            </w:r>
          </w:p>
        </w:tc>
        <w:tc>
          <w:tcPr>
            <w:tcW w:w="900" w:type="dxa"/>
          </w:tcPr>
          <w:p w14:paraId="1103155B" w14:textId="355C81DB"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19.34±2.12</w:t>
            </w:r>
          </w:p>
        </w:tc>
      </w:tr>
      <w:tr w:rsidR="00D7773D" w14:paraId="1F7EFF87" w14:textId="77777777" w:rsidTr="00D7773D">
        <w:tc>
          <w:tcPr>
            <w:tcW w:w="636" w:type="dxa"/>
          </w:tcPr>
          <w:p w14:paraId="297FD326" w14:textId="5554831D"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R</w:t>
            </w:r>
          </w:p>
        </w:tc>
        <w:tc>
          <w:tcPr>
            <w:tcW w:w="951" w:type="dxa"/>
          </w:tcPr>
          <w:p w14:paraId="27D42F59" w14:textId="7E988752"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29.</w:t>
            </w:r>
            <w:r w:rsidR="0075668E">
              <w:rPr>
                <w:rFonts w:ascii="Times New Roman" w:hAnsi="Times New Roman" w:cs="Times New Roman"/>
                <w:color w:val="1B1B1B"/>
                <w:sz w:val="24"/>
                <w:szCs w:val="24"/>
                <w:shd w:val="clear" w:color="auto" w:fill="FDFDFD"/>
              </w:rPr>
              <w:t>26</w:t>
            </w:r>
            <w:r>
              <w:rPr>
                <w:rFonts w:ascii="Times New Roman" w:hAnsi="Times New Roman" w:cs="Times New Roman"/>
                <w:color w:val="1B1B1B"/>
                <w:sz w:val="24"/>
                <w:szCs w:val="24"/>
                <w:shd w:val="clear" w:color="auto" w:fill="FDFDFD"/>
              </w:rPr>
              <w:t>±6.</w:t>
            </w:r>
            <w:r w:rsidR="0075668E">
              <w:rPr>
                <w:rFonts w:ascii="Times New Roman" w:hAnsi="Times New Roman" w:cs="Times New Roman"/>
                <w:color w:val="1B1B1B"/>
                <w:sz w:val="24"/>
                <w:szCs w:val="24"/>
                <w:shd w:val="clear" w:color="auto" w:fill="FDFDFD"/>
              </w:rPr>
              <w:t>88</w:t>
            </w:r>
          </w:p>
        </w:tc>
        <w:tc>
          <w:tcPr>
            <w:tcW w:w="1023" w:type="dxa"/>
          </w:tcPr>
          <w:p w14:paraId="12293B4F" w14:textId="0FBBD262"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993.88</w:t>
            </w:r>
            <w:r w:rsidR="008C46D3">
              <w:rPr>
                <w:rFonts w:ascii="Times New Roman" w:hAnsi="Times New Roman" w:cs="Times New Roman"/>
                <w:color w:val="1B1B1B"/>
                <w:sz w:val="24"/>
                <w:szCs w:val="24"/>
                <w:shd w:val="clear" w:color="auto" w:fill="FDFDFD"/>
              </w:rPr>
              <w:t>±11</w:t>
            </w:r>
            <w:r>
              <w:rPr>
                <w:rFonts w:ascii="Times New Roman" w:hAnsi="Times New Roman" w:cs="Times New Roman"/>
                <w:color w:val="1B1B1B"/>
                <w:sz w:val="24"/>
                <w:szCs w:val="24"/>
                <w:shd w:val="clear" w:color="auto" w:fill="FDFDFD"/>
              </w:rPr>
              <w:t>4</w:t>
            </w:r>
            <w:r w:rsidR="008C46D3">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49</w:t>
            </w:r>
          </w:p>
        </w:tc>
        <w:tc>
          <w:tcPr>
            <w:tcW w:w="1170" w:type="dxa"/>
          </w:tcPr>
          <w:p w14:paraId="52D4EE3C" w14:textId="7A6CD768"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3558.69±555.18</w:t>
            </w:r>
          </w:p>
        </w:tc>
        <w:tc>
          <w:tcPr>
            <w:tcW w:w="1170" w:type="dxa"/>
          </w:tcPr>
          <w:p w14:paraId="4DC457E7" w14:textId="2865B918"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1806.27±218.16</w:t>
            </w:r>
          </w:p>
        </w:tc>
        <w:tc>
          <w:tcPr>
            <w:tcW w:w="810" w:type="dxa"/>
          </w:tcPr>
          <w:p w14:paraId="006D062C" w14:textId="165B7054"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26.3±10.32</w:t>
            </w:r>
          </w:p>
        </w:tc>
        <w:tc>
          <w:tcPr>
            <w:tcW w:w="900" w:type="dxa"/>
          </w:tcPr>
          <w:p w14:paraId="66034F5C" w14:textId="317C8FA4"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65.57±13.52</w:t>
            </w:r>
          </w:p>
        </w:tc>
        <w:tc>
          <w:tcPr>
            <w:tcW w:w="810" w:type="dxa"/>
          </w:tcPr>
          <w:p w14:paraId="62895BEC" w14:textId="76EF7980"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2.04±0</w:t>
            </w:r>
            <w:r w:rsidR="00D95EB8">
              <w:rPr>
                <w:rFonts w:ascii="Times New Roman" w:hAnsi="Times New Roman" w:cs="Times New Roman"/>
                <w:color w:val="1B1B1B"/>
                <w:sz w:val="24"/>
                <w:szCs w:val="24"/>
                <w:shd w:val="clear" w:color="auto" w:fill="FDFDFD"/>
              </w:rPr>
              <w:t>.</w:t>
            </w:r>
            <w:r>
              <w:rPr>
                <w:rFonts w:ascii="Times New Roman" w:hAnsi="Times New Roman" w:cs="Times New Roman"/>
                <w:color w:val="1B1B1B"/>
                <w:sz w:val="24"/>
                <w:szCs w:val="24"/>
                <w:shd w:val="clear" w:color="auto" w:fill="FDFDFD"/>
              </w:rPr>
              <w:t>34</w:t>
            </w:r>
          </w:p>
        </w:tc>
        <w:tc>
          <w:tcPr>
            <w:tcW w:w="810" w:type="dxa"/>
          </w:tcPr>
          <w:p w14:paraId="799443A9" w14:textId="1A954407"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8.51±1.51</w:t>
            </w:r>
          </w:p>
        </w:tc>
        <w:tc>
          <w:tcPr>
            <w:tcW w:w="1080" w:type="dxa"/>
          </w:tcPr>
          <w:p w14:paraId="59BE80E3" w14:textId="702829C8"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166.34±12.72</w:t>
            </w:r>
          </w:p>
        </w:tc>
        <w:tc>
          <w:tcPr>
            <w:tcW w:w="810" w:type="dxa"/>
          </w:tcPr>
          <w:p w14:paraId="719283DF" w14:textId="2808501A"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3.25±0.37</w:t>
            </w:r>
          </w:p>
        </w:tc>
        <w:tc>
          <w:tcPr>
            <w:tcW w:w="1080" w:type="dxa"/>
          </w:tcPr>
          <w:p w14:paraId="1CDA0391" w14:textId="481D8D57"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149.46±66.12</w:t>
            </w:r>
          </w:p>
        </w:tc>
        <w:tc>
          <w:tcPr>
            <w:tcW w:w="810" w:type="dxa"/>
          </w:tcPr>
          <w:p w14:paraId="72C792F0" w14:textId="2C10F9F8"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8.53±0.13</w:t>
            </w:r>
          </w:p>
        </w:tc>
        <w:tc>
          <w:tcPr>
            <w:tcW w:w="900" w:type="dxa"/>
          </w:tcPr>
          <w:p w14:paraId="6D5CE30B" w14:textId="695D7C52"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19.57±1.95</w:t>
            </w:r>
          </w:p>
        </w:tc>
      </w:tr>
      <w:tr w:rsidR="00D7773D" w14:paraId="2A2113F6" w14:textId="77777777" w:rsidTr="00D7773D">
        <w:tc>
          <w:tcPr>
            <w:tcW w:w="636" w:type="dxa"/>
          </w:tcPr>
          <w:p w14:paraId="661DB27C" w14:textId="20B28436"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w:t>
            </w:r>
          </w:p>
        </w:tc>
        <w:tc>
          <w:tcPr>
            <w:tcW w:w="951" w:type="dxa"/>
          </w:tcPr>
          <w:p w14:paraId="1C553416" w14:textId="64D3A687"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w:t>
            </w:r>
            <w:r w:rsidR="0075668E">
              <w:rPr>
                <w:rFonts w:ascii="Times New Roman" w:hAnsi="Times New Roman" w:cs="Times New Roman"/>
                <w:color w:val="1B1B1B"/>
                <w:sz w:val="24"/>
                <w:szCs w:val="24"/>
                <w:shd w:val="clear" w:color="auto" w:fill="FDFDFD"/>
              </w:rPr>
              <w:t>1.00</w:t>
            </w:r>
            <w:r>
              <w:rPr>
                <w:rFonts w:ascii="Times New Roman" w:hAnsi="Times New Roman" w:cs="Times New Roman"/>
                <w:color w:val="1B1B1B"/>
                <w:sz w:val="24"/>
                <w:szCs w:val="24"/>
                <w:shd w:val="clear" w:color="auto" w:fill="FDFDFD"/>
              </w:rPr>
              <w:t>±8.9</w:t>
            </w:r>
            <w:r w:rsidR="0075668E">
              <w:rPr>
                <w:rFonts w:ascii="Times New Roman" w:hAnsi="Times New Roman" w:cs="Times New Roman"/>
                <w:color w:val="1B1B1B"/>
                <w:sz w:val="24"/>
                <w:szCs w:val="24"/>
                <w:shd w:val="clear" w:color="auto" w:fill="FDFDFD"/>
              </w:rPr>
              <w:t>8</w:t>
            </w:r>
          </w:p>
        </w:tc>
        <w:tc>
          <w:tcPr>
            <w:tcW w:w="1023" w:type="dxa"/>
          </w:tcPr>
          <w:p w14:paraId="0BBBFF32" w14:textId="3EF2A245" w:rsidR="00170B37" w:rsidRDefault="008C46D3"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10</w:t>
            </w:r>
            <w:r w:rsidR="0075668E">
              <w:rPr>
                <w:rFonts w:ascii="Times New Roman" w:hAnsi="Times New Roman" w:cs="Times New Roman"/>
                <w:color w:val="1B1B1B"/>
                <w:sz w:val="24"/>
                <w:szCs w:val="24"/>
                <w:shd w:val="clear" w:color="auto" w:fill="FDFDFD"/>
              </w:rPr>
              <w:t>29.4±157.67</w:t>
            </w:r>
          </w:p>
        </w:tc>
        <w:tc>
          <w:tcPr>
            <w:tcW w:w="1170" w:type="dxa"/>
          </w:tcPr>
          <w:p w14:paraId="4639D46A" w14:textId="5413074C"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3715.82±568.69</w:t>
            </w:r>
          </w:p>
        </w:tc>
        <w:tc>
          <w:tcPr>
            <w:tcW w:w="1170" w:type="dxa"/>
          </w:tcPr>
          <w:p w14:paraId="3396C9A4" w14:textId="086E4620"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1833.82±263.33</w:t>
            </w:r>
          </w:p>
        </w:tc>
        <w:tc>
          <w:tcPr>
            <w:tcW w:w="810" w:type="dxa"/>
          </w:tcPr>
          <w:p w14:paraId="3AC257F8" w14:textId="4CF101DC"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30.2±10.20</w:t>
            </w:r>
          </w:p>
        </w:tc>
        <w:tc>
          <w:tcPr>
            <w:tcW w:w="900" w:type="dxa"/>
          </w:tcPr>
          <w:p w14:paraId="64800763" w14:textId="439510BA"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71.18±4.63</w:t>
            </w:r>
          </w:p>
        </w:tc>
        <w:tc>
          <w:tcPr>
            <w:tcW w:w="810" w:type="dxa"/>
          </w:tcPr>
          <w:p w14:paraId="508D336A" w14:textId="7B6942A6"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1.95±</w:t>
            </w:r>
            <w:r w:rsidR="00D95EB8">
              <w:rPr>
                <w:rFonts w:ascii="Times New Roman" w:hAnsi="Times New Roman" w:cs="Times New Roman"/>
                <w:color w:val="1B1B1B"/>
                <w:sz w:val="24"/>
                <w:szCs w:val="24"/>
                <w:shd w:val="clear" w:color="auto" w:fill="FDFDFD"/>
              </w:rPr>
              <w:t>0.46</w:t>
            </w:r>
          </w:p>
        </w:tc>
        <w:tc>
          <w:tcPr>
            <w:tcW w:w="810" w:type="dxa"/>
          </w:tcPr>
          <w:p w14:paraId="0FE2A5AD" w14:textId="4CF30653"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9.94±1.24</w:t>
            </w:r>
          </w:p>
        </w:tc>
        <w:tc>
          <w:tcPr>
            <w:tcW w:w="1080" w:type="dxa"/>
          </w:tcPr>
          <w:p w14:paraId="0F4A584A" w14:textId="75642B02"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167.86±16.99</w:t>
            </w:r>
          </w:p>
        </w:tc>
        <w:tc>
          <w:tcPr>
            <w:tcW w:w="810" w:type="dxa"/>
          </w:tcPr>
          <w:p w14:paraId="4CB59232" w14:textId="7CE780C6"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w:t>
            </w:r>
            <w:r w:rsidR="004B1A70">
              <w:rPr>
                <w:rFonts w:ascii="Times New Roman" w:hAnsi="Times New Roman" w:cs="Times New Roman"/>
                <w:color w:val="1B1B1B"/>
                <w:sz w:val="24"/>
                <w:szCs w:val="24"/>
                <w:shd w:val="clear" w:color="auto" w:fill="FDFDFD"/>
              </w:rPr>
              <w:t>26±0.36</w:t>
            </w:r>
          </w:p>
        </w:tc>
        <w:tc>
          <w:tcPr>
            <w:tcW w:w="1080" w:type="dxa"/>
          </w:tcPr>
          <w:p w14:paraId="6CB65E7B" w14:textId="7CA33ADB"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224.59±64.34</w:t>
            </w:r>
          </w:p>
        </w:tc>
        <w:tc>
          <w:tcPr>
            <w:tcW w:w="810" w:type="dxa"/>
          </w:tcPr>
          <w:p w14:paraId="2B53781D" w14:textId="445F41C6"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8.68±0.10</w:t>
            </w:r>
          </w:p>
        </w:tc>
        <w:tc>
          <w:tcPr>
            <w:tcW w:w="900" w:type="dxa"/>
          </w:tcPr>
          <w:p w14:paraId="3C33CBE0" w14:textId="2A0D0322"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20.19±2.45</w:t>
            </w:r>
          </w:p>
        </w:tc>
      </w:tr>
      <w:tr w:rsidR="00D7773D" w14:paraId="00F7DAF2" w14:textId="77777777" w:rsidTr="00D7773D">
        <w:tc>
          <w:tcPr>
            <w:tcW w:w="636" w:type="dxa"/>
          </w:tcPr>
          <w:p w14:paraId="52079810" w14:textId="5509D579"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WR</w:t>
            </w:r>
          </w:p>
        </w:tc>
        <w:tc>
          <w:tcPr>
            <w:tcW w:w="951" w:type="dxa"/>
          </w:tcPr>
          <w:p w14:paraId="08617389" w14:textId="178FEEF1" w:rsidR="00170B37" w:rsidRDefault="00170B37"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w:t>
            </w:r>
            <w:r w:rsidR="0075668E">
              <w:rPr>
                <w:rFonts w:ascii="Times New Roman" w:hAnsi="Times New Roman" w:cs="Times New Roman"/>
                <w:color w:val="1B1B1B"/>
                <w:sz w:val="24"/>
                <w:szCs w:val="24"/>
                <w:shd w:val="clear" w:color="auto" w:fill="FDFDFD"/>
              </w:rPr>
              <w:t>1.04</w:t>
            </w:r>
            <w:r>
              <w:rPr>
                <w:rFonts w:ascii="Times New Roman" w:hAnsi="Times New Roman" w:cs="Times New Roman"/>
                <w:color w:val="1B1B1B"/>
                <w:sz w:val="24"/>
                <w:szCs w:val="24"/>
                <w:shd w:val="clear" w:color="auto" w:fill="FDFDFD"/>
              </w:rPr>
              <w:t>±10.</w:t>
            </w:r>
            <w:r w:rsidR="0075668E">
              <w:rPr>
                <w:rFonts w:ascii="Times New Roman" w:hAnsi="Times New Roman" w:cs="Times New Roman"/>
                <w:color w:val="1B1B1B"/>
                <w:sz w:val="24"/>
                <w:szCs w:val="24"/>
                <w:shd w:val="clear" w:color="auto" w:fill="FDFDFD"/>
              </w:rPr>
              <w:t>50</w:t>
            </w:r>
          </w:p>
        </w:tc>
        <w:tc>
          <w:tcPr>
            <w:tcW w:w="1023" w:type="dxa"/>
          </w:tcPr>
          <w:p w14:paraId="1D99FA75" w14:textId="7D47FE2A" w:rsidR="00170B37" w:rsidRDefault="0075668E"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1014.4±154.58</w:t>
            </w:r>
          </w:p>
        </w:tc>
        <w:tc>
          <w:tcPr>
            <w:tcW w:w="1170" w:type="dxa"/>
          </w:tcPr>
          <w:p w14:paraId="372A0A02" w14:textId="64E549C0"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3647.37±574.75</w:t>
            </w:r>
          </w:p>
        </w:tc>
        <w:tc>
          <w:tcPr>
            <w:tcW w:w="1170" w:type="dxa"/>
          </w:tcPr>
          <w:p w14:paraId="62CECEB5" w14:textId="3CC90AC5"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1840.55±256.01</w:t>
            </w:r>
          </w:p>
        </w:tc>
        <w:tc>
          <w:tcPr>
            <w:tcW w:w="810" w:type="dxa"/>
          </w:tcPr>
          <w:p w14:paraId="32DCE9BE" w14:textId="54E1295D" w:rsidR="00170B37" w:rsidRDefault="00E73B7D"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31.6±11.63</w:t>
            </w:r>
          </w:p>
        </w:tc>
        <w:tc>
          <w:tcPr>
            <w:tcW w:w="900" w:type="dxa"/>
          </w:tcPr>
          <w:p w14:paraId="39E1601C" w14:textId="0874EDCE" w:rsidR="00170B37" w:rsidRDefault="009D0E65"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68.59±5.43</w:t>
            </w:r>
          </w:p>
        </w:tc>
        <w:tc>
          <w:tcPr>
            <w:tcW w:w="810" w:type="dxa"/>
          </w:tcPr>
          <w:p w14:paraId="46C2134B" w14:textId="54BD05BC"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2.06±0.41</w:t>
            </w:r>
          </w:p>
        </w:tc>
        <w:tc>
          <w:tcPr>
            <w:tcW w:w="810" w:type="dxa"/>
          </w:tcPr>
          <w:p w14:paraId="1B0D95AE" w14:textId="76A8C816"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9.25±1.33</w:t>
            </w:r>
          </w:p>
        </w:tc>
        <w:tc>
          <w:tcPr>
            <w:tcW w:w="1080" w:type="dxa"/>
          </w:tcPr>
          <w:p w14:paraId="09177DD2" w14:textId="5EAF6AFA" w:rsidR="00170B37" w:rsidRDefault="00D95EB8"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168.68±15.11</w:t>
            </w:r>
          </w:p>
        </w:tc>
        <w:tc>
          <w:tcPr>
            <w:tcW w:w="810" w:type="dxa"/>
          </w:tcPr>
          <w:p w14:paraId="5FFFFEC1" w14:textId="0190F0CF"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3.33±0.50</w:t>
            </w:r>
          </w:p>
        </w:tc>
        <w:tc>
          <w:tcPr>
            <w:tcW w:w="1080" w:type="dxa"/>
          </w:tcPr>
          <w:p w14:paraId="7ADD1F0E" w14:textId="596594BC"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206.00±70.56</w:t>
            </w:r>
          </w:p>
        </w:tc>
        <w:tc>
          <w:tcPr>
            <w:tcW w:w="810" w:type="dxa"/>
          </w:tcPr>
          <w:p w14:paraId="0FFD6056" w14:textId="676ADC87"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8.57±0.12</w:t>
            </w:r>
          </w:p>
        </w:tc>
        <w:tc>
          <w:tcPr>
            <w:tcW w:w="900" w:type="dxa"/>
          </w:tcPr>
          <w:p w14:paraId="06658DA6" w14:textId="2907DA98" w:rsidR="00170B37" w:rsidRDefault="004B1A70" w:rsidP="007C44E9">
            <w:pPr>
              <w:spacing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19.92±2.42</w:t>
            </w:r>
          </w:p>
        </w:tc>
      </w:tr>
    </w:tbl>
    <w:p w14:paraId="3FDD3A74" w14:textId="77777777" w:rsidR="004B1F62" w:rsidRDefault="004B1F62" w:rsidP="008226F4">
      <w:pPr>
        <w:rPr>
          <w:rFonts w:ascii="Times New Roman" w:hAnsi="Times New Roman" w:cs="Times New Roman"/>
          <w:b/>
          <w:bCs/>
          <w:color w:val="1B1B1B"/>
          <w:sz w:val="24"/>
          <w:szCs w:val="24"/>
          <w:shd w:val="clear" w:color="auto" w:fill="FDFDFD"/>
        </w:rPr>
      </w:pPr>
    </w:p>
    <w:p w14:paraId="6B46376C" w14:textId="77777777" w:rsidR="004B1F62" w:rsidRDefault="004B1F62" w:rsidP="008226F4">
      <w:pPr>
        <w:rPr>
          <w:rFonts w:ascii="Times New Roman" w:hAnsi="Times New Roman" w:cs="Times New Roman"/>
          <w:b/>
          <w:bCs/>
          <w:color w:val="1B1B1B"/>
          <w:sz w:val="24"/>
          <w:szCs w:val="24"/>
          <w:shd w:val="clear" w:color="auto" w:fill="FDFDFD"/>
        </w:rPr>
        <w:sectPr w:rsidR="004B1F62" w:rsidSect="004B1F62">
          <w:pgSz w:w="15840" w:h="12240" w:orient="landscape"/>
          <w:pgMar w:top="2160" w:right="1440" w:bottom="1440" w:left="1440" w:header="720" w:footer="720" w:gutter="0"/>
          <w:cols w:space="720"/>
          <w:docGrid w:linePitch="360"/>
        </w:sectPr>
      </w:pPr>
    </w:p>
    <w:p w14:paraId="565452BF" w14:textId="45B15A2D" w:rsidR="00115EA8" w:rsidRDefault="00115EA8" w:rsidP="008226F4">
      <w:pPr>
        <w:rPr>
          <w:rFonts w:ascii="Times New Roman" w:hAnsi="Times New Roman" w:cs="Times New Roman"/>
          <w:b/>
          <w:bCs/>
          <w:color w:val="1B1B1B"/>
          <w:sz w:val="24"/>
          <w:szCs w:val="24"/>
          <w:shd w:val="clear" w:color="auto" w:fill="FDFDFD"/>
        </w:rPr>
      </w:pPr>
      <w:r w:rsidRPr="00115EA8">
        <w:rPr>
          <w:rFonts w:ascii="Times New Roman" w:hAnsi="Times New Roman" w:cs="Times New Roman"/>
          <w:b/>
          <w:bCs/>
          <w:color w:val="1B1B1B"/>
          <w:sz w:val="24"/>
          <w:szCs w:val="24"/>
          <w:shd w:val="clear" w:color="auto" w:fill="FDFDFD"/>
        </w:rPr>
        <w:lastRenderedPageBreak/>
        <w:t>Chapter 2</w:t>
      </w:r>
    </w:p>
    <w:p w14:paraId="7860F2F7" w14:textId="77777777" w:rsidR="00115EA8" w:rsidRPr="00451535" w:rsidRDefault="00115EA8" w:rsidP="00115EA8">
      <w:pPr>
        <w:spacing w:after="0" w:line="480" w:lineRule="auto"/>
        <w:rPr>
          <w:rFonts w:ascii="Times New Roman" w:hAnsi="Times New Roman" w:cs="Times New Roman"/>
          <w:b/>
          <w:bCs/>
          <w:color w:val="1B1B1B"/>
          <w:sz w:val="24"/>
          <w:szCs w:val="24"/>
          <w:shd w:val="clear" w:color="auto" w:fill="FDFDFD"/>
        </w:rPr>
      </w:pPr>
      <w:r w:rsidRPr="00451535">
        <w:rPr>
          <w:rFonts w:ascii="Times New Roman" w:hAnsi="Times New Roman" w:cs="Times New Roman"/>
          <w:b/>
          <w:bCs/>
          <w:color w:val="1B1B1B"/>
          <w:sz w:val="24"/>
          <w:szCs w:val="24"/>
          <w:shd w:val="clear" w:color="auto" w:fill="FDFDFD"/>
        </w:rPr>
        <w:t>Cultivation Practices:</w:t>
      </w:r>
    </w:p>
    <w:p w14:paraId="3A55E11F" w14:textId="03A73E9A" w:rsidR="00115EA8" w:rsidRDefault="00115EA8" w:rsidP="00115EA8">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At the beginning of the growing season, the soil was finely plowed using the disc plow to make pulverized soil tilth. Then the cotton was planted continuously in rows spaced 1 meter apart. (</w:t>
      </w:r>
      <w:r w:rsidRPr="005F3C4B">
        <w:rPr>
          <w:rFonts w:ascii="Times New Roman" w:hAnsi="Times New Roman" w:cs="Times New Roman"/>
          <w:color w:val="FF0000"/>
          <w:sz w:val="24"/>
          <w:szCs w:val="24"/>
          <w:shd w:val="clear" w:color="auto" w:fill="FDFDFD"/>
        </w:rPr>
        <w:t xml:space="preserve">variety) </w:t>
      </w:r>
      <w:r>
        <w:rPr>
          <w:rFonts w:ascii="Times New Roman" w:hAnsi="Times New Roman" w:cs="Times New Roman"/>
          <w:color w:val="1B1B1B"/>
          <w:sz w:val="24"/>
          <w:szCs w:val="24"/>
          <w:shd w:val="clear" w:color="auto" w:fill="FDFDFD"/>
        </w:rPr>
        <w:t xml:space="preserve">Both irrigated and dryland plots received irrigation after seeding to maintain uniform initial soil moisture. Later during the growing period, only irrigated plots received irrigation through subsurface drip lines incorporated beneath every row. A total of 8.60 inches of irrigation water was added for the growing season. A few days after planting, we applied multispecies grasses residue (Bermuda grass, bluegrass, fescue) at the rate of 3 kg/m2 to the subplots having residue treatment. The weeds were periodically removed using a knife to keep the field weed-free. </w:t>
      </w:r>
    </w:p>
    <w:p w14:paraId="42195357" w14:textId="2192E28F" w:rsidR="00352C0C" w:rsidRPr="00352C0C" w:rsidRDefault="00352C0C" w:rsidP="00115EA8">
      <w:pPr>
        <w:spacing w:after="0" w:line="480" w:lineRule="auto"/>
        <w:rPr>
          <w:rFonts w:ascii="Times New Roman" w:hAnsi="Times New Roman" w:cs="Times New Roman"/>
          <w:b/>
          <w:bCs/>
          <w:color w:val="1B1B1B"/>
          <w:sz w:val="24"/>
          <w:szCs w:val="24"/>
          <w:shd w:val="clear" w:color="auto" w:fill="FDFDFD"/>
        </w:rPr>
      </w:pPr>
      <w:r w:rsidRPr="00352C0C">
        <w:rPr>
          <w:rFonts w:ascii="Times New Roman" w:hAnsi="Times New Roman" w:cs="Times New Roman"/>
          <w:b/>
          <w:bCs/>
          <w:color w:val="1B1B1B"/>
          <w:sz w:val="24"/>
          <w:szCs w:val="24"/>
          <w:shd w:val="clear" w:color="auto" w:fill="FDFDFD"/>
        </w:rPr>
        <w:t>Harvesting and measurements:</w:t>
      </w:r>
    </w:p>
    <w:p w14:paraId="1B0A4518" w14:textId="7A2E3979" w:rsidR="00352C0C" w:rsidRDefault="00352C0C" w:rsidP="00115EA8">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The crop was harvested in late October when most bolls was fully open. All the plants within 1m * 1m subplots were considered for harvesting. The seed cotton was manually harvested by hand picking. Seed cotton from each plot was harvested into a separate plastic bag and weighted using digital balance. The lint yield was estimated using seed cotton weight assuming that the seed cotton contains 35 % lint by weight.  We also recorded number total number of plants per subplot and number of bolls in each plant. </w:t>
      </w:r>
    </w:p>
    <w:p w14:paraId="45D99D66" w14:textId="2BC74759" w:rsidR="00352C0C" w:rsidRDefault="00352C0C" w:rsidP="00115EA8">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The aboveground plant parts were harvested from each subplot using the pruner and air dried for 2 weeks before taking dry weight. We used soil cores (3cm diameter, 10 cm length) to take root samples. Three plants were randomly selected within each subplot and two cores of soil (one from each side of a plant) were collected. Soil was collected from 3-5 cm away from plant stem. Therefore, total six cores of soil were collected from a subplot and pooled together into a plastic bag. We separated roots from the soil using 2 </w:t>
      </w:r>
      <w:r>
        <w:rPr>
          <w:rFonts w:ascii="Times New Roman" w:hAnsi="Times New Roman" w:cs="Times New Roman"/>
          <w:color w:val="1B1B1B"/>
          <w:sz w:val="24"/>
          <w:szCs w:val="24"/>
          <w:shd w:val="clear" w:color="auto" w:fill="FDFDFD"/>
        </w:rPr>
        <w:lastRenderedPageBreak/>
        <w:t>mm sieve and discarded the roots that passed through the sieve. The larger soil aggregate, stones and other residues were removed from the root samples, air dried roots for few days, and dry weight is recorded as belowground biomass.</w:t>
      </w:r>
    </w:p>
    <w:p w14:paraId="094E7EC4" w14:textId="24188DB9" w:rsidR="00352C0C" w:rsidRDefault="00352C0C" w:rsidP="00115EA8">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Harvest index was calculated using the following equation.</w:t>
      </w:r>
    </w:p>
    <w:p w14:paraId="5D01BC03" w14:textId="794997FB" w:rsidR="00352C0C" w:rsidRDefault="00352C0C" w:rsidP="00115EA8">
      <w:pPr>
        <w:spacing w:after="0" w:line="480" w:lineRule="auto"/>
        <w:rPr>
          <w:rFonts w:ascii="Times New Roman" w:hAnsi="Times New Roman" w:cs="Times New Roman"/>
          <w:color w:val="1B1B1B"/>
          <w:sz w:val="24"/>
          <w:szCs w:val="24"/>
          <w:shd w:val="clear" w:color="auto" w:fill="FDFDFD"/>
        </w:rPr>
      </w:pPr>
      <m:oMathPara>
        <m:oMath>
          <m:r>
            <w:rPr>
              <w:rFonts w:ascii="Cambria Math" w:hAnsi="Cambria Math" w:cs="Times New Roman"/>
              <w:color w:val="1B1B1B"/>
              <w:sz w:val="24"/>
              <w:szCs w:val="24"/>
              <w:shd w:val="clear" w:color="auto" w:fill="FDFDFD"/>
            </w:rPr>
            <m:t xml:space="preserve">Harvest index </m:t>
          </m:r>
          <m:d>
            <m:dPr>
              <m:ctrlPr>
                <w:rPr>
                  <w:rFonts w:ascii="Cambria Math" w:hAnsi="Cambria Math" w:cs="Times New Roman"/>
                  <w:i/>
                  <w:color w:val="1B1B1B"/>
                  <w:sz w:val="24"/>
                  <w:szCs w:val="24"/>
                  <w:shd w:val="clear" w:color="auto" w:fill="FDFDFD"/>
                </w:rPr>
              </m:ctrlPr>
            </m:dPr>
            <m:e>
              <m:r>
                <w:rPr>
                  <w:rFonts w:ascii="Cambria Math" w:hAnsi="Cambria Math" w:cs="Times New Roman"/>
                  <w:color w:val="1B1B1B"/>
                  <w:sz w:val="24"/>
                  <w:szCs w:val="24"/>
                  <w:shd w:val="clear" w:color="auto" w:fill="FDFDFD"/>
                </w:rPr>
                <m:t>HI</m:t>
              </m:r>
            </m:e>
          </m:d>
          <m:r>
            <w:rPr>
              <w:rFonts w:ascii="Cambria Math" w:hAnsi="Cambria Math" w:cs="Times New Roman"/>
              <w:color w:val="1B1B1B"/>
              <w:sz w:val="24"/>
              <w:szCs w:val="24"/>
              <w:shd w:val="clear" w:color="auto" w:fill="FDFDFD"/>
            </w:rPr>
            <m:t>=</m:t>
          </m:r>
          <m:f>
            <m:fPr>
              <m:ctrlPr>
                <w:rPr>
                  <w:rFonts w:ascii="Cambria Math" w:hAnsi="Cambria Math" w:cs="Times New Roman"/>
                  <w:i/>
                  <w:color w:val="1B1B1B"/>
                  <w:sz w:val="24"/>
                  <w:szCs w:val="24"/>
                  <w:shd w:val="clear" w:color="auto" w:fill="FDFDFD"/>
                </w:rPr>
              </m:ctrlPr>
            </m:fPr>
            <m:num>
              <m:r>
                <w:rPr>
                  <w:rFonts w:ascii="Cambria Math" w:hAnsi="Cambria Math" w:cs="Times New Roman"/>
                  <w:color w:val="1B1B1B"/>
                  <w:sz w:val="24"/>
                  <w:szCs w:val="24"/>
                  <w:shd w:val="clear" w:color="auto" w:fill="FDFDFD"/>
                </w:rPr>
                <m:t>lint yield</m:t>
              </m:r>
            </m:num>
            <m:den>
              <m:r>
                <w:rPr>
                  <w:rFonts w:ascii="Cambria Math" w:hAnsi="Cambria Math" w:cs="Times New Roman"/>
                  <w:color w:val="1B1B1B"/>
                  <w:sz w:val="24"/>
                  <w:szCs w:val="24"/>
                  <w:shd w:val="clear" w:color="auto" w:fill="FDFDFD"/>
                </w:rPr>
                <m:t>total above ground yield</m:t>
              </m:r>
            </m:den>
          </m:f>
        </m:oMath>
      </m:oMathPara>
    </w:p>
    <w:p w14:paraId="7B3B5D6C" w14:textId="63A4DB90" w:rsidR="00115EA8" w:rsidRDefault="00F32CEB" w:rsidP="007C44E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 xml:space="preserve"> Statistical analysis</w:t>
      </w:r>
    </w:p>
    <w:p w14:paraId="33098601" w14:textId="2EAE8581" w:rsidR="00F32CEB" w:rsidRDefault="00F32CEB" w:rsidP="007C44E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Multilevel model (linear mixed effects model). Block and plot as Nested random effects.</w:t>
      </w:r>
    </w:p>
    <w:p w14:paraId="1733D94A" w14:textId="562A624A" w:rsidR="00F32CEB" w:rsidRDefault="00F32CEB" w:rsidP="007C44E9">
      <w:pPr>
        <w:spacing w:after="0" w:line="480" w:lineRule="auto"/>
        <w:rPr>
          <w:rFonts w:ascii="Times New Roman" w:hAnsi="Times New Roman" w:cs="Times New Roman"/>
          <w:color w:val="1B1B1B"/>
          <w:sz w:val="24"/>
          <w:szCs w:val="24"/>
          <w:shd w:val="clear" w:color="auto" w:fill="FDFDFD"/>
        </w:rPr>
      </w:pPr>
      <w:proofErr w:type="spellStart"/>
      <w:r>
        <w:rPr>
          <w:rFonts w:ascii="Times New Roman" w:hAnsi="Times New Roman" w:cs="Times New Roman"/>
          <w:color w:val="1B1B1B"/>
          <w:sz w:val="24"/>
          <w:szCs w:val="24"/>
          <w:shd w:val="clear" w:color="auto" w:fill="FDFDFD"/>
        </w:rPr>
        <w:t>Lme</w:t>
      </w:r>
      <w:proofErr w:type="spellEnd"/>
      <w:r>
        <w:rPr>
          <w:rFonts w:ascii="Times New Roman" w:hAnsi="Times New Roman" w:cs="Times New Roman"/>
          <w:color w:val="1B1B1B"/>
          <w:sz w:val="24"/>
          <w:szCs w:val="24"/>
          <w:shd w:val="clear" w:color="auto" w:fill="FDFDFD"/>
        </w:rPr>
        <w:t xml:space="preserve"> function (Lme4 package) R</w:t>
      </w:r>
    </w:p>
    <w:p w14:paraId="3DFDDB62" w14:textId="2D09E3CA" w:rsidR="00F32CEB" w:rsidRPr="00115EA8" w:rsidRDefault="00F32CEB" w:rsidP="007C44E9">
      <w:pPr>
        <w:spacing w:after="0" w:line="480" w:lineRule="auto"/>
        <w:rPr>
          <w:rFonts w:ascii="Times New Roman" w:hAnsi="Times New Roman" w:cs="Times New Roman"/>
          <w:color w:val="1B1B1B"/>
          <w:sz w:val="24"/>
          <w:szCs w:val="24"/>
          <w:shd w:val="clear" w:color="auto" w:fill="FDFDFD"/>
        </w:rPr>
      </w:pPr>
      <w:r>
        <w:rPr>
          <w:rFonts w:ascii="Times New Roman" w:hAnsi="Times New Roman" w:cs="Times New Roman"/>
          <w:color w:val="1B1B1B"/>
          <w:sz w:val="24"/>
          <w:szCs w:val="24"/>
          <w:shd w:val="clear" w:color="auto" w:fill="FDFDFD"/>
        </w:rPr>
        <w:t>Time series data – crossed random effects.</w:t>
      </w:r>
    </w:p>
    <w:p w14:paraId="3AD12803" w14:textId="5D2021B6" w:rsidR="007C44E9" w:rsidRDefault="007C44E9" w:rsidP="007C44E9">
      <w:pPr>
        <w:spacing w:after="0" w:line="480" w:lineRule="auto"/>
        <w:rPr>
          <w:rFonts w:ascii="Times New Roman" w:hAnsi="Times New Roman" w:cs="Times New Roman"/>
          <w:color w:val="1B1B1B"/>
          <w:sz w:val="24"/>
          <w:szCs w:val="24"/>
          <w:shd w:val="clear" w:color="auto" w:fill="FDFDFD"/>
        </w:rPr>
      </w:pPr>
    </w:p>
    <w:p w14:paraId="34BA2041" w14:textId="77777777" w:rsidR="00115EA8" w:rsidRPr="007C44E9" w:rsidRDefault="00115EA8" w:rsidP="007C44E9">
      <w:pPr>
        <w:spacing w:after="0" w:line="480" w:lineRule="auto"/>
        <w:rPr>
          <w:rFonts w:ascii="Times New Roman" w:hAnsi="Times New Roman" w:cs="Times New Roman"/>
          <w:color w:val="1B1B1B"/>
          <w:sz w:val="24"/>
          <w:szCs w:val="24"/>
          <w:shd w:val="clear" w:color="auto" w:fill="FDFDFD"/>
        </w:rPr>
      </w:pPr>
    </w:p>
    <w:sectPr w:rsidR="00115EA8" w:rsidRPr="007C44E9" w:rsidSect="008226F4">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06ADB"/>
    <w:multiLevelType w:val="hybridMultilevel"/>
    <w:tmpl w:val="32B82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1340"/>
    <w:multiLevelType w:val="hybridMultilevel"/>
    <w:tmpl w:val="75B63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40165A1"/>
    <w:multiLevelType w:val="hybridMultilevel"/>
    <w:tmpl w:val="3B28D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2NDAzMDS0tDAwszRQ0lEKTi0uzszPAykwrgUADp9P2SwAAAA="/>
  </w:docVars>
  <w:rsids>
    <w:rsidRoot w:val="006949A8"/>
    <w:rsid w:val="00092392"/>
    <w:rsid w:val="000B5137"/>
    <w:rsid w:val="00115EA8"/>
    <w:rsid w:val="00123899"/>
    <w:rsid w:val="00133D47"/>
    <w:rsid w:val="00167DA9"/>
    <w:rsid w:val="00170B37"/>
    <w:rsid w:val="001A252C"/>
    <w:rsid w:val="001F42F4"/>
    <w:rsid w:val="00223109"/>
    <w:rsid w:val="002313A8"/>
    <w:rsid w:val="00264C9A"/>
    <w:rsid w:val="002942BB"/>
    <w:rsid w:val="00294821"/>
    <w:rsid w:val="002A2152"/>
    <w:rsid w:val="002F43EA"/>
    <w:rsid w:val="0033694D"/>
    <w:rsid w:val="003475F5"/>
    <w:rsid w:val="00352C0C"/>
    <w:rsid w:val="003A7724"/>
    <w:rsid w:val="003D298C"/>
    <w:rsid w:val="0040520B"/>
    <w:rsid w:val="0044740E"/>
    <w:rsid w:val="00451535"/>
    <w:rsid w:val="004639EE"/>
    <w:rsid w:val="004B1A70"/>
    <w:rsid w:val="004B1F62"/>
    <w:rsid w:val="004B6149"/>
    <w:rsid w:val="00554949"/>
    <w:rsid w:val="005E70AD"/>
    <w:rsid w:val="005F3C4B"/>
    <w:rsid w:val="0060759C"/>
    <w:rsid w:val="00615628"/>
    <w:rsid w:val="00615F2A"/>
    <w:rsid w:val="006949A8"/>
    <w:rsid w:val="0075668E"/>
    <w:rsid w:val="007C44E9"/>
    <w:rsid w:val="007D3E66"/>
    <w:rsid w:val="008226F4"/>
    <w:rsid w:val="008B50E0"/>
    <w:rsid w:val="008C46D3"/>
    <w:rsid w:val="008C706E"/>
    <w:rsid w:val="008D68A1"/>
    <w:rsid w:val="0091290E"/>
    <w:rsid w:val="00922B02"/>
    <w:rsid w:val="009547B7"/>
    <w:rsid w:val="009D0E65"/>
    <w:rsid w:val="00A40497"/>
    <w:rsid w:val="00A44639"/>
    <w:rsid w:val="00A67259"/>
    <w:rsid w:val="00A8783D"/>
    <w:rsid w:val="00B30601"/>
    <w:rsid w:val="00B72CBB"/>
    <w:rsid w:val="00BA4967"/>
    <w:rsid w:val="00C202CA"/>
    <w:rsid w:val="00D7773D"/>
    <w:rsid w:val="00D86B79"/>
    <w:rsid w:val="00D95EB8"/>
    <w:rsid w:val="00E2402C"/>
    <w:rsid w:val="00E50B5A"/>
    <w:rsid w:val="00E714AF"/>
    <w:rsid w:val="00E73B7D"/>
    <w:rsid w:val="00E86D38"/>
    <w:rsid w:val="00ED1AA7"/>
    <w:rsid w:val="00EF12B5"/>
    <w:rsid w:val="00F034AC"/>
    <w:rsid w:val="00F32CEB"/>
    <w:rsid w:val="00FE2C96"/>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D02B"/>
  <w15:docId w15:val="{924277D6-1D41-493D-AED7-20DC4327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39EE"/>
    <w:pPr>
      <w:spacing w:line="256" w:lineRule="auto"/>
      <w:ind w:left="720"/>
      <w:contextualSpacing/>
    </w:pPr>
  </w:style>
  <w:style w:type="character" w:styleId="PlaceholderText">
    <w:name w:val="Placeholder Text"/>
    <w:basedOn w:val="DefaultParagraphFont"/>
    <w:uiPriority w:val="99"/>
    <w:semiHidden/>
    <w:rsid w:val="00352C0C"/>
    <w:rPr>
      <w:color w:val="808080"/>
    </w:rPr>
  </w:style>
  <w:style w:type="table" w:styleId="TableGrid">
    <w:name w:val="Table Grid"/>
    <w:basedOn w:val="TableNormal"/>
    <w:uiPriority w:val="39"/>
    <w:rsid w:val="00822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55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16313</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Devkota, Pawan</dc:creator>
  <cp:keywords/>
  <dc:description/>
  <cp:lastModifiedBy>Devkota, Pawan</cp:lastModifiedBy>
  <cp:revision>2</cp:revision>
  <dcterms:created xsi:type="dcterms:W3CDTF">2022-01-31T21:16:00Z</dcterms:created>
  <dcterms:modified xsi:type="dcterms:W3CDTF">2022-02-23T20:09:00Z</dcterms:modified>
</cp:coreProperties>
</file>