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1B7381" w14:textId="7781F83B" w:rsidR="00CA0DF9" w:rsidRPr="00547919" w:rsidRDefault="00C90CDB" w:rsidP="4A41905C">
      <w:pPr>
        <w:rPr>
          <w:rFonts w:ascii="Times New Roman" w:hAnsi="Times New Roman" w:cs="Times New Roman"/>
          <w:b/>
          <w:bCs/>
        </w:rPr>
      </w:pPr>
      <w:r>
        <w:t xml:space="preserve">Warming effects on soil microbial community composition and activity is context-dependent on soil, ecosystem, and experimental factors: A </w:t>
      </w:r>
      <w:r w:rsidR="0071101B">
        <w:t>meta-analys</w:t>
      </w:r>
      <w:r w:rsidR="005A458B">
        <w:t>is</w:t>
      </w:r>
      <w:r>
        <w:br w:type="page"/>
      </w:r>
    </w:p>
    <w:p w14:paraId="0E0F499D" w14:textId="38151D8D" w:rsidR="00C44DD9" w:rsidRPr="00C44DD9" w:rsidRDefault="00C90CDB" w:rsidP="0025248F">
      <w:pPr>
        <w:spacing w:line="480" w:lineRule="auto"/>
        <w:jc w:val="both"/>
        <w:rPr>
          <w:rFonts w:ascii="Times New Roman" w:hAnsi="Times New Roman" w:cs="Times New Roman"/>
          <w:b/>
          <w:bCs/>
        </w:rPr>
      </w:pPr>
      <w:r w:rsidRPr="00C90CDB">
        <w:rPr>
          <w:rFonts w:ascii="Times New Roman" w:hAnsi="Times New Roman" w:cs="Times New Roman"/>
          <w:b/>
          <w:bCs/>
        </w:rPr>
        <w:lastRenderedPageBreak/>
        <w:t>ABSTRACT </w:t>
      </w:r>
    </w:p>
    <w:p w14:paraId="10729A2D" w14:textId="0BCF9E4E" w:rsidR="006D5AF2" w:rsidRDefault="00C44DD9" w:rsidP="0025248F">
      <w:pPr>
        <w:spacing w:line="480" w:lineRule="auto"/>
        <w:jc w:val="both"/>
        <w:rPr>
          <w:rFonts w:ascii="Times New Roman" w:hAnsi="Times New Roman" w:cs="Times New Roman"/>
        </w:rPr>
      </w:pPr>
      <w:r w:rsidRPr="00C44DD9">
        <w:rPr>
          <w:rFonts w:ascii="Times New Roman" w:hAnsi="Times New Roman" w:cs="Times New Roman"/>
        </w:rPr>
        <w:t>Soil temperature affects the abundance and activity of microbes in the soil. Several soil warming experiments conducted over the past decade have reported change in soil microbial abundance and their functional role in the soil. However, the observed changes were not consistent across the studies.  We performed </w:t>
      </w:r>
      <w:r>
        <w:rPr>
          <w:rFonts w:ascii="Times New Roman" w:hAnsi="Times New Roman" w:cs="Times New Roman"/>
        </w:rPr>
        <w:t xml:space="preserve">a </w:t>
      </w:r>
      <w:r w:rsidR="0071101B">
        <w:rPr>
          <w:rFonts w:ascii="Times New Roman" w:hAnsi="Times New Roman" w:cs="Times New Roman"/>
        </w:rPr>
        <w:t>meta-analysis</w:t>
      </w:r>
      <w:r>
        <w:rPr>
          <w:rFonts w:ascii="Times New Roman" w:hAnsi="Times New Roman" w:cs="Times New Roman"/>
        </w:rPr>
        <w:t xml:space="preserve"> </w:t>
      </w:r>
      <w:r w:rsidRPr="00C44DD9">
        <w:rPr>
          <w:rFonts w:ascii="Times New Roman" w:hAnsi="Times New Roman" w:cs="Times New Roman"/>
        </w:rPr>
        <w:t>with </w:t>
      </w:r>
      <w:r>
        <w:rPr>
          <w:rFonts w:ascii="Times New Roman" w:hAnsi="Times New Roman" w:cs="Times New Roman"/>
        </w:rPr>
        <w:t xml:space="preserve">a </w:t>
      </w:r>
      <w:r w:rsidRPr="00C44DD9">
        <w:rPr>
          <w:rFonts w:ascii="Times New Roman" w:hAnsi="Times New Roman" w:cs="Times New Roman"/>
        </w:rPr>
        <w:t>dataset compiled from 62</w:t>
      </w:r>
      <w:r>
        <w:rPr>
          <w:rFonts w:ascii="Times New Roman" w:hAnsi="Times New Roman" w:cs="Times New Roman"/>
          <w:u w:val="single"/>
        </w:rPr>
        <w:t xml:space="preserve"> </w:t>
      </w:r>
      <w:r w:rsidRPr="00C44DD9">
        <w:rPr>
          <w:rFonts w:ascii="Times New Roman" w:hAnsi="Times New Roman" w:cs="Times New Roman"/>
        </w:rPr>
        <w:t>published warming studies to examine how soil physicochemical characteristics, climate, ecosystem type, and experimental factors impact warming effects on soil microbial community composition and activity. We found that warming effects on total biomass, bacteria, gram-negative bacteria, fungi, and </w:t>
      </w:r>
      <w:proofErr w:type="spellStart"/>
      <w:r w:rsidR="0071101B">
        <w:rPr>
          <w:rFonts w:ascii="Times New Roman" w:hAnsi="Times New Roman" w:cs="Times New Roman"/>
        </w:rPr>
        <w:t>phenoloxidase</w:t>
      </w:r>
      <w:proofErr w:type="spellEnd"/>
      <w:r w:rsidRPr="00C44DD9">
        <w:rPr>
          <w:rFonts w:ascii="Times New Roman" w:hAnsi="Times New Roman" w:cs="Times New Roman"/>
        </w:rPr>
        <w:t xml:space="preserve"> (PHO) activity were negatively correlated to warming magnitude. However, soil respiration was positively correlated to the magnitude of soil warming. Warming decreased fungal abundance in the agricultural ecosystem, while fungal biomass increased in the old-field ecosystem. In grassland, microbes were insensitive to warming. Higher total biomass, soil respiration, and PHO activity were observed in the alkaline pH range. The infrared heating method increased total biomass and β-1,4-N</w:t>
      </w:r>
      <w:r>
        <w:rPr>
          <w:rFonts w:ascii="Times New Roman" w:hAnsi="Times New Roman" w:cs="Times New Roman"/>
        </w:rPr>
        <w:t xml:space="preserve"> </w:t>
      </w:r>
      <w:r w:rsidRPr="00C44DD9">
        <w:rPr>
          <w:rFonts w:ascii="Times New Roman" w:hAnsi="Times New Roman" w:cs="Times New Roman"/>
        </w:rPr>
        <w:t>acetyl</w:t>
      </w:r>
      <w:r w:rsidR="008E19FA">
        <w:rPr>
          <w:rFonts w:ascii="Times New Roman" w:hAnsi="Times New Roman" w:cs="Times New Roman"/>
        </w:rPr>
        <w:t>-</w:t>
      </w:r>
      <w:proofErr w:type="spellStart"/>
      <w:r w:rsidRPr="00C44DD9">
        <w:rPr>
          <w:rFonts w:ascii="Times New Roman" w:hAnsi="Times New Roman" w:cs="Times New Roman"/>
        </w:rPr>
        <w:t>glucosaminidase</w:t>
      </w:r>
      <w:proofErr w:type="spellEnd"/>
      <w:r w:rsidRPr="00C44DD9">
        <w:rPr>
          <w:rFonts w:ascii="Times New Roman" w:hAnsi="Times New Roman" w:cs="Times New Roman"/>
        </w:rPr>
        <w:t> (NAG) activity, whereas it decreased fungal biomass and PHO</w:t>
      </w:r>
      <w:r>
        <w:rPr>
          <w:rFonts w:ascii="Times New Roman" w:hAnsi="Times New Roman" w:cs="Times New Roman"/>
        </w:rPr>
        <w:t xml:space="preserve"> </w:t>
      </w:r>
      <w:r w:rsidRPr="00C44DD9">
        <w:rPr>
          <w:rFonts w:ascii="Times New Roman" w:hAnsi="Times New Roman" w:cs="Times New Roman"/>
        </w:rPr>
        <w:t>activity. </w:t>
      </w:r>
      <w:r w:rsidR="0071101B">
        <w:rPr>
          <w:rFonts w:ascii="Times New Roman" w:hAnsi="Times New Roman" w:cs="Times New Roman"/>
        </w:rPr>
        <w:t>The open</w:t>
      </w:r>
      <w:r w:rsidRPr="00C44DD9">
        <w:rPr>
          <w:rFonts w:ascii="Times New Roman" w:hAnsi="Times New Roman" w:cs="Times New Roman"/>
        </w:rPr>
        <w:t xml:space="preserve"> top chamber (OTC) method showed a positive warming effect on soil fungi. The sensitivity of soil microorganisms to increased soil temperature varied with warming magnitude, warming method, soil pH, and ecosystem type. Microorganisms in disturbed soil appeared to be more sensitive to warming as compared to undisturbed soil. Extreme soil pH also increased microbial sensitivity to temperature. </w:t>
      </w:r>
    </w:p>
    <w:p w14:paraId="5769357E" w14:textId="735205E3" w:rsidR="00CA0DF9" w:rsidRDefault="00C44DD9" w:rsidP="0025248F">
      <w:pPr>
        <w:spacing w:line="480" w:lineRule="auto"/>
        <w:jc w:val="both"/>
        <w:rPr>
          <w:rFonts w:ascii="Times New Roman" w:hAnsi="Times New Roman" w:cs="Times New Roman"/>
        </w:rPr>
      </w:pPr>
      <w:r w:rsidRPr="00C44DD9">
        <w:rPr>
          <w:rFonts w:ascii="Times New Roman" w:hAnsi="Times New Roman" w:cs="Times New Roman"/>
          <w:b/>
          <w:bCs/>
        </w:rPr>
        <w:t>Keywords</w:t>
      </w:r>
      <w:r w:rsidRPr="00C44DD9">
        <w:rPr>
          <w:rFonts w:ascii="Times New Roman" w:hAnsi="Times New Roman" w:cs="Times New Roman"/>
        </w:rPr>
        <w:t>: </w:t>
      </w:r>
      <w:r w:rsidR="006D5AF2">
        <w:rPr>
          <w:rFonts w:ascii="Times New Roman" w:hAnsi="Times New Roman" w:cs="Times New Roman"/>
        </w:rPr>
        <w:t xml:space="preserve">soil </w:t>
      </w:r>
      <w:r w:rsidRPr="00C44DD9">
        <w:rPr>
          <w:rFonts w:ascii="Times New Roman" w:hAnsi="Times New Roman" w:cs="Times New Roman"/>
        </w:rPr>
        <w:t>warming, soil microorganisms, microbial community composition, microbial activity, soil respiration, enzyme activity </w:t>
      </w:r>
      <w:r w:rsidR="00CA0DF9">
        <w:rPr>
          <w:rFonts w:ascii="Times New Roman" w:hAnsi="Times New Roman" w:cs="Times New Roman"/>
        </w:rPr>
        <w:br w:type="page"/>
      </w:r>
    </w:p>
    <w:p w14:paraId="3B322960" w14:textId="101F2F04" w:rsidR="00F34AC2" w:rsidRPr="00596B9A" w:rsidRDefault="00596B9A" w:rsidP="0025248F">
      <w:pPr>
        <w:spacing w:line="480" w:lineRule="auto"/>
        <w:jc w:val="both"/>
        <w:rPr>
          <w:rFonts w:ascii="Times New Roman" w:hAnsi="Times New Roman" w:cs="Times New Roman"/>
          <w:b/>
          <w:bCs/>
        </w:rPr>
      </w:pPr>
      <w:r w:rsidRPr="00596B9A">
        <w:rPr>
          <w:rFonts w:ascii="Times New Roman" w:hAnsi="Times New Roman" w:cs="Times New Roman"/>
          <w:b/>
          <w:bCs/>
        </w:rPr>
        <w:lastRenderedPageBreak/>
        <w:t>1.</w:t>
      </w:r>
      <w:r>
        <w:rPr>
          <w:rFonts w:ascii="Times New Roman" w:hAnsi="Times New Roman" w:cs="Times New Roman"/>
          <w:b/>
          <w:bCs/>
        </w:rPr>
        <w:t xml:space="preserve"> </w:t>
      </w:r>
      <w:r w:rsidR="00F34AC2" w:rsidRPr="00596B9A">
        <w:rPr>
          <w:rFonts w:ascii="Times New Roman" w:hAnsi="Times New Roman" w:cs="Times New Roman"/>
          <w:b/>
          <w:bCs/>
        </w:rPr>
        <w:t>Introduction</w:t>
      </w:r>
    </w:p>
    <w:p w14:paraId="7D97275B" w14:textId="07D713CE" w:rsidR="00942D2A" w:rsidRDefault="001E0656" w:rsidP="0025248F">
      <w:pPr>
        <w:spacing w:line="480" w:lineRule="auto"/>
        <w:jc w:val="both"/>
        <w:rPr>
          <w:rFonts w:ascii="Times New Roman" w:hAnsi="Times New Roman" w:cs="Times New Roman"/>
        </w:rPr>
      </w:pPr>
      <w:r>
        <w:rPr>
          <w:rFonts w:ascii="Times New Roman" w:hAnsi="Times New Roman" w:cs="Times New Roman"/>
        </w:rPr>
        <w:t xml:space="preserve">The temperature of </w:t>
      </w:r>
      <w:r w:rsidR="005D038F">
        <w:rPr>
          <w:rFonts w:ascii="Times New Roman" w:hAnsi="Times New Roman" w:cs="Times New Roman"/>
        </w:rPr>
        <w:t xml:space="preserve">the earth’s </w:t>
      </w:r>
      <w:r>
        <w:rPr>
          <w:rFonts w:ascii="Times New Roman" w:hAnsi="Times New Roman" w:cs="Times New Roman"/>
        </w:rPr>
        <w:t xml:space="preserve">atmosphere has been rising over the past few years. The </w:t>
      </w:r>
      <w:r w:rsidR="00956B01" w:rsidRPr="00B67F9D">
        <w:rPr>
          <w:rFonts w:ascii="Times New Roman" w:hAnsi="Times New Roman" w:cs="Times New Roman"/>
        </w:rPr>
        <w:t>unprecedented increase in atmospheric temperature alter</w:t>
      </w:r>
      <w:r w:rsidR="00956B01">
        <w:rPr>
          <w:rFonts w:ascii="Times New Roman" w:hAnsi="Times New Roman" w:cs="Times New Roman"/>
        </w:rPr>
        <w:t>s</w:t>
      </w:r>
      <w:r w:rsidR="00956B01" w:rsidRPr="00B67F9D">
        <w:rPr>
          <w:rFonts w:ascii="Times New Roman" w:hAnsi="Times New Roman" w:cs="Times New Roman"/>
        </w:rPr>
        <w:t xml:space="preserve"> the structure and functions of the terrestrial ecosystem (Rosenzweig et al.</w:t>
      </w:r>
      <w:r w:rsidR="00CD1507">
        <w:rPr>
          <w:rFonts w:ascii="Times New Roman" w:hAnsi="Times New Roman" w:cs="Times New Roman"/>
        </w:rPr>
        <w:t xml:space="preserve">, </w:t>
      </w:r>
      <w:r w:rsidR="00956B01" w:rsidRPr="00B67F9D">
        <w:rPr>
          <w:rFonts w:ascii="Times New Roman" w:hAnsi="Times New Roman" w:cs="Times New Roman"/>
        </w:rPr>
        <w:t xml:space="preserve">2007), and these changes drive </w:t>
      </w:r>
      <w:r w:rsidR="00956B01">
        <w:rPr>
          <w:rFonts w:ascii="Times New Roman" w:hAnsi="Times New Roman" w:cs="Times New Roman"/>
        </w:rPr>
        <w:t>imbalance</w:t>
      </w:r>
      <w:r w:rsidR="00956B01" w:rsidRPr="00B67F9D">
        <w:rPr>
          <w:rFonts w:ascii="Times New Roman" w:hAnsi="Times New Roman" w:cs="Times New Roman"/>
        </w:rPr>
        <w:t xml:space="preserve"> to ecosystem carbon budgeting, which can affect C cycle- climate feedback, both positively and negatively (Carey et al.</w:t>
      </w:r>
      <w:r w:rsidR="00CD1507">
        <w:rPr>
          <w:rFonts w:ascii="Times New Roman" w:hAnsi="Times New Roman" w:cs="Times New Roman"/>
        </w:rPr>
        <w:t xml:space="preserve">, </w:t>
      </w:r>
      <w:r w:rsidR="00956B01" w:rsidRPr="00B67F9D">
        <w:rPr>
          <w:rFonts w:ascii="Times New Roman" w:hAnsi="Times New Roman" w:cs="Times New Roman"/>
        </w:rPr>
        <w:t>2016; Zhao et al.</w:t>
      </w:r>
      <w:r w:rsidR="00CD1507">
        <w:rPr>
          <w:rFonts w:ascii="Times New Roman" w:hAnsi="Times New Roman" w:cs="Times New Roman"/>
        </w:rPr>
        <w:t xml:space="preserve">, </w:t>
      </w:r>
      <w:r w:rsidR="00956B01" w:rsidRPr="00B67F9D">
        <w:rPr>
          <w:rFonts w:ascii="Times New Roman" w:hAnsi="Times New Roman" w:cs="Times New Roman"/>
        </w:rPr>
        <w:t xml:space="preserve">2017).  </w:t>
      </w:r>
    </w:p>
    <w:p w14:paraId="08BA4246" w14:textId="69851ECC" w:rsidR="00956B01" w:rsidRDefault="00942D2A" w:rsidP="0025248F">
      <w:pPr>
        <w:spacing w:after="160" w:line="480" w:lineRule="auto"/>
        <w:jc w:val="both"/>
        <w:rPr>
          <w:rFonts w:ascii="Times New Roman" w:hAnsi="Times New Roman" w:cs="Times New Roman"/>
          <w:lang w:bidi="ne-NP"/>
        </w:rPr>
      </w:pPr>
      <w:r w:rsidRPr="00EA6226">
        <w:rPr>
          <w:rFonts w:ascii="Times New Roman" w:hAnsi="Times New Roman" w:cs="Times New Roman"/>
          <w:lang w:bidi="ne-NP"/>
        </w:rPr>
        <w:t xml:space="preserve">The soil micro-organisms play a primary role in determining the terrestrial carbon cycle and climate change feedback by carrying out </w:t>
      </w:r>
      <w:r>
        <w:rPr>
          <w:rFonts w:ascii="Times New Roman" w:hAnsi="Times New Roman" w:cs="Times New Roman"/>
          <w:lang w:bidi="ne-NP"/>
        </w:rPr>
        <w:t>soil organic matter (SOM)</w:t>
      </w:r>
      <w:r w:rsidRPr="00EA6226">
        <w:rPr>
          <w:rFonts w:ascii="Times New Roman" w:hAnsi="Times New Roman" w:cs="Times New Roman"/>
          <w:lang w:bidi="ne-NP"/>
        </w:rPr>
        <w:t xml:space="preserve"> decomposition and nutrients cycling in the soil. </w:t>
      </w:r>
      <w:r w:rsidR="00687DA0">
        <w:rPr>
          <w:rFonts w:ascii="Times New Roman" w:hAnsi="Times New Roman" w:cs="Times New Roman"/>
        </w:rPr>
        <w:t>Soil m</w:t>
      </w:r>
      <w:r w:rsidR="00687DA0" w:rsidRPr="00B67F9D">
        <w:rPr>
          <w:rFonts w:ascii="Times New Roman" w:hAnsi="Times New Roman" w:cs="Times New Roman"/>
        </w:rPr>
        <w:t xml:space="preserve">icrobes are highly sensitive to environmental change, such as </w:t>
      </w:r>
      <w:r w:rsidR="0071101B">
        <w:rPr>
          <w:rFonts w:ascii="Times New Roman" w:hAnsi="Times New Roman" w:cs="Times New Roman"/>
        </w:rPr>
        <w:t xml:space="preserve">a </w:t>
      </w:r>
      <w:r w:rsidR="00687DA0">
        <w:rPr>
          <w:rFonts w:ascii="Times New Roman" w:hAnsi="Times New Roman" w:cs="Times New Roman"/>
        </w:rPr>
        <w:t>change in soil temperature.</w:t>
      </w:r>
      <w:r w:rsidR="00687DA0" w:rsidRPr="00B67F9D">
        <w:rPr>
          <w:rFonts w:ascii="Times New Roman" w:hAnsi="Times New Roman" w:cs="Times New Roman"/>
        </w:rPr>
        <w:t xml:space="preserve"> </w:t>
      </w:r>
      <w:r w:rsidR="003E38B0">
        <w:rPr>
          <w:rFonts w:ascii="Times New Roman" w:hAnsi="Times New Roman" w:cs="Times New Roman"/>
        </w:rPr>
        <w:t xml:space="preserve">Therefore, </w:t>
      </w:r>
      <w:r w:rsidR="0071101B">
        <w:rPr>
          <w:rFonts w:ascii="Times New Roman" w:hAnsi="Times New Roman" w:cs="Times New Roman"/>
        </w:rPr>
        <w:t>warming-induced</w:t>
      </w:r>
      <w:r w:rsidR="00687DA0">
        <w:rPr>
          <w:rFonts w:ascii="Times New Roman" w:hAnsi="Times New Roman" w:cs="Times New Roman"/>
        </w:rPr>
        <w:t xml:space="preserve"> changes in soil thermal regime</w:t>
      </w:r>
      <w:r w:rsidR="00687DA0" w:rsidRPr="00B67F9D">
        <w:rPr>
          <w:rFonts w:ascii="Times New Roman" w:hAnsi="Times New Roman" w:cs="Times New Roman"/>
        </w:rPr>
        <w:t xml:space="preserve"> may </w:t>
      </w:r>
      <w:r w:rsidR="00687DA0">
        <w:rPr>
          <w:rFonts w:ascii="Times New Roman" w:hAnsi="Times New Roman" w:cs="Times New Roman"/>
        </w:rPr>
        <w:t>cause</w:t>
      </w:r>
      <w:r w:rsidR="00687DA0" w:rsidRPr="00B67F9D">
        <w:rPr>
          <w:rFonts w:ascii="Times New Roman" w:hAnsi="Times New Roman" w:cs="Times New Roman"/>
        </w:rPr>
        <w:t xml:space="preserve"> a shift in </w:t>
      </w:r>
      <w:r w:rsidRPr="00EA6226">
        <w:rPr>
          <w:rFonts w:ascii="Times New Roman" w:hAnsi="Times New Roman" w:cs="Times New Roman"/>
          <w:lang w:bidi="ne-NP"/>
        </w:rPr>
        <w:t xml:space="preserve">community </w:t>
      </w:r>
      <w:r>
        <w:rPr>
          <w:rFonts w:ascii="Times New Roman" w:hAnsi="Times New Roman" w:cs="Times New Roman"/>
          <w:lang w:bidi="ne-NP"/>
        </w:rPr>
        <w:t>composition</w:t>
      </w:r>
      <w:r w:rsidR="00687DA0">
        <w:rPr>
          <w:rFonts w:ascii="Times New Roman" w:hAnsi="Times New Roman" w:cs="Times New Roman"/>
          <w:lang w:bidi="ne-NP"/>
        </w:rPr>
        <w:t>, diversity,</w:t>
      </w:r>
      <w:r w:rsidRPr="00EA6226">
        <w:rPr>
          <w:rFonts w:ascii="Times New Roman" w:hAnsi="Times New Roman" w:cs="Times New Roman"/>
          <w:lang w:bidi="ne-NP"/>
        </w:rPr>
        <w:t xml:space="preserve"> and ecosystem functions of </w:t>
      </w:r>
      <w:r>
        <w:rPr>
          <w:rFonts w:ascii="Times New Roman" w:hAnsi="Times New Roman" w:cs="Times New Roman"/>
          <w:lang w:bidi="ne-NP"/>
        </w:rPr>
        <w:t xml:space="preserve">the </w:t>
      </w:r>
      <w:r w:rsidRPr="00EA6226">
        <w:rPr>
          <w:rFonts w:ascii="Times New Roman" w:hAnsi="Times New Roman" w:cs="Times New Roman"/>
          <w:lang w:bidi="ne-NP"/>
        </w:rPr>
        <w:t>soil microbes</w:t>
      </w:r>
      <w:r w:rsidR="00687DA0">
        <w:rPr>
          <w:rFonts w:ascii="Times New Roman" w:hAnsi="Times New Roman" w:cs="Times New Roman"/>
          <w:lang w:bidi="ne-NP"/>
        </w:rPr>
        <w:t xml:space="preserve"> </w:t>
      </w:r>
      <w:r w:rsidRPr="00EA6226">
        <w:rPr>
          <w:rFonts w:ascii="Times New Roman" w:hAnsi="Times New Roman" w:cs="Times New Roman"/>
          <w:lang w:bidi="ne-NP"/>
        </w:rPr>
        <w:t>(Johnston et al., 2019).</w:t>
      </w:r>
      <w:r>
        <w:rPr>
          <w:rFonts w:ascii="Times New Roman" w:hAnsi="Times New Roman" w:cs="Times New Roman"/>
          <w:lang w:bidi="ne-NP"/>
        </w:rPr>
        <w:t xml:space="preserve"> </w:t>
      </w:r>
      <w:r w:rsidRPr="00240A4D">
        <w:rPr>
          <w:rFonts w:ascii="Times New Roman" w:hAnsi="Times New Roman" w:cs="Times New Roman"/>
        </w:rPr>
        <w:t xml:space="preserve">Besides, warming enhances the soil microbes' metabolism, so they become more active and speed up organic matter decomposition, resulting in the greater release of </w:t>
      </w:r>
      <w:r w:rsidR="00687DA0">
        <w:rPr>
          <w:rFonts w:ascii="Times New Roman" w:hAnsi="Times New Roman" w:cs="Times New Roman"/>
        </w:rPr>
        <w:t>carbon dioxide (</w:t>
      </w:r>
      <w:r w:rsidRPr="00240A4D">
        <w:rPr>
          <w:rFonts w:ascii="Times New Roman" w:hAnsi="Times New Roman" w:cs="Times New Roman"/>
        </w:rPr>
        <w:t>CO2</w:t>
      </w:r>
      <w:r w:rsidR="00687DA0">
        <w:rPr>
          <w:rFonts w:ascii="Times New Roman" w:hAnsi="Times New Roman" w:cs="Times New Roman"/>
        </w:rPr>
        <w:t>)</w:t>
      </w:r>
      <w:r w:rsidRPr="00240A4D">
        <w:rPr>
          <w:rFonts w:ascii="Times New Roman" w:hAnsi="Times New Roman" w:cs="Times New Roman"/>
        </w:rPr>
        <w:t xml:space="preserve"> </w:t>
      </w:r>
      <w:r w:rsidR="003E38B0">
        <w:rPr>
          <w:rFonts w:ascii="Times New Roman" w:hAnsi="Times New Roman" w:cs="Times New Roman"/>
        </w:rPr>
        <w:t xml:space="preserve">gas </w:t>
      </w:r>
      <w:r w:rsidRPr="00240A4D">
        <w:rPr>
          <w:rFonts w:ascii="Times New Roman" w:hAnsi="Times New Roman" w:cs="Times New Roman"/>
        </w:rPr>
        <w:t>from the soil (Lloyd and Taylor, 1994)</w:t>
      </w:r>
      <w:r>
        <w:rPr>
          <w:rFonts w:ascii="Times New Roman" w:hAnsi="Times New Roman" w:cs="Times New Roman"/>
        </w:rPr>
        <w:t>.</w:t>
      </w:r>
      <w:r w:rsidR="003E38B0">
        <w:rPr>
          <w:rFonts w:ascii="Times New Roman" w:hAnsi="Times New Roman" w:cs="Times New Roman"/>
          <w:lang w:bidi="ne-NP"/>
        </w:rPr>
        <w:t xml:space="preserve"> </w:t>
      </w:r>
      <w:r w:rsidR="00956B01" w:rsidRPr="00B67F9D">
        <w:rPr>
          <w:rFonts w:ascii="Times New Roman" w:hAnsi="Times New Roman" w:cs="Times New Roman"/>
        </w:rPr>
        <w:t>The effects usually intensify when more than one environmental driver comes into play. For example, warming, coupled with decreased precipitation, was reported to profoundly impact soil microbes' diversity, soil respiration, and overall soil microbial functions than warming alone (Oliveira et al., 2020). Therefore, to fully understand climate change</w:t>
      </w:r>
      <w:r w:rsidR="003E38B0">
        <w:rPr>
          <w:rFonts w:ascii="Times New Roman" w:hAnsi="Times New Roman" w:cs="Times New Roman"/>
        </w:rPr>
        <w:t>’s impact on ecosystem processes</w:t>
      </w:r>
      <w:r w:rsidR="00956B01" w:rsidRPr="00B67F9D">
        <w:rPr>
          <w:rFonts w:ascii="Times New Roman" w:hAnsi="Times New Roman" w:cs="Times New Roman"/>
        </w:rPr>
        <w:t xml:space="preserve">, it is necessary to understand how soil microbial communities behave </w:t>
      </w:r>
      <w:r w:rsidR="003E38B0">
        <w:rPr>
          <w:rFonts w:ascii="Times New Roman" w:hAnsi="Times New Roman" w:cs="Times New Roman"/>
        </w:rPr>
        <w:t>under</w:t>
      </w:r>
      <w:r w:rsidR="00956B01" w:rsidRPr="00B67F9D">
        <w:rPr>
          <w:rFonts w:ascii="Times New Roman" w:hAnsi="Times New Roman" w:cs="Times New Roman"/>
        </w:rPr>
        <w:t xml:space="preserve"> changing </w:t>
      </w:r>
      <w:r w:rsidR="003E38B0">
        <w:rPr>
          <w:rFonts w:ascii="Times New Roman" w:hAnsi="Times New Roman" w:cs="Times New Roman"/>
        </w:rPr>
        <w:t xml:space="preserve">soil </w:t>
      </w:r>
      <w:r w:rsidR="0071101B">
        <w:rPr>
          <w:rFonts w:ascii="Times New Roman" w:hAnsi="Times New Roman" w:cs="Times New Roman"/>
        </w:rPr>
        <w:t>environments</w:t>
      </w:r>
      <w:r w:rsidR="003E38B0">
        <w:rPr>
          <w:rFonts w:ascii="Times New Roman" w:hAnsi="Times New Roman" w:cs="Times New Roman"/>
        </w:rPr>
        <w:t>.</w:t>
      </w:r>
    </w:p>
    <w:p w14:paraId="457768FA" w14:textId="001BA558" w:rsidR="00F34AC2" w:rsidRPr="00240A4D" w:rsidRDefault="00393A9E" w:rsidP="0025248F">
      <w:pPr>
        <w:spacing w:after="160" w:line="480" w:lineRule="auto"/>
        <w:jc w:val="both"/>
        <w:rPr>
          <w:rFonts w:ascii="Times New Roman" w:hAnsi="Times New Roman" w:cs="Times New Roman"/>
          <w:lang w:bidi="ne-NP"/>
        </w:rPr>
      </w:pPr>
      <w:r w:rsidRPr="00B67F9D">
        <w:rPr>
          <w:rFonts w:ascii="Times New Roman" w:hAnsi="Times New Roman" w:cs="Times New Roman"/>
        </w:rPr>
        <w:t>Soil microbes are usually adapted to prevalent temperature conditions. When the temperature changes, there will be a shift in the microbial community (</w:t>
      </w:r>
      <w:proofErr w:type="spellStart"/>
      <w:r w:rsidRPr="00B67F9D">
        <w:rPr>
          <w:rFonts w:ascii="Times New Roman" w:hAnsi="Times New Roman" w:cs="Times New Roman"/>
        </w:rPr>
        <w:t>Rinnan</w:t>
      </w:r>
      <w:proofErr w:type="spellEnd"/>
      <w:r w:rsidRPr="00B67F9D">
        <w:rPr>
          <w:rFonts w:ascii="Times New Roman" w:hAnsi="Times New Roman" w:cs="Times New Roman"/>
        </w:rPr>
        <w:t xml:space="preserve"> et al., 2009). However, the community composition of soil microbes does not seem to follow a predictable pattern of change.</w:t>
      </w:r>
      <w:r>
        <w:rPr>
          <w:rFonts w:ascii="Times New Roman" w:hAnsi="Times New Roman" w:cs="Times New Roman"/>
          <w:lang w:bidi="ne-NP"/>
        </w:rPr>
        <w:t xml:space="preserve"> </w:t>
      </w:r>
      <w:r w:rsidR="00217600" w:rsidRPr="00EA6226">
        <w:rPr>
          <w:rFonts w:ascii="Times New Roman" w:hAnsi="Times New Roman" w:cs="Times New Roman"/>
          <w:lang w:bidi="ne-NP"/>
        </w:rPr>
        <w:t xml:space="preserve">Several warming experiments conducted over different time and locations observed that soil </w:t>
      </w:r>
      <w:r w:rsidR="00217600" w:rsidRPr="00EA6226">
        <w:rPr>
          <w:rFonts w:ascii="Times New Roman" w:hAnsi="Times New Roman" w:cs="Times New Roman"/>
          <w:lang w:bidi="ne-NP"/>
        </w:rPr>
        <w:lastRenderedPageBreak/>
        <w:t xml:space="preserve">microbes showed variable </w:t>
      </w:r>
      <w:r w:rsidR="0071101B">
        <w:rPr>
          <w:rFonts w:ascii="Times New Roman" w:hAnsi="Times New Roman" w:cs="Times New Roman"/>
          <w:lang w:bidi="ne-NP"/>
        </w:rPr>
        <w:t>responses</w:t>
      </w:r>
      <w:r w:rsidR="00217600" w:rsidRPr="00EA6226">
        <w:rPr>
          <w:rFonts w:ascii="Times New Roman" w:hAnsi="Times New Roman" w:cs="Times New Roman"/>
          <w:lang w:bidi="ne-NP"/>
        </w:rPr>
        <w:t xml:space="preserve"> to warming, which was usually dependent on </w:t>
      </w:r>
      <w:r w:rsidR="00225AD5">
        <w:rPr>
          <w:rFonts w:ascii="Times New Roman" w:hAnsi="Times New Roman" w:cs="Times New Roman"/>
          <w:lang w:bidi="ne-NP"/>
        </w:rPr>
        <w:t xml:space="preserve">the </w:t>
      </w:r>
      <w:r w:rsidR="00217600" w:rsidRPr="00EA6226">
        <w:rPr>
          <w:rFonts w:ascii="Times New Roman" w:hAnsi="Times New Roman" w:cs="Times New Roman"/>
          <w:lang w:bidi="ne-NP"/>
        </w:rPr>
        <w:t>degree and duration of warming</w:t>
      </w:r>
      <w:r w:rsidR="00F34AC2" w:rsidRPr="00240A4D">
        <w:rPr>
          <w:rFonts w:ascii="Times New Roman" w:hAnsi="Times New Roman" w:cs="Times New Roman"/>
        </w:rPr>
        <w:t xml:space="preserve">, climatic </w:t>
      </w:r>
      <w:r w:rsidR="00956B01" w:rsidRPr="00240A4D">
        <w:rPr>
          <w:rFonts w:ascii="Times New Roman" w:hAnsi="Times New Roman" w:cs="Times New Roman"/>
        </w:rPr>
        <w:t>variables,</w:t>
      </w:r>
      <w:r w:rsidR="00F34AC2" w:rsidRPr="00240A4D">
        <w:rPr>
          <w:rFonts w:ascii="Times New Roman" w:hAnsi="Times New Roman" w:cs="Times New Roman"/>
        </w:rPr>
        <w:t xml:space="preserve"> </w:t>
      </w:r>
      <w:r w:rsidR="00217600" w:rsidRPr="00EA6226">
        <w:rPr>
          <w:rFonts w:ascii="Times New Roman" w:hAnsi="Times New Roman" w:cs="Times New Roman"/>
          <w:lang w:bidi="ne-NP"/>
        </w:rPr>
        <w:t xml:space="preserve">and </w:t>
      </w:r>
      <w:r w:rsidR="00F34AC2" w:rsidRPr="00240A4D">
        <w:rPr>
          <w:rFonts w:ascii="Times New Roman" w:hAnsi="Times New Roman" w:cs="Times New Roman"/>
        </w:rPr>
        <w:t>soil</w:t>
      </w:r>
      <w:r w:rsidR="00217600" w:rsidRPr="00EA6226">
        <w:rPr>
          <w:rFonts w:ascii="Times New Roman" w:hAnsi="Times New Roman" w:cs="Times New Roman"/>
          <w:lang w:bidi="ne-NP"/>
        </w:rPr>
        <w:t xml:space="preserve"> characteristics. Zhang et al. (2005) reported that total microbial biomass and fungal biomass decreased with the increased soil temperature</w:t>
      </w:r>
      <w:r w:rsidR="00225AD5">
        <w:rPr>
          <w:rFonts w:ascii="Times New Roman" w:hAnsi="Times New Roman" w:cs="Times New Roman"/>
          <w:lang w:bidi="ne-NP"/>
        </w:rPr>
        <w:t>. However</w:t>
      </w:r>
      <w:r w:rsidR="00217600" w:rsidRPr="00EA6226">
        <w:rPr>
          <w:rFonts w:ascii="Times New Roman" w:hAnsi="Times New Roman" w:cs="Times New Roman"/>
          <w:lang w:bidi="ne-NP"/>
        </w:rPr>
        <w:t>, the total bacterial biomass was not significantly affected. In contrast, Zhang et al. (2014) and Sheik et al. (2011) found higher total microbial biomass in heated plots than in control plots.</w:t>
      </w:r>
      <w:r w:rsidR="00611BF1">
        <w:rPr>
          <w:rFonts w:ascii="Times New Roman" w:hAnsi="Times New Roman" w:cs="Times New Roman"/>
          <w:lang w:bidi="ne-NP"/>
        </w:rPr>
        <w:t xml:space="preserve"> </w:t>
      </w:r>
      <w:r w:rsidR="00611BF1">
        <w:rPr>
          <w:rFonts w:ascii="Times New Roman" w:hAnsi="Times New Roman" w:cs="Times New Roman"/>
        </w:rPr>
        <w:t xml:space="preserve">Similarly, </w:t>
      </w:r>
      <w:proofErr w:type="spellStart"/>
      <w:r w:rsidR="00F34AC2" w:rsidRPr="00240A4D">
        <w:rPr>
          <w:rFonts w:ascii="Times New Roman" w:hAnsi="Times New Roman" w:cs="Times New Roman"/>
        </w:rPr>
        <w:t>De</w:t>
      </w:r>
      <w:r w:rsidR="00E76191">
        <w:rPr>
          <w:rFonts w:ascii="Times New Roman" w:hAnsi="Times New Roman" w:cs="Times New Roman"/>
        </w:rPr>
        <w:t>a</w:t>
      </w:r>
      <w:r w:rsidR="00F34AC2" w:rsidRPr="00240A4D">
        <w:rPr>
          <w:rFonts w:ascii="Times New Roman" w:hAnsi="Times New Roman" w:cs="Times New Roman"/>
        </w:rPr>
        <w:t>ngelis</w:t>
      </w:r>
      <w:proofErr w:type="spellEnd"/>
      <w:r w:rsidR="00F34AC2" w:rsidRPr="00240A4D">
        <w:rPr>
          <w:rFonts w:ascii="Times New Roman" w:hAnsi="Times New Roman" w:cs="Times New Roman"/>
        </w:rPr>
        <w:t xml:space="preserve"> et al. (2015) found a 5-degree increase in soil temperature marginally reduced fungal biomass in temperate forest soil</w:t>
      </w:r>
      <w:r w:rsidR="00225AD5">
        <w:rPr>
          <w:rFonts w:ascii="Times New Roman" w:hAnsi="Times New Roman" w:cs="Times New Roman"/>
        </w:rPr>
        <w:t>, whereas Clemmensen</w:t>
      </w:r>
      <w:r w:rsidR="00F34AC2" w:rsidRPr="00240A4D">
        <w:rPr>
          <w:rFonts w:ascii="Times New Roman" w:hAnsi="Times New Roman" w:cs="Times New Roman"/>
        </w:rPr>
        <w:t xml:space="preserve"> et al. (2013) showed that higher soil temperature in boreal forest stimulates the fungal biomass and activity. Carrillo et al. (2018), during their warming experiment in </w:t>
      </w:r>
      <w:r w:rsidR="00225AD5">
        <w:rPr>
          <w:rFonts w:ascii="Times New Roman" w:hAnsi="Times New Roman" w:cs="Times New Roman"/>
        </w:rPr>
        <w:t xml:space="preserve">the </w:t>
      </w:r>
      <w:r w:rsidR="00F34AC2" w:rsidRPr="00240A4D">
        <w:rPr>
          <w:rFonts w:ascii="Times New Roman" w:hAnsi="Times New Roman" w:cs="Times New Roman"/>
        </w:rPr>
        <w:t>mixed-grass prairie, found warming increased the relative abundance of fungi and bacteria while decreased the relative abundance of actinomycetes. On the contrary, Fujimura et al. (200</w:t>
      </w:r>
      <w:r w:rsidR="00E76191">
        <w:rPr>
          <w:rFonts w:ascii="Times New Roman" w:hAnsi="Times New Roman" w:cs="Times New Roman"/>
        </w:rPr>
        <w:t>8</w:t>
      </w:r>
      <w:r w:rsidR="00F34AC2" w:rsidRPr="00240A4D">
        <w:rPr>
          <w:rFonts w:ascii="Times New Roman" w:hAnsi="Times New Roman" w:cs="Times New Roman"/>
        </w:rPr>
        <w:t xml:space="preserve">), from 5 years of warming experiment in the tundra ecosystem, reported no significant change in composition, diversity, and evenness of soil fungi. </w:t>
      </w:r>
    </w:p>
    <w:p w14:paraId="46BEBBF0" w14:textId="76B342E6" w:rsidR="003A5FF1" w:rsidRDefault="00F34AC2" w:rsidP="0025248F">
      <w:pPr>
        <w:spacing w:after="160" w:line="480" w:lineRule="auto"/>
        <w:jc w:val="both"/>
        <w:rPr>
          <w:rFonts w:ascii="Times New Roman" w:hAnsi="Times New Roman" w:cs="Times New Roman"/>
        </w:rPr>
      </w:pPr>
      <w:r w:rsidRPr="00240A4D">
        <w:rPr>
          <w:rFonts w:ascii="Times New Roman" w:hAnsi="Times New Roman" w:cs="Times New Roman"/>
        </w:rPr>
        <w:t xml:space="preserve">An increase in soil temperature usually stimulates soil respiration by </w:t>
      </w:r>
      <w:r w:rsidR="00225AD5">
        <w:rPr>
          <w:rFonts w:ascii="Times New Roman" w:hAnsi="Times New Roman" w:cs="Times New Roman"/>
        </w:rPr>
        <w:t xml:space="preserve">increasing </w:t>
      </w:r>
      <w:r w:rsidRPr="00240A4D">
        <w:rPr>
          <w:rFonts w:ascii="Times New Roman" w:hAnsi="Times New Roman" w:cs="Times New Roman"/>
        </w:rPr>
        <w:t>CO2 release through autotrophic respiration or accelerating the soil organic matter decomposition (</w:t>
      </w:r>
      <w:r w:rsidR="00172AA2">
        <w:rPr>
          <w:rFonts w:ascii="Times New Roman" w:hAnsi="Times New Roman" w:cs="Times New Roman"/>
        </w:rPr>
        <w:t>Bond-</w:t>
      </w:r>
      <w:r w:rsidRPr="00240A4D">
        <w:rPr>
          <w:rFonts w:ascii="Times New Roman" w:hAnsi="Times New Roman" w:cs="Times New Roman"/>
        </w:rPr>
        <w:t xml:space="preserve">Lamberty </w:t>
      </w:r>
      <w:r w:rsidR="00E602E5">
        <w:rPr>
          <w:rFonts w:ascii="Times New Roman" w:hAnsi="Times New Roman" w:cs="Times New Roman"/>
        </w:rPr>
        <w:t>and</w:t>
      </w:r>
      <w:r w:rsidRPr="00240A4D">
        <w:rPr>
          <w:rFonts w:ascii="Times New Roman" w:hAnsi="Times New Roman" w:cs="Times New Roman"/>
        </w:rPr>
        <w:t xml:space="preserve"> Thomson, 2010). </w:t>
      </w:r>
      <w:r w:rsidR="00481C41">
        <w:rPr>
          <w:rFonts w:ascii="Times New Roman" w:hAnsi="Times New Roman" w:cs="Times New Roman"/>
        </w:rPr>
        <w:t>Soil t</w:t>
      </w:r>
      <w:r w:rsidR="00481C41" w:rsidRPr="00240A4D">
        <w:rPr>
          <w:rFonts w:ascii="Times New Roman" w:hAnsi="Times New Roman" w:cs="Times New Roman"/>
        </w:rPr>
        <w:t xml:space="preserve">emperature also regulates the catalysis, production, and degradation rates of the soil extracellular enzymes under field conditions, which have a significant role </w:t>
      </w:r>
      <w:r w:rsidR="00225AD5">
        <w:rPr>
          <w:rFonts w:ascii="Times New Roman" w:hAnsi="Times New Roman" w:cs="Times New Roman"/>
        </w:rPr>
        <w:t>in</w:t>
      </w:r>
      <w:r w:rsidR="00481C41" w:rsidRPr="00240A4D">
        <w:rPr>
          <w:rFonts w:ascii="Times New Roman" w:hAnsi="Times New Roman" w:cs="Times New Roman"/>
        </w:rPr>
        <w:t xml:space="preserve"> </w:t>
      </w:r>
      <w:r w:rsidR="00225AD5">
        <w:rPr>
          <w:rFonts w:ascii="Times New Roman" w:hAnsi="Times New Roman" w:cs="Times New Roman"/>
        </w:rPr>
        <w:t>determining</w:t>
      </w:r>
      <w:r w:rsidR="00481C41" w:rsidRPr="00240A4D">
        <w:rPr>
          <w:rFonts w:ascii="Times New Roman" w:hAnsi="Times New Roman" w:cs="Times New Roman"/>
        </w:rPr>
        <w:t xml:space="preserve"> net CO2 flux in or from the soil (Wallenstein et al., 2010).</w:t>
      </w:r>
      <w:r w:rsidR="00481C41">
        <w:rPr>
          <w:rFonts w:ascii="Times New Roman" w:hAnsi="Times New Roman" w:cs="Times New Roman"/>
        </w:rPr>
        <w:t xml:space="preserve"> </w:t>
      </w:r>
      <w:r w:rsidR="00070185">
        <w:rPr>
          <w:rFonts w:ascii="Times New Roman" w:hAnsi="Times New Roman" w:cs="Times New Roman"/>
        </w:rPr>
        <w:t>However, t</w:t>
      </w:r>
      <w:r w:rsidRPr="00240A4D">
        <w:rPr>
          <w:rFonts w:ascii="Times New Roman" w:hAnsi="Times New Roman" w:cs="Times New Roman"/>
        </w:rPr>
        <w:t>he climatic variables, such as average annual temperature, amount of precipitation received, may influence the soil respiration response to warming, thereby creating inconsistent variation in soil respiration across all biomes (</w:t>
      </w:r>
      <w:proofErr w:type="spellStart"/>
      <w:r w:rsidRPr="00240A4D">
        <w:rPr>
          <w:rFonts w:ascii="Times New Roman" w:hAnsi="Times New Roman" w:cs="Times New Roman"/>
        </w:rPr>
        <w:t>Exbrayat</w:t>
      </w:r>
      <w:proofErr w:type="spellEnd"/>
      <w:r w:rsidRPr="00240A4D">
        <w:rPr>
          <w:rFonts w:ascii="Times New Roman" w:hAnsi="Times New Roman" w:cs="Times New Roman"/>
        </w:rPr>
        <w:t xml:space="preserve"> et al., 2013). Temperature dependency</w:t>
      </w:r>
      <w:r w:rsidR="00070185">
        <w:rPr>
          <w:rFonts w:ascii="Times New Roman" w:hAnsi="Times New Roman" w:cs="Times New Roman"/>
        </w:rPr>
        <w:t xml:space="preserve"> on</w:t>
      </w:r>
      <w:r w:rsidRPr="00240A4D">
        <w:rPr>
          <w:rFonts w:ascii="Times New Roman" w:hAnsi="Times New Roman" w:cs="Times New Roman"/>
        </w:rPr>
        <w:t xml:space="preserve"> microbial </w:t>
      </w:r>
      <w:r w:rsidR="00070185">
        <w:rPr>
          <w:rFonts w:ascii="Times New Roman" w:hAnsi="Times New Roman" w:cs="Times New Roman"/>
        </w:rPr>
        <w:t>respiration</w:t>
      </w:r>
      <w:r w:rsidRPr="00240A4D">
        <w:rPr>
          <w:rFonts w:ascii="Times New Roman" w:hAnsi="Times New Roman" w:cs="Times New Roman"/>
        </w:rPr>
        <w:t xml:space="preserve"> is also influenced by soil </w:t>
      </w:r>
      <w:r w:rsidR="00225AD5">
        <w:rPr>
          <w:rFonts w:ascii="Times New Roman" w:hAnsi="Times New Roman" w:cs="Times New Roman"/>
        </w:rPr>
        <w:t>physicochemical</w:t>
      </w:r>
      <w:r w:rsidRPr="00240A4D">
        <w:rPr>
          <w:rFonts w:ascii="Times New Roman" w:hAnsi="Times New Roman" w:cs="Times New Roman"/>
        </w:rPr>
        <w:t xml:space="preserve"> characteristics such as soil moisture, soil nutrients, and carbon biomass in soil (Davisson and Janssens, 2006).</w:t>
      </w:r>
      <w:r w:rsidR="00070185">
        <w:rPr>
          <w:rFonts w:ascii="Times New Roman" w:hAnsi="Times New Roman" w:cs="Times New Roman"/>
        </w:rPr>
        <w:t xml:space="preserve"> </w:t>
      </w:r>
      <w:r w:rsidR="00481C41" w:rsidRPr="00EA6226">
        <w:rPr>
          <w:rFonts w:ascii="Times New Roman" w:hAnsi="Times New Roman" w:cs="Times New Roman"/>
          <w:lang w:bidi="ne-NP"/>
        </w:rPr>
        <w:t xml:space="preserve">Due to </w:t>
      </w:r>
      <w:r w:rsidR="00481C41">
        <w:rPr>
          <w:rFonts w:ascii="Times New Roman" w:hAnsi="Times New Roman" w:cs="Times New Roman"/>
          <w:lang w:bidi="ne-NP"/>
        </w:rPr>
        <w:t>the inconsistent</w:t>
      </w:r>
      <w:r w:rsidR="00481C41" w:rsidRPr="00EA6226">
        <w:rPr>
          <w:rFonts w:ascii="Times New Roman" w:hAnsi="Times New Roman" w:cs="Times New Roman"/>
          <w:lang w:bidi="ne-NP"/>
        </w:rPr>
        <w:t xml:space="preserve"> </w:t>
      </w:r>
      <w:r w:rsidR="00481C41">
        <w:rPr>
          <w:rFonts w:ascii="Times New Roman" w:hAnsi="Times New Roman" w:cs="Times New Roman"/>
        </w:rPr>
        <w:t>results</w:t>
      </w:r>
      <w:r w:rsidR="00481C41" w:rsidRPr="00240A4D">
        <w:rPr>
          <w:rFonts w:ascii="Times New Roman" w:hAnsi="Times New Roman" w:cs="Times New Roman"/>
        </w:rPr>
        <w:t xml:space="preserve"> of warming effects on soil micro</w:t>
      </w:r>
      <w:r w:rsidR="00481C41">
        <w:rPr>
          <w:rFonts w:ascii="Times New Roman" w:hAnsi="Times New Roman" w:cs="Times New Roman"/>
        </w:rPr>
        <w:t>-organisms</w:t>
      </w:r>
      <w:r w:rsidR="00481C41" w:rsidRPr="00EA6226">
        <w:rPr>
          <w:rFonts w:ascii="Times New Roman" w:hAnsi="Times New Roman" w:cs="Times New Roman"/>
          <w:lang w:bidi="ne-NP"/>
        </w:rPr>
        <w:t xml:space="preserve"> from previous studies, the actual </w:t>
      </w:r>
      <w:r w:rsidR="00481C41" w:rsidRPr="00240A4D">
        <w:rPr>
          <w:rFonts w:ascii="Times New Roman" w:hAnsi="Times New Roman" w:cs="Times New Roman"/>
        </w:rPr>
        <w:t>effects of</w:t>
      </w:r>
      <w:r w:rsidR="00481C41" w:rsidRPr="00EA6226">
        <w:rPr>
          <w:rFonts w:ascii="Times New Roman" w:hAnsi="Times New Roman" w:cs="Times New Roman"/>
          <w:lang w:bidi="ne-NP"/>
        </w:rPr>
        <w:t xml:space="preserve"> elevated </w:t>
      </w:r>
      <w:r w:rsidR="00481C41" w:rsidRPr="00EA6226">
        <w:rPr>
          <w:rFonts w:ascii="Times New Roman" w:hAnsi="Times New Roman" w:cs="Times New Roman"/>
          <w:lang w:bidi="ne-NP"/>
        </w:rPr>
        <w:lastRenderedPageBreak/>
        <w:t>temperature</w:t>
      </w:r>
      <w:r w:rsidR="00481C41" w:rsidRPr="00240A4D">
        <w:rPr>
          <w:rFonts w:ascii="Times New Roman" w:hAnsi="Times New Roman" w:cs="Times New Roman"/>
        </w:rPr>
        <w:t xml:space="preserve"> on microbial</w:t>
      </w:r>
      <w:r w:rsidR="00481C41">
        <w:rPr>
          <w:rFonts w:ascii="Times New Roman" w:hAnsi="Times New Roman" w:cs="Times New Roman"/>
        </w:rPr>
        <w:t xml:space="preserve"> community composition and activity</w:t>
      </w:r>
      <w:r w:rsidR="00481C41" w:rsidRPr="00EA6226">
        <w:rPr>
          <w:rFonts w:ascii="Times New Roman" w:hAnsi="Times New Roman" w:cs="Times New Roman"/>
          <w:lang w:bidi="ne-NP"/>
        </w:rPr>
        <w:t xml:space="preserve"> </w:t>
      </w:r>
      <w:r w:rsidR="00481C41" w:rsidRPr="00240A4D">
        <w:rPr>
          <w:rFonts w:ascii="Times New Roman" w:hAnsi="Times New Roman" w:cs="Times New Roman"/>
        </w:rPr>
        <w:t>are</w:t>
      </w:r>
      <w:r w:rsidR="00481C41" w:rsidRPr="00EA6226">
        <w:rPr>
          <w:rFonts w:ascii="Times New Roman" w:hAnsi="Times New Roman" w:cs="Times New Roman"/>
          <w:lang w:bidi="ne-NP"/>
        </w:rPr>
        <w:t xml:space="preserve"> not fully understood. </w:t>
      </w:r>
      <w:r w:rsidR="00217600" w:rsidRPr="00EA6226">
        <w:rPr>
          <w:rFonts w:ascii="Times New Roman" w:hAnsi="Times New Roman" w:cs="Times New Roman"/>
          <w:lang w:bidi="ne-NP"/>
        </w:rPr>
        <w:t xml:space="preserve">We </w:t>
      </w:r>
      <w:r w:rsidR="00481C41">
        <w:rPr>
          <w:rFonts w:ascii="Times New Roman" w:hAnsi="Times New Roman" w:cs="Times New Roman"/>
          <w:lang w:bidi="ne-NP"/>
        </w:rPr>
        <w:t xml:space="preserve">also </w:t>
      </w:r>
      <w:r w:rsidR="00217600" w:rsidRPr="00EA6226">
        <w:rPr>
          <w:rFonts w:ascii="Times New Roman" w:hAnsi="Times New Roman" w:cs="Times New Roman"/>
          <w:lang w:bidi="ne-NP"/>
        </w:rPr>
        <w:t xml:space="preserve">lack </w:t>
      </w:r>
      <w:r w:rsidR="00225AD5">
        <w:rPr>
          <w:rFonts w:ascii="Times New Roman" w:hAnsi="Times New Roman" w:cs="Times New Roman"/>
          <w:lang w:bidi="ne-NP"/>
        </w:rPr>
        <w:t xml:space="preserve">an </w:t>
      </w:r>
      <w:r w:rsidR="00217600" w:rsidRPr="00EA6226">
        <w:rPr>
          <w:rFonts w:ascii="Times New Roman" w:hAnsi="Times New Roman" w:cs="Times New Roman"/>
          <w:lang w:bidi="ne-NP"/>
        </w:rPr>
        <w:t xml:space="preserve">understanding of how various environmental, climatic and </w:t>
      </w:r>
      <w:r w:rsidR="00481C41">
        <w:rPr>
          <w:rFonts w:ascii="Times New Roman" w:hAnsi="Times New Roman" w:cs="Times New Roman"/>
          <w:lang w:bidi="ne-NP"/>
        </w:rPr>
        <w:t xml:space="preserve">soil characteristics </w:t>
      </w:r>
      <w:r w:rsidR="00217600" w:rsidRPr="00EA6226">
        <w:rPr>
          <w:rFonts w:ascii="Times New Roman" w:hAnsi="Times New Roman" w:cs="Times New Roman"/>
          <w:lang w:bidi="ne-NP"/>
        </w:rPr>
        <w:t xml:space="preserve">influences the </w:t>
      </w:r>
      <w:r w:rsidR="00481C41">
        <w:rPr>
          <w:rFonts w:ascii="Times New Roman" w:hAnsi="Times New Roman" w:cs="Times New Roman"/>
          <w:lang w:bidi="ne-NP"/>
        </w:rPr>
        <w:t>effects of warming on community composition and metabolic activity of soil micro-organisms.</w:t>
      </w:r>
    </w:p>
    <w:p w14:paraId="58BCBA69" w14:textId="630E8CBC" w:rsidR="00A94FB6" w:rsidRPr="00BB066C" w:rsidRDefault="000D308D" w:rsidP="0025248F">
      <w:pPr>
        <w:spacing w:after="160" w:line="480" w:lineRule="auto"/>
        <w:jc w:val="both"/>
        <w:rPr>
          <w:rFonts w:ascii="Times New Roman" w:hAnsi="Times New Roman" w:cs="Times New Roman"/>
        </w:rPr>
      </w:pPr>
      <w:r>
        <w:rPr>
          <w:rFonts w:ascii="Times New Roman" w:hAnsi="Times New Roman" w:cs="Times New Roman"/>
          <w:lang w:bidi="ne-NP"/>
        </w:rPr>
        <w:t>We designed this study to (</w:t>
      </w:r>
      <w:proofErr w:type="spellStart"/>
      <w:r>
        <w:rPr>
          <w:rFonts w:ascii="Times New Roman" w:hAnsi="Times New Roman" w:cs="Times New Roman"/>
          <w:lang w:bidi="ne-NP"/>
        </w:rPr>
        <w:t>i</w:t>
      </w:r>
      <w:proofErr w:type="spellEnd"/>
      <w:r>
        <w:rPr>
          <w:rFonts w:ascii="Times New Roman" w:hAnsi="Times New Roman" w:cs="Times New Roman"/>
          <w:lang w:bidi="ne-NP"/>
        </w:rPr>
        <w:t>)</w:t>
      </w:r>
      <w:r w:rsidR="00217600" w:rsidRPr="00EA6226">
        <w:rPr>
          <w:rFonts w:ascii="Times New Roman" w:hAnsi="Times New Roman" w:cs="Times New Roman"/>
          <w:lang w:bidi="ne-NP"/>
        </w:rPr>
        <w:t xml:space="preserve"> understand how soil microbial </w:t>
      </w:r>
      <w:r w:rsidR="001E316B">
        <w:rPr>
          <w:rFonts w:ascii="Times New Roman" w:hAnsi="Times New Roman" w:cs="Times New Roman"/>
          <w:lang w:bidi="ne-NP"/>
        </w:rPr>
        <w:t>abundances</w:t>
      </w:r>
      <w:r w:rsidR="00217600" w:rsidRPr="00EA6226">
        <w:rPr>
          <w:rFonts w:ascii="Times New Roman" w:hAnsi="Times New Roman" w:cs="Times New Roman"/>
          <w:lang w:bidi="ne-NP"/>
        </w:rPr>
        <w:t xml:space="preserve"> and activity </w:t>
      </w:r>
      <w:r w:rsidR="00E25148">
        <w:rPr>
          <w:rFonts w:ascii="Times New Roman" w:hAnsi="Times New Roman" w:cs="Times New Roman"/>
          <w:lang w:bidi="ne-NP"/>
        </w:rPr>
        <w:t>changes</w:t>
      </w:r>
      <w:r w:rsidR="00217600" w:rsidRPr="00EA6226">
        <w:rPr>
          <w:rFonts w:ascii="Times New Roman" w:hAnsi="Times New Roman" w:cs="Times New Roman"/>
          <w:lang w:bidi="ne-NP"/>
        </w:rPr>
        <w:t xml:space="preserve"> with </w:t>
      </w:r>
      <w:r w:rsidR="00EA700D">
        <w:rPr>
          <w:rFonts w:ascii="Times New Roman" w:hAnsi="Times New Roman" w:cs="Times New Roman"/>
          <w:lang w:bidi="ne-NP"/>
        </w:rPr>
        <w:t>warming</w:t>
      </w:r>
      <w:r w:rsidR="00217600" w:rsidRPr="00EA6226">
        <w:rPr>
          <w:rFonts w:ascii="Times New Roman" w:hAnsi="Times New Roman" w:cs="Times New Roman"/>
          <w:lang w:bidi="ne-NP"/>
        </w:rPr>
        <w:t>, concerning both magnitude and duration of warming; and</w:t>
      </w:r>
      <w:r w:rsidR="00E25148">
        <w:rPr>
          <w:rFonts w:ascii="Times New Roman" w:hAnsi="Times New Roman" w:cs="Times New Roman"/>
          <w:lang w:bidi="ne-NP"/>
        </w:rPr>
        <w:t xml:space="preserve"> (ii)</w:t>
      </w:r>
      <w:r w:rsidR="00217600" w:rsidRPr="00EA6226">
        <w:rPr>
          <w:rFonts w:ascii="Times New Roman" w:hAnsi="Times New Roman" w:cs="Times New Roman"/>
          <w:lang w:bidi="ne-NP"/>
        </w:rPr>
        <w:t xml:space="preserve"> investigate the role of </w:t>
      </w:r>
      <w:r w:rsidR="00E25148">
        <w:rPr>
          <w:rFonts w:ascii="Times New Roman" w:hAnsi="Times New Roman" w:cs="Times New Roman"/>
          <w:lang w:bidi="ne-NP"/>
        </w:rPr>
        <w:t>climate, ecosystems, and soil physicochemical characteristics in determining those changes.</w:t>
      </w:r>
      <w:r w:rsidR="00E25148">
        <w:rPr>
          <w:rFonts w:ascii="Times New Roman" w:hAnsi="Times New Roman" w:cs="Times New Roman"/>
        </w:rPr>
        <w:t xml:space="preserve"> Using a meta-analytic approach, we studied the effects of soil warming on soil microbial community composition, soil respiration, and exocellular enzyme activity. </w:t>
      </w:r>
      <w:r w:rsidR="00217600" w:rsidRPr="00EA6226">
        <w:rPr>
          <w:rFonts w:ascii="Times New Roman" w:hAnsi="Times New Roman" w:cs="Times New Roman"/>
          <w:lang w:bidi="ne-NP"/>
        </w:rPr>
        <w:t xml:space="preserve">We </w:t>
      </w:r>
      <w:r w:rsidR="000E24F1">
        <w:rPr>
          <w:rFonts w:ascii="Times New Roman" w:hAnsi="Times New Roman" w:cs="Times New Roman"/>
        </w:rPr>
        <w:t xml:space="preserve">compiled </w:t>
      </w:r>
      <w:r w:rsidR="00217600" w:rsidRPr="00EA6226">
        <w:rPr>
          <w:rFonts w:ascii="Times New Roman" w:hAnsi="Times New Roman" w:cs="Times New Roman"/>
          <w:lang w:bidi="ne-NP"/>
        </w:rPr>
        <w:t>the data</w:t>
      </w:r>
      <w:r w:rsidR="00E25148">
        <w:rPr>
          <w:rFonts w:ascii="Times New Roman" w:hAnsi="Times New Roman" w:cs="Times New Roman"/>
          <w:lang w:bidi="ne-NP"/>
        </w:rPr>
        <w:t xml:space="preserve"> (mean and standard deviation) </w:t>
      </w:r>
      <w:r w:rsidR="00217600" w:rsidRPr="00EA6226">
        <w:rPr>
          <w:rFonts w:ascii="Times New Roman" w:hAnsi="Times New Roman" w:cs="Times New Roman"/>
          <w:lang w:bidi="ne-NP"/>
        </w:rPr>
        <w:t xml:space="preserve">from </w:t>
      </w:r>
      <w:r w:rsidR="001B134B">
        <w:rPr>
          <w:rFonts w:ascii="Times New Roman" w:hAnsi="Times New Roman" w:cs="Times New Roman"/>
          <w:lang w:bidi="ne-NP"/>
        </w:rPr>
        <w:t>4</w:t>
      </w:r>
      <w:r w:rsidR="00E25148">
        <w:rPr>
          <w:rFonts w:ascii="Times New Roman" w:hAnsi="Times New Roman" w:cs="Times New Roman"/>
          <w:lang w:bidi="ne-NP"/>
        </w:rPr>
        <w:t>2 previously published</w:t>
      </w:r>
      <w:r w:rsidR="00217600" w:rsidRPr="00EA6226">
        <w:rPr>
          <w:rFonts w:ascii="Times New Roman" w:hAnsi="Times New Roman" w:cs="Times New Roman"/>
          <w:lang w:bidi="ne-NP"/>
        </w:rPr>
        <w:t xml:space="preserve"> warming experiments and interpreted </w:t>
      </w:r>
      <w:r w:rsidR="00225AD5">
        <w:rPr>
          <w:rFonts w:ascii="Times New Roman" w:hAnsi="Times New Roman" w:cs="Times New Roman"/>
          <w:lang w:bidi="ne-NP"/>
        </w:rPr>
        <w:t xml:space="preserve">the </w:t>
      </w:r>
      <w:r w:rsidR="00217600" w:rsidRPr="00EA6226">
        <w:rPr>
          <w:rFonts w:ascii="Times New Roman" w:hAnsi="Times New Roman" w:cs="Times New Roman"/>
          <w:lang w:bidi="ne-NP"/>
        </w:rPr>
        <w:t>effect size</w:t>
      </w:r>
      <w:r w:rsidR="00E25148">
        <w:rPr>
          <w:rFonts w:ascii="Times New Roman" w:hAnsi="Times New Roman" w:cs="Times New Roman"/>
          <w:lang w:bidi="ne-NP"/>
        </w:rPr>
        <w:t xml:space="preserve"> associated with each response </w:t>
      </w:r>
      <w:r w:rsidR="00225AD5">
        <w:rPr>
          <w:rFonts w:ascii="Times New Roman" w:hAnsi="Times New Roman" w:cs="Times New Roman"/>
          <w:lang w:bidi="ne-NP"/>
        </w:rPr>
        <w:t>variable</w:t>
      </w:r>
      <w:r w:rsidR="00217600" w:rsidRPr="00EA6226">
        <w:rPr>
          <w:rFonts w:ascii="Times New Roman" w:hAnsi="Times New Roman" w:cs="Times New Roman"/>
          <w:lang w:bidi="ne-NP"/>
        </w:rPr>
        <w:t xml:space="preserve"> using </w:t>
      </w:r>
      <w:r w:rsidR="00EA700D">
        <w:rPr>
          <w:rFonts w:ascii="Times New Roman" w:hAnsi="Times New Roman" w:cs="Times New Roman"/>
          <w:lang w:bidi="ne-NP"/>
        </w:rPr>
        <w:t>a bootstrapping procedure.</w:t>
      </w:r>
    </w:p>
    <w:p w14:paraId="0788894F" w14:textId="0E9ADA50" w:rsidR="00A94FB6" w:rsidRPr="00240A4D" w:rsidRDefault="00596B9A" w:rsidP="0025248F">
      <w:pPr>
        <w:spacing w:line="480" w:lineRule="auto"/>
        <w:jc w:val="both"/>
        <w:rPr>
          <w:rFonts w:ascii="Times New Roman" w:hAnsi="Times New Roman" w:cs="Times New Roman"/>
          <w:b/>
          <w:bCs/>
        </w:rPr>
      </w:pPr>
      <w:r>
        <w:rPr>
          <w:rFonts w:ascii="Times New Roman" w:hAnsi="Times New Roman" w:cs="Times New Roman"/>
          <w:b/>
          <w:bCs/>
        </w:rPr>
        <w:t xml:space="preserve">2. </w:t>
      </w:r>
      <w:r w:rsidR="00A94FB6" w:rsidRPr="00240A4D">
        <w:rPr>
          <w:rFonts w:ascii="Times New Roman" w:hAnsi="Times New Roman" w:cs="Times New Roman"/>
          <w:b/>
          <w:bCs/>
        </w:rPr>
        <w:t>Materials and Methods</w:t>
      </w:r>
    </w:p>
    <w:p w14:paraId="1C085852" w14:textId="1A34087B" w:rsidR="00A94FB6" w:rsidRPr="00240A4D" w:rsidRDefault="00596B9A" w:rsidP="0025248F">
      <w:pPr>
        <w:spacing w:line="480" w:lineRule="auto"/>
        <w:jc w:val="both"/>
        <w:rPr>
          <w:rFonts w:ascii="Times New Roman" w:hAnsi="Times New Roman" w:cs="Times New Roman"/>
          <w:b/>
          <w:bCs/>
        </w:rPr>
      </w:pPr>
      <w:r>
        <w:rPr>
          <w:rFonts w:ascii="Times New Roman" w:hAnsi="Times New Roman" w:cs="Times New Roman"/>
          <w:b/>
          <w:bCs/>
        </w:rPr>
        <w:t xml:space="preserve">2.1 </w:t>
      </w:r>
      <w:r w:rsidR="00A94FB6" w:rsidRPr="00240A4D">
        <w:rPr>
          <w:rFonts w:ascii="Times New Roman" w:hAnsi="Times New Roman" w:cs="Times New Roman"/>
          <w:b/>
          <w:bCs/>
        </w:rPr>
        <w:t>Literature search</w:t>
      </w:r>
    </w:p>
    <w:p w14:paraId="424ABBFA" w14:textId="19D6A29E" w:rsidR="00A94FB6" w:rsidRPr="00240A4D" w:rsidRDefault="00A94FB6" w:rsidP="0025248F">
      <w:pPr>
        <w:spacing w:line="480" w:lineRule="auto"/>
        <w:jc w:val="both"/>
        <w:rPr>
          <w:rFonts w:ascii="Times New Roman" w:hAnsi="Times New Roman" w:cs="Times New Roman"/>
        </w:rPr>
      </w:pPr>
      <w:r w:rsidRPr="00240A4D">
        <w:rPr>
          <w:rFonts w:ascii="Times New Roman" w:hAnsi="Times New Roman" w:cs="Times New Roman"/>
        </w:rPr>
        <w:t>We conducted an extensive literature survey looking for published papers reporting effects of warming on soil microbial community structure and activity, using Web of Science,</w:t>
      </w:r>
      <w:r w:rsidR="005955ED">
        <w:rPr>
          <w:rFonts w:ascii="Times New Roman" w:hAnsi="Times New Roman" w:cs="Times New Roman"/>
        </w:rPr>
        <w:t xml:space="preserve"> and </w:t>
      </w:r>
      <w:r w:rsidRPr="00240A4D">
        <w:rPr>
          <w:rFonts w:ascii="Times New Roman" w:hAnsi="Times New Roman" w:cs="Times New Roman"/>
        </w:rPr>
        <w:t>Google Scholar. We performed separate literature searches using a combination of the following keywords: "experimental warming," "elevated temperature," "soil microbial diversity," "soil microbial community structure," "soil microorganisms," "soil fungi," "soil bacteria," "soil respiration," "heterotrophic respiration," "microbial respiration," "soil extracellular enzyme activities," "soil microbial activity."</w:t>
      </w:r>
      <w:r w:rsidR="00147042" w:rsidRPr="00240A4D">
        <w:rPr>
          <w:rFonts w:ascii="Times New Roman" w:hAnsi="Times New Roman" w:cs="Times New Roman"/>
        </w:rPr>
        <w:t xml:space="preserve"> We only included original research articles published between 1995 to 2020. </w:t>
      </w:r>
    </w:p>
    <w:p w14:paraId="1026B0B8" w14:textId="19B4A750" w:rsidR="007E3441" w:rsidRPr="0039119C" w:rsidRDefault="00A94FB6" w:rsidP="0025248F">
      <w:pPr>
        <w:spacing w:line="480" w:lineRule="auto"/>
        <w:jc w:val="both"/>
        <w:rPr>
          <w:rFonts w:ascii="Times New Roman" w:hAnsi="Times New Roman" w:cs="Times New Roman"/>
        </w:rPr>
      </w:pPr>
      <w:r w:rsidRPr="00240A4D">
        <w:rPr>
          <w:rFonts w:ascii="Times New Roman" w:hAnsi="Times New Roman" w:cs="Times New Roman"/>
        </w:rPr>
        <w:t xml:space="preserve">We established a set of paper selection criteria for our study, which were: (a) studies had reported control data (mean, sample size, and standard deviation (SD) or standard error (SE) alongside treatment data; (b) warming experiment lasted for at least one growing season </w:t>
      </w:r>
      <w:r w:rsidR="001F75E7">
        <w:rPr>
          <w:rFonts w:ascii="Times New Roman" w:hAnsi="Times New Roman" w:cs="Times New Roman"/>
        </w:rPr>
        <w:t xml:space="preserve">in the field; we </w:t>
      </w:r>
      <w:r w:rsidR="001F75E7">
        <w:rPr>
          <w:rFonts w:ascii="Times New Roman" w:hAnsi="Times New Roman" w:cs="Times New Roman"/>
        </w:rPr>
        <w:lastRenderedPageBreak/>
        <w:t xml:space="preserve">excluded </w:t>
      </w:r>
      <w:r w:rsidR="003659AA">
        <w:rPr>
          <w:rFonts w:ascii="Times New Roman" w:hAnsi="Times New Roman" w:cs="Times New Roman"/>
        </w:rPr>
        <w:t xml:space="preserve">greenhouse studies and other controlled environment experiments) </w:t>
      </w:r>
      <w:r w:rsidRPr="00240A4D">
        <w:rPr>
          <w:rFonts w:ascii="Times New Roman" w:hAnsi="Times New Roman" w:cs="Times New Roman"/>
        </w:rPr>
        <w:t>(c) clearly stated warming procedures (e.g., warming technique, the magnitude of warming, and warming duration; (d) climatic conditions, vegetation, land use, soil physicochemical characteristics were similar between control and treatment plots (e)  studies that included interacting factors other than temperature had to be designed in the split-plot design with a separate subplot for temperature treatment</w:t>
      </w:r>
      <w:r w:rsidR="002860FB">
        <w:rPr>
          <w:rFonts w:ascii="Times New Roman" w:hAnsi="Times New Roman" w:cs="Times New Roman"/>
        </w:rPr>
        <w:t xml:space="preserve"> and (f) </w:t>
      </w:r>
      <w:r w:rsidR="00C060DB">
        <w:rPr>
          <w:rFonts w:ascii="Times New Roman" w:hAnsi="Times New Roman" w:cs="Times New Roman"/>
        </w:rPr>
        <w:t xml:space="preserve">we only included studies from </w:t>
      </w:r>
      <w:r w:rsidR="00194312">
        <w:rPr>
          <w:rFonts w:ascii="Times New Roman" w:hAnsi="Times New Roman" w:cs="Times New Roman"/>
        </w:rPr>
        <w:t xml:space="preserve">relatively </w:t>
      </w:r>
      <w:r w:rsidR="00C060DB">
        <w:rPr>
          <w:rFonts w:ascii="Times New Roman" w:hAnsi="Times New Roman" w:cs="Times New Roman"/>
        </w:rPr>
        <w:t xml:space="preserve">dry environments (MAP &lt; </w:t>
      </w:r>
      <w:r w:rsidR="00194312">
        <w:rPr>
          <w:rFonts w:ascii="Times New Roman" w:hAnsi="Times New Roman" w:cs="Times New Roman"/>
        </w:rPr>
        <w:t>1000</w:t>
      </w:r>
      <w:r w:rsidR="00E93262">
        <w:rPr>
          <w:rFonts w:ascii="Times New Roman" w:hAnsi="Times New Roman" w:cs="Times New Roman"/>
        </w:rPr>
        <w:t xml:space="preserve"> mm</w:t>
      </w:r>
      <w:r w:rsidR="00194312">
        <w:rPr>
          <w:rFonts w:ascii="Times New Roman" w:hAnsi="Times New Roman" w:cs="Times New Roman"/>
        </w:rPr>
        <w:t>)</w:t>
      </w:r>
      <w:r w:rsidR="00043D6E">
        <w:rPr>
          <w:rFonts w:ascii="Times New Roman" w:hAnsi="Times New Roman" w:cs="Times New Roman"/>
        </w:rPr>
        <w:t>.</w:t>
      </w:r>
    </w:p>
    <w:p w14:paraId="7BF066DD" w14:textId="3ABD6DB6" w:rsidR="00A94FB6" w:rsidRPr="00240A4D" w:rsidRDefault="00596B9A" w:rsidP="0025248F">
      <w:pPr>
        <w:spacing w:line="480" w:lineRule="auto"/>
        <w:jc w:val="both"/>
        <w:rPr>
          <w:rFonts w:ascii="Times New Roman" w:hAnsi="Times New Roman" w:cs="Times New Roman"/>
          <w:b/>
          <w:bCs/>
        </w:rPr>
      </w:pPr>
      <w:r>
        <w:rPr>
          <w:rFonts w:ascii="Times New Roman" w:hAnsi="Times New Roman" w:cs="Times New Roman"/>
          <w:b/>
          <w:bCs/>
        </w:rPr>
        <w:t xml:space="preserve">2.2 </w:t>
      </w:r>
      <w:r w:rsidR="00A94FB6" w:rsidRPr="00240A4D">
        <w:rPr>
          <w:rFonts w:ascii="Times New Roman" w:hAnsi="Times New Roman" w:cs="Times New Roman"/>
          <w:b/>
          <w:bCs/>
        </w:rPr>
        <w:t>Data extraction</w:t>
      </w:r>
    </w:p>
    <w:p w14:paraId="50A72837" w14:textId="487D3540" w:rsidR="00A94FB6" w:rsidRPr="00240A4D" w:rsidRDefault="00A94FB6" w:rsidP="0025248F">
      <w:pPr>
        <w:spacing w:line="480" w:lineRule="auto"/>
        <w:jc w:val="both"/>
        <w:rPr>
          <w:rFonts w:ascii="Times New Roman" w:hAnsi="Times New Roman" w:cs="Times New Roman"/>
        </w:rPr>
      </w:pPr>
      <w:r w:rsidRPr="00240A4D">
        <w:rPr>
          <w:rFonts w:ascii="Times New Roman" w:hAnsi="Times New Roman" w:cs="Times New Roman"/>
        </w:rPr>
        <w:t xml:space="preserve">Based on our pre-established selection criteria, in total, we shortlisted </w:t>
      </w:r>
      <w:r w:rsidR="00A5329C">
        <w:rPr>
          <w:rFonts w:ascii="Times New Roman" w:hAnsi="Times New Roman" w:cs="Times New Roman"/>
        </w:rPr>
        <w:t>4</w:t>
      </w:r>
      <w:r w:rsidR="00043D6E">
        <w:rPr>
          <w:rFonts w:ascii="Times New Roman" w:hAnsi="Times New Roman" w:cs="Times New Roman"/>
        </w:rPr>
        <w:t>2</w:t>
      </w:r>
      <w:r w:rsidRPr="00240A4D">
        <w:rPr>
          <w:rFonts w:ascii="Times New Roman" w:hAnsi="Times New Roman" w:cs="Times New Roman"/>
        </w:rPr>
        <w:t xml:space="preserve"> published warming studies for our meta-analysis. (Supplemental Table S1</w:t>
      </w:r>
      <w:r w:rsidR="00BC7A9E">
        <w:rPr>
          <w:rFonts w:ascii="Times New Roman" w:hAnsi="Times New Roman" w:cs="Times New Roman"/>
        </w:rPr>
        <w:t>, Fig 1</w:t>
      </w:r>
      <w:r w:rsidRPr="00240A4D">
        <w:rPr>
          <w:rFonts w:ascii="Times New Roman" w:hAnsi="Times New Roman" w:cs="Times New Roman"/>
        </w:rPr>
        <w:t xml:space="preserve">). To assess the microbial community composition, we extracted data related to total microbial biomass, fungal biomass, bacterial biomass, and microbial biomass carbon. Similarly, we </w:t>
      </w:r>
      <w:r w:rsidR="00304339">
        <w:rPr>
          <w:rFonts w:ascii="Times New Roman" w:hAnsi="Times New Roman" w:cs="Times New Roman"/>
        </w:rPr>
        <w:t xml:space="preserve">also </w:t>
      </w:r>
      <w:r w:rsidR="005903CE">
        <w:rPr>
          <w:rFonts w:ascii="Times New Roman" w:hAnsi="Times New Roman" w:cs="Times New Roman"/>
        </w:rPr>
        <w:t>collected</w:t>
      </w:r>
      <w:r w:rsidRPr="00240A4D">
        <w:rPr>
          <w:rFonts w:ascii="Times New Roman" w:hAnsi="Times New Roman" w:cs="Times New Roman"/>
        </w:rPr>
        <w:t xml:space="preserve"> data of total soil respiration, microbial respiration, and activity of extracellular soil enzymes</w:t>
      </w:r>
      <w:r w:rsidR="0074094E">
        <w:rPr>
          <w:rFonts w:ascii="Times New Roman" w:hAnsi="Times New Roman" w:cs="Times New Roman"/>
        </w:rPr>
        <w:t xml:space="preserve"> activity</w:t>
      </w:r>
      <w:r w:rsidR="001F3E90">
        <w:rPr>
          <w:rFonts w:ascii="Times New Roman" w:hAnsi="Times New Roman" w:cs="Times New Roman"/>
        </w:rPr>
        <w:t xml:space="preserve">. The enzymes were categorized into 3 major groups for analysis purpose: </w:t>
      </w:r>
      <w:r w:rsidR="00CC7BF7">
        <w:rPr>
          <w:rFonts w:ascii="Times New Roman" w:hAnsi="Times New Roman" w:cs="Times New Roman"/>
        </w:rPr>
        <w:t>C-hydrolyzing enzymes (</w:t>
      </w:r>
      <w:r w:rsidRPr="00240A4D">
        <w:rPr>
          <w:rFonts w:ascii="Times New Roman" w:hAnsi="Times New Roman" w:cs="Times New Roman"/>
        </w:rPr>
        <w:t xml:space="preserve">β-1,4 glucosidase (BG), α-1,4 glucosidase (AG), β-D </w:t>
      </w:r>
      <w:proofErr w:type="spellStart"/>
      <w:r w:rsidRPr="00240A4D">
        <w:rPr>
          <w:rFonts w:ascii="Times New Roman" w:hAnsi="Times New Roman" w:cs="Times New Roman"/>
        </w:rPr>
        <w:t>Cellobiohydrolase</w:t>
      </w:r>
      <w:proofErr w:type="spellEnd"/>
      <w:r w:rsidRPr="00240A4D">
        <w:rPr>
          <w:rFonts w:ascii="Times New Roman" w:hAnsi="Times New Roman" w:cs="Times New Roman"/>
        </w:rPr>
        <w:t xml:space="preserve"> (CBH), β-1,4 </w:t>
      </w:r>
      <w:proofErr w:type="spellStart"/>
      <w:r w:rsidRPr="00240A4D">
        <w:rPr>
          <w:rFonts w:ascii="Times New Roman" w:hAnsi="Times New Roman" w:cs="Times New Roman"/>
        </w:rPr>
        <w:t>xylosidase</w:t>
      </w:r>
      <w:proofErr w:type="spellEnd"/>
      <w:r w:rsidRPr="00240A4D">
        <w:rPr>
          <w:rFonts w:ascii="Times New Roman" w:hAnsi="Times New Roman" w:cs="Times New Roman"/>
        </w:rPr>
        <w:t xml:space="preserve"> (BX)</w:t>
      </w:r>
      <w:r w:rsidR="0074094E">
        <w:rPr>
          <w:rFonts w:ascii="Times New Roman" w:hAnsi="Times New Roman" w:cs="Times New Roman"/>
        </w:rPr>
        <w:t>)</w:t>
      </w:r>
      <w:r w:rsidRPr="00240A4D">
        <w:rPr>
          <w:rFonts w:ascii="Times New Roman" w:hAnsi="Times New Roman" w:cs="Times New Roman"/>
        </w:rPr>
        <w:t xml:space="preserve">, </w:t>
      </w:r>
      <w:r w:rsidR="0074094E">
        <w:rPr>
          <w:rFonts w:ascii="Times New Roman" w:hAnsi="Times New Roman" w:cs="Times New Roman"/>
        </w:rPr>
        <w:t>N-hydrolyzing enzymes (</w:t>
      </w:r>
      <w:r w:rsidRPr="00240A4D">
        <w:rPr>
          <w:rFonts w:ascii="Times New Roman" w:hAnsi="Times New Roman" w:cs="Times New Roman"/>
        </w:rPr>
        <w:t xml:space="preserve">β-1,4-N acetyl </w:t>
      </w:r>
      <w:proofErr w:type="spellStart"/>
      <w:r w:rsidRPr="00240A4D">
        <w:rPr>
          <w:rFonts w:ascii="Times New Roman" w:hAnsi="Times New Roman" w:cs="Times New Roman"/>
        </w:rPr>
        <w:t>glucosaminidase</w:t>
      </w:r>
      <w:proofErr w:type="spellEnd"/>
      <w:r w:rsidRPr="00240A4D">
        <w:rPr>
          <w:rFonts w:ascii="Times New Roman" w:hAnsi="Times New Roman" w:cs="Times New Roman"/>
        </w:rPr>
        <w:t xml:space="preserve"> (NAG), leucine aminopeptidase (LAP)</w:t>
      </w:r>
      <w:r w:rsidR="0074094E">
        <w:rPr>
          <w:rFonts w:ascii="Times New Roman" w:hAnsi="Times New Roman" w:cs="Times New Roman"/>
        </w:rPr>
        <w:t>) and Oxidases (</w:t>
      </w:r>
      <w:r w:rsidRPr="00240A4D">
        <w:rPr>
          <w:rFonts w:ascii="Times New Roman" w:hAnsi="Times New Roman" w:cs="Times New Roman"/>
        </w:rPr>
        <w:t>Phenol Oxidase (PHO)</w:t>
      </w:r>
      <w:r w:rsidR="003F6086">
        <w:rPr>
          <w:rFonts w:ascii="Times New Roman" w:hAnsi="Times New Roman" w:cs="Times New Roman"/>
        </w:rPr>
        <w:t xml:space="preserve">, and </w:t>
      </w:r>
      <w:r w:rsidR="009C3845">
        <w:rPr>
          <w:rFonts w:ascii="Times New Roman" w:hAnsi="Times New Roman" w:cs="Times New Roman"/>
        </w:rPr>
        <w:t>Peroxidase</w:t>
      </w:r>
      <w:r w:rsidR="003F6086">
        <w:rPr>
          <w:rFonts w:ascii="Times New Roman" w:hAnsi="Times New Roman" w:cs="Times New Roman"/>
        </w:rPr>
        <w:t xml:space="preserve"> (PO</w:t>
      </w:r>
      <w:r w:rsidR="0074094E">
        <w:rPr>
          <w:rFonts w:ascii="Times New Roman" w:hAnsi="Times New Roman" w:cs="Times New Roman"/>
        </w:rPr>
        <w:t>)</w:t>
      </w:r>
      <w:r w:rsidRPr="00240A4D">
        <w:rPr>
          <w:rFonts w:ascii="Times New Roman" w:hAnsi="Times New Roman" w:cs="Times New Roman"/>
        </w:rPr>
        <w:t xml:space="preserve">. We extracted mean values, standard deviation (SD), and sample size (N) of both control and warmed treatment, from each study, for all the variables we included in our meta-analysis directly from tables, graphs, and published supplementary materials. To extract data from graphical figures, we used </w:t>
      </w:r>
      <w:proofErr w:type="spellStart"/>
      <w:r w:rsidRPr="00240A4D">
        <w:rPr>
          <w:rFonts w:ascii="Times New Roman" w:hAnsi="Times New Roman" w:cs="Times New Roman"/>
        </w:rPr>
        <w:t>WebPlotDigitilizer</w:t>
      </w:r>
      <w:proofErr w:type="spellEnd"/>
      <w:r w:rsidRPr="00240A4D">
        <w:rPr>
          <w:rFonts w:ascii="Times New Roman" w:hAnsi="Times New Roman" w:cs="Times New Roman"/>
        </w:rPr>
        <w:t xml:space="preserve"> (</w:t>
      </w:r>
      <w:hyperlink r:id="rId8" w:history="1">
        <w:r w:rsidRPr="00240A4D">
          <w:rPr>
            <w:rStyle w:val="Hyperlink"/>
            <w:rFonts w:ascii="Times New Roman" w:hAnsi="Times New Roman" w:cs="Times New Roman"/>
          </w:rPr>
          <w:t>https://apps.automeris.io/wpd/</w:t>
        </w:r>
      </w:hyperlink>
      <w:r w:rsidRPr="00240A4D">
        <w:rPr>
          <w:rFonts w:ascii="Times New Roman" w:hAnsi="Times New Roman" w:cs="Times New Roman"/>
        </w:rPr>
        <w:t xml:space="preserve">). </w:t>
      </w:r>
      <w:r w:rsidR="005903CE">
        <w:rPr>
          <w:rFonts w:ascii="Times New Roman" w:hAnsi="Times New Roman" w:cs="Times New Roman"/>
        </w:rPr>
        <w:t xml:space="preserve">We used 10% of the mean as the SD when SD was missing in the paper. </w:t>
      </w:r>
      <w:r w:rsidRPr="00240A4D">
        <w:rPr>
          <w:rFonts w:ascii="Times New Roman" w:hAnsi="Times New Roman" w:cs="Times New Roman"/>
        </w:rPr>
        <w:t xml:space="preserve">If only </w:t>
      </w:r>
      <w:r w:rsidR="00F025BF">
        <w:rPr>
          <w:rFonts w:ascii="Times New Roman" w:hAnsi="Times New Roman" w:cs="Times New Roman"/>
        </w:rPr>
        <w:t>S</w:t>
      </w:r>
      <w:r w:rsidRPr="00240A4D">
        <w:rPr>
          <w:rFonts w:ascii="Times New Roman" w:hAnsi="Times New Roman" w:cs="Times New Roman"/>
        </w:rPr>
        <w:t xml:space="preserve">E </w:t>
      </w:r>
      <w:r w:rsidR="00225AD5">
        <w:rPr>
          <w:rFonts w:ascii="Times New Roman" w:hAnsi="Times New Roman" w:cs="Times New Roman"/>
        </w:rPr>
        <w:t>were</w:t>
      </w:r>
      <w:r w:rsidRPr="00240A4D">
        <w:rPr>
          <w:rFonts w:ascii="Times New Roman" w:hAnsi="Times New Roman" w:cs="Times New Roman"/>
        </w:rPr>
        <w:t xml:space="preserve"> provided in the paper, we calculated SD </w:t>
      </w:r>
      <w:r w:rsidR="00F025BF">
        <w:rPr>
          <w:rFonts w:ascii="Times New Roman" w:hAnsi="Times New Roman" w:cs="Times New Roman"/>
        </w:rPr>
        <w:t>as:</w:t>
      </w:r>
    </w:p>
    <w:p w14:paraId="37BEB09B" w14:textId="77777777" w:rsidR="00A94FB6" w:rsidRPr="00240A4D" w:rsidRDefault="00A94FB6" w:rsidP="0025248F">
      <w:pPr>
        <w:spacing w:line="480" w:lineRule="auto"/>
        <w:ind w:left="2880" w:firstLine="720"/>
        <w:jc w:val="both"/>
        <w:rPr>
          <w:rFonts w:ascii="Times New Roman" w:hAnsi="Times New Roman" w:cs="Times New Roman"/>
        </w:rPr>
      </w:pPr>
      <w:r w:rsidRPr="00240A4D">
        <w:rPr>
          <w:rFonts w:ascii="Times New Roman" w:hAnsi="Times New Roman" w:cs="Times New Roman"/>
        </w:rPr>
        <w:t xml:space="preserve">SD = SE × </w:t>
      </w:r>
      <m:oMath>
        <m:r>
          <w:rPr>
            <w:rFonts w:ascii="Cambria Math" w:hAnsi="Cambria Math" w:cs="Times New Roman"/>
          </w:rPr>
          <m:t>√N</m:t>
        </m:r>
      </m:oMath>
    </w:p>
    <w:p w14:paraId="272FA5B0" w14:textId="69F70F33" w:rsidR="009E2868" w:rsidRDefault="00A94FB6" w:rsidP="0025248F">
      <w:pPr>
        <w:spacing w:line="480" w:lineRule="auto"/>
        <w:jc w:val="both"/>
        <w:rPr>
          <w:rFonts w:ascii="Times New Roman" w:hAnsi="Times New Roman" w:cs="Times New Roman"/>
        </w:rPr>
      </w:pPr>
      <w:r w:rsidRPr="00240A4D">
        <w:rPr>
          <w:rFonts w:ascii="Times New Roman" w:hAnsi="Times New Roman" w:cs="Times New Roman"/>
        </w:rPr>
        <w:lastRenderedPageBreak/>
        <w:t xml:space="preserve">Additionally, we recorded geographic coordinates, mean annual temperature (MAT), and mean annual precipitation (MAP) of the experiment site, ecosystem type, soil pH, warming methods, warming magnitude or duration, </w:t>
      </w:r>
      <w:r w:rsidR="00CF561B">
        <w:rPr>
          <w:rFonts w:ascii="Times New Roman" w:hAnsi="Times New Roman" w:cs="Times New Roman"/>
        </w:rPr>
        <w:t xml:space="preserve">and </w:t>
      </w:r>
      <w:r w:rsidRPr="00240A4D">
        <w:rPr>
          <w:rFonts w:ascii="Times New Roman" w:hAnsi="Times New Roman" w:cs="Times New Roman"/>
        </w:rPr>
        <w:t xml:space="preserve">plant type for each study. If specific data such as MAT, MAP, soil pH were not presented in the paper, we collected such information from other experiments conducted simultaneously at the same site or obtained from </w:t>
      </w:r>
      <w:r w:rsidR="00225AD5">
        <w:rPr>
          <w:rFonts w:ascii="Times New Roman" w:hAnsi="Times New Roman" w:cs="Times New Roman"/>
        </w:rPr>
        <w:t xml:space="preserve">the </w:t>
      </w:r>
      <w:r w:rsidRPr="00240A4D">
        <w:rPr>
          <w:rFonts w:ascii="Times New Roman" w:hAnsi="Times New Roman" w:cs="Times New Roman"/>
        </w:rPr>
        <w:t>global climate and weather database</w:t>
      </w:r>
      <w:r w:rsidR="00F025BF">
        <w:rPr>
          <w:rFonts w:ascii="Times New Roman" w:hAnsi="Times New Roman" w:cs="Times New Roman"/>
        </w:rPr>
        <w:t xml:space="preserve"> using geographic coordinates</w:t>
      </w:r>
      <w:r w:rsidR="005903CE">
        <w:rPr>
          <w:rFonts w:ascii="Times New Roman" w:hAnsi="Times New Roman" w:cs="Times New Roman"/>
        </w:rPr>
        <w:t xml:space="preserve">. </w:t>
      </w:r>
    </w:p>
    <w:p w14:paraId="4E9E981F" w14:textId="564EC6DB" w:rsidR="00A94FB6" w:rsidRPr="009E2868" w:rsidRDefault="00596B9A" w:rsidP="0025248F">
      <w:pPr>
        <w:spacing w:line="480" w:lineRule="auto"/>
        <w:jc w:val="both"/>
        <w:rPr>
          <w:rFonts w:ascii="Times New Roman" w:hAnsi="Times New Roman" w:cs="Times New Roman"/>
        </w:rPr>
      </w:pPr>
      <w:r>
        <w:rPr>
          <w:rFonts w:ascii="Times New Roman" w:hAnsi="Times New Roman" w:cs="Times New Roman"/>
          <w:b/>
          <w:bCs/>
        </w:rPr>
        <w:t xml:space="preserve">2.3 </w:t>
      </w:r>
      <w:r w:rsidR="00A94FB6" w:rsidRPr="00240A4D">
        <w:rPr>
          <w:rFonts w:ascii="Times New Roman" w:hAnsi="Times New Roman" w:cs="Times New Roman"/>
          <w:b/>
          <w:bCs/>
        </w:rPr>
        <w:t>Data preparation and analysis</w:t>
      </w:r>
    </w:p>
    <w:p w14:paraId="652DFE54" w14:textId="38167034" w:rsidR="001E03C5" w:rsidRDefault="00A94FB6" w:rsidP="0025248F">
      <w:pPr>
        <w:spacing w:line="480" w:lineRule="auto"/>
        <w:jc w:val="both"/>
        <w:rPr>
          <w:rFonts w:ascii="Times New Roman" w:hAnsi="Times New Roman" w:cs="Times New Roman"/>
        </w:rPr>
      </w:pPr>
      <w:r w:rsidRPr="00240A4D">
        <w:rPr>
          <w:rFonts w:ascii="Times New Roman" w:hAnsi="Times New Roman" w:cs="Times New Roman"/>
        </w:rPr>
        <w:t>We used log response ratio (</w:t>
      </w:r>
      <w:proofErr w:type="spellStart"/>
      <w:r w:rsidRPr="00240A4D">
        <w:rPr>
          <w:rFonts w:ascii="Times New Roman" w:hAnsi="Times New Roman" w:cs="Times New Roman"/>
        </w:rPr>
        <w:t>lnR</w:t>
      </w:r>
      <w:proofErr w:type="spellEnd"/>
      <w:r w:rsidRPr="00240A4D">
        <w:rPr>
          <w:rFonts w:ascii="Times New Roman" w:hAnsi="Times New Roman" w:cs="Times New Roman"/>
        </w:rPr>
        <w:t>), a natural log of the ratio between the arithmetic means of the warming (</w:t>
      </w:r>
      <w:proofErr w:type="spellStart"/>
      <w:r w:rsidRPr="00240A4D">
        <w:rPr>
          <w:rFonts w:ascii="Times New Roman" w:hAnsi="Times New Roman" w:cs="Times New Roman"/>
        </w:rPr>
        <w:t>X</w:t>
      </w:r>
      <w:r w:rsidRPr="00240A4D">
        <w:rPr>
          <w:rFonts w:ascii="Times New Roman" w:hAnsi="Times New Roman" w:cs="Times New Roman"/>
          <w:vertAlign w:val="subscript"/>
        </w:rPr>
        <w:t>t</w:t>
      </w:r>
      <w:proofErr w:type="spellEnd"/>
      <w:r w:rsidRPr="00240A4D">
        <w:rPr>
          <w:rFonts w:ascii="Times New Roman" w:hAnsi="Times New Roman" w:cs="Times New Roman"/>
        </w:rPr>
        <w:t>) and the control treatment (</w:t>
      </w:r>
      <w:proofErr w:type="spellStart"/>
      <w:r w:rsidRPr="00240A4D">
        <w:rPr>
          <w:rFonts w:ascii="Times New Roman" w:hAnsi="Times New Roman" w:cs="Times New Roman"/>
        </w:rPr>
        <w:t>X</w:t>
      </w:r>
      <w:r w:rsidRPr="00240A4D">
        <w:rPr>
          <w:rFonts w:ascii="Times New Roman" w:hAnsi="Times New Roman" w:cs="Times New Roman"/>
          <w:vertAlign w:val="subscript"/>
        </w:rPr>
        <w:t>c</w:t>
      </w:r>
      <w:proofErr w:type="spellEnd"/>
      <w:r w:rsidRPr="00240A4D">
        <w:rPr>
          <w:rFonts w:ascii="Times New Roman" w:hAnsi="Times New Roman" w:cs="Times New Roman"/>
        </w:rPr>
        <w:t>) as effect size (Hedges et al., 1999):</w:t>
      </w:r>
    </w:p>
    <w:p w14:paraId="61A8AB74" w14:textId="12E94C8B" w:rsidR="00596B9A" w:rsidRPr="001E03C5" w:rsidRDefault="001E03C5" w:rsidP="0025248F">
      <w:pPr>
        <w:spacing w:line="480" w:lineRule="auto"/>
        <w:jc w:val="both"/>
        <w:rPr>
          <w:rFonts w:ascii="Times New Roman" w:hAnsi="Times New Roman" w:cs="Times New Roman"/>
        </w:rPr>
      </w:pPr>
      <m:oMathPara>
        <m:oMathParaPr>
          <m:jc m:val="center"/>
        </m:oMathParaPr>
        <m:oMath>
          <m:r>
            <w:rPr>
              <w:rFonts w:ascii="Cambria Math" w:eastAsia="Times New Roman" w:hAnsi="Cambria Math" w:cs="Times New Roman"/>
            </w:rPr>
            <m:t>lnR = ln</m:t>
          </m:r>
          <m:d>
            <m:dPr>
              <m:ctrlPr>
                <w:rPr>
                  <w:rFonts w:ascii="Cambria Math" w:eastAsia="Times New Roman" w:hAnsi="Cambria Math" w:cs="Times New Roman"/>
                  <w:i/>
                </w:rPr>
              </m:ctrlPr>
            </m:dPr>
            <m:e>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t</m:t>
                      </m:r>
                    </m:sub>
                  </m:sSub>
                </m:num>
                <m:den>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c</m:t>
                      </m:r>
                    </m:sub>
                  </m:sSub>
                </m:den>
              </m:f>
            </m:e>
          </m:d>
        </m:oMath>
      </m:oMathPara>
    </w:p>
    <w:p w14:paraId="19FBCFA4" w14:textId="3D7220EE" w:rsidR="007430A3" w:rsidRPr="007430A3" w:rsidRDefault="00A94FB6" w:rsidP="0025248F">
      <w:pPr>
        <w:spacing w:line="480" w:lineRule="auto"/>
        <w:jc w:val="both"/>
        <w:rPr>
          <w:rFonts w:ascii="Times New Roman" w:hAnsi="Times New Roman" w:cs="Times New Roman"/>
        </w:rPr>
      </w:pPr>
      <w:r w:rsidRPr="00240A4D">
        <w:rPr>
          <w:rFonts w:ascii="Times New Roman" w:hAnsi="Times New Roman" w:cs="Times New Roman"/>
        </w:rPr>
        <w:t>Similarly, we calculated variance (v) of effect size using the following formula</w:t>
      </w:r>
      <w:r w:rsidR="001E03C5">
        <w:rPr>
          <w:rFonts w:ascii="Times New Roman" w:hAnsi="Times New Roman" w:cs="Times New Roman"/>
        </w:rPr>
        <w:t>:</w:t>
      </w:r>
    </w:p>
    <w:p w14:paraId="7C3CBDA9" w14:textId="77DDFB3A" w:rsidR="001E03C5" w:rsidRPr="00EB7E34" w:rsidRDefault="001E03C5" w:rsidP="0025248F">
      <w:pPr>
        <w:spacing w:line="480" w:lineRule="auto"/>
        <w:ind w:left="2880" w:firstLine="720"/>
        <w:jc w:val="both"/>
        <w:rPr>
          <w:rFonts w:ascii="Times New Roman" w:hAnsi="Times New Roman" w:cs="Times New Roman"/>
        </w:rPr>
      </w:pPr>
      <m:oMathPara>
        <m:oMathParaPr>
          <m:jc m:val="left"/>
        </m:oMathParaPr>
        <m:oMath>
          <m:r>
            <w:rPr>
              <w:rFonts w:ascii="Cambria Math" w:hAnsi="Cambria Math" w:cs="Times New Roman"/>
            </w:rPr>
            <m:t xml:space="preserve">v= </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SD</m:t>
                  </m:r>
                </m:e>
                <m:sub>
                  <m:r>
                    <w:rPr>
                      <w:rFonts w:ascii="Cambria Math" w:hAnsi="Cambria Math" w:cs="Times New Roman"/>
                    </w:rPr>
                    <m:t>t</m:t>
                  </m:r>
                </m:sub>
                <m:sup>
                  <m:r>
                    <w:rPr>
                      <w:rFonts w:ascii="Cambria Math" w:hAnsi="Cambria Math" w:cs="Times New Roman"/>
                    </w:rPr>
                    <m:t>2</m:t>
                  </m:r>
                </m:sup>
              </m:sSubSup>
            </m:num>
            <m:den>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t</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 xml:space="preserve">t </m:t>
                  </m:r>
                </m:sub>
              </m:sSub>
            </m:den>
          </m:f>
          <m:r>
            <w:rPr>
              <w:rFonts w:ascii="Cambria Math" w:hAnsi="Cambria Math" w:cs="Times New Roman"/>
            </w:rPr>
            <m:t xml:space="preserve"> + </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SD</m:t>
                  </m:r>
                </m:e>
                <m:sub>
                  <m:r>
                    <w:rPr>
                      <w:rFonts w:ascii="Cambria Math" w:hAnsi="Cambria Math" w:cs="Times New Roman"/>
                    </w:rPr>
                    <m:t>c</m:t>
                  </m:r>
                </m:sub>
                <m:sup>
                  <m:r>
                    <w:rPr>
                      <w:rFonts w:ascii="Cambria Math" w:hAnsi="Cambria Math" w:cs="Times New Roman"/>
                    </w:rPr>
                    <m:t>2</m:t>
                  </m:r>
                </m:sup>
              </m:sSubSup>
            </m:num>
            <m:den>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c</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den>
          </m:f>
        </m:oMath>
      </m:oMathPara>
    </w:p>
    <w:p w14:paraId="73708E8F" w14:textId="7C2F55C5" w:rsidR="001E03C5" w:rsidRPr="00240A4D" w:rsidRDefault="00A94FB6" w:rsidP="00DA4067">
      <w:pPr>
        <w:spacing w:line="480" w:lineRule="auto"/>
        <w:jc w:val="both"/>
        <w:rPr>
          <w:rFonts w:ascii="Times New Roman" w:hAnsi="Times New Roman" w:cs="Times New Roman"/>
        </w:rPr>
      </w:pPr>
      <w:proofErr w:type="spellStart"/>
      <w:r w:rsidRPr="00240A4D">
        <w:rPr>
          <w:rFonts w:ascii="Times New Roman" w:eastAsiaTheme="minorEastAsia" w:hAnsi="Times New Roman" w:cs="Times New Roman"/>
        </w:rPr>
        <w:t>SD</w:t>
      </w:r>
      <w:r w:rsidRPr="00240A4D">
        <w:rPr>
          <w:rFonts w:ascii="Times New Roman" w:eastAsiaTheme="minorEastAsia" w:hAnsi="Times New Roman" w:cs="Times New Roman"/>
          <w:vertAlign w:val="subscript"/>
        </w:rPr>
        <w:t>t</w:t>
      </w:r>
      <w:proofErr w:type="spellEnd"/>
      <w:r w:rsidRPr="00240A4D">
        <w:rPr>
          <w:rFonts w:ascii="Times New Roman" w:eastAsiaTheme="minorEastAsia" w:hAnsi="Times New Roman" w:cs="Times New Roman"/>
        </w:rPr>
        <w:t xml:space="preserve"> and </w:t>
      </w:r>
      <w:proofErr w:type="spellStart"/>
      <w:r w:rsidRPr="00240A4D">
        <w:rPr>
          <w:rFonts w:ascii="Times New Roman" w:eastAsiaTheme="minorEastAsia" w:hAnsi="Times New Roman" w:cs="Times New Roman"/>
        </w:rPr>
        <w:t>SD</w:t>
      </w:r>
      <w:r w:rsidRPr="00240A4D">
        <w:rPr>
          <w:rFonts w:ascii="Times New Roman" w:eastAsiaTheme="minorEastAsia" w:hAnsi="Times New Roman" w:cs="Times New Roman"/>
          <w:vertAlign w:val="subscript"/>
        </w:rPr>
        <w:t>c</w:t>
      </w:r>
      <w:proofErr w:type="spellEnd"/>
      <w:r w:rsidRPr="00240A4D">
        <w:rPr>
          <w:rFonts w:ascii="Times New Roman" w:eastAsiaTheme="minorEastAsia" w:hAnsi="Times New Roman" w:cs="Times New Roman"/>
        </w:rPr>
        <w:t xml:space="preserve"> are the standard deviations, and </w:t>
      </w:r>
      <w:proofErr w:type="spellStart"/>
      <w:r w:rsidRPr="00240A4D">
        <w:rPr>
          <w:rFonts w:ascii="Times New Roman" w:eastAsiaTheme="minorEastAsia" w:hAnsi="Times New Roman" w:cs="Times New Roman"/>
        </w:rPr>
        <w:t>N</w:t>
      </w:r>
      <w:r w:rsidRPr="00240A4D">
        <w:rPr>
          <w:rFonts w:ascii="Times New Roman" w:eastAsiaTheme="minorEastAsia" w:hAnsi="Times New Roman" w:cs="Times New Roman"/>
          <w:vertAlign w:val="subscript"/>
        </w:rPr>
        <w:t>t</w:t>
      </w:r>
      <w:proofErr w:type="spellEnd"/>
      <w:r w:rsidRPr="00240A4D">
        <w:rPr>
          <w:rFonts w:ascii="Times New Roman" w:eastAsiaTheme="minorEastAsia" w:hAnsi="Times New Roman" w:cs="Times New Roman"/>
          <w:vertAlign w:val="subscript"/>
        </w:rPr>
        <w:t xml:space="preserve"> </w:t>
      </w:r>
      <w:r w:rsidRPr="00240A4D">
        <w:rPr>
          <w:rFonts w:ascii="Times New Roman" w:hAnsi="Times New Roman" w:cs="Times New Roman"/>
        </w:rPr>
        <w:t>and N</w:t>
      </w:r>
      <w:r w:rsidRPr="00240A4D">
        <w:rPr>
          <w:rFonts w:ascii="Times New Roman" w:hAnsi="Times New Roman" w:cs="Times New Roman"/>
          <w:vertAlign w:val="subscript"/>
        </w:rPr>
        <w:t>c</w:t>
      </w:r>
      <w:r w:rsidRPr="00240A4D">
        <w:rPr>
          <w:rFonts w:ascii="Times New Roman" w:hAnsi="Times New Roman" w:cs="Times New Roman"/>
        </w:rPr>
        <w:t xml:space="preserve"> are the sample sizes of warming and control treatments, respectively. </w:t>
      </w:r>
      <w:r w:rsidR="00624E4A">
        <w:rPr>
          <w:rFonts w:ascii="Times New Roman" w:hAnsi="Times New Roman" w:cs="Times New Roman"/>
        </w:rPr>
        <w:t xml:space="preserve">We calculated </w:t>
      </w:r>
      <w:r w:rsidR="00225AD5">
        <w:rPr>
          <w:rFonts w:ascii="Times New Roman" w:hAnsi="Times New Roman" w:cs="Times New Roman"/>
        </w:rPr>
        <w:t xml:space="preserve">the </w:t>
      </w:r>
      <w:r w:rsidR="00624E4A">
        <w:rPr>
          <w:rFonts w:ascii="Times New Roman" w:hAnsi="Times New Roman" w:cs="Times New Roman"/>
        </w:rPr>
        <w:t>relative weight</w:t>
      </w:r>
      <w:r w:rsidR="00F025BF">
        <w:rPr>
          <w:rFonts w:ascii="Times New Roman" w:hAnsi="Times New Roman" w:cs="Times New Roman"/>
        </w:rPr>
        <w:t xml:space="preserve"> (w)</w:t>
      </w:r>
      <w:r w:rsidR="00624E4A">
        <w:rPr>
          <w:rFonts w:ascii="Times New Roman" w:hAnsi="Times New Roman" w:cs="Times New Roman"/>
        </w:rPr>
        <w:t xml:space="preserve"> </w:t>
      </w:r>
      <w:r w:rsidR="00DA4067">
        <w:rPr>
          <w:rFonts w:ascii="Times New Roman" w:hAnsi="Times New Roman" w:cs="Times New Roman"/>
        </w:rPr>
        <w:t xml:space="preserve">as </w:t>
      </w:r>
      <w:r w:rsidR="008331B6">
        <w:rPr>
          <w:rFonts w:ascii="Times New Roman" w:hAnsi="Times New Roman" w:cs="Times New Roman"/>
        </w:rPr>
        <w:t>an</w:t>
      </w:r>
      <w:r w:rsidR="00DA4067">
        <w:rPr>
          <w:rFonts w:ascii="Times New Roman" w:hAnsi="Times New Roman" w:cs="Times New Roman"/>
        </w:rPr>
        <w:t xml:space="preserve"> inverse of variance (v)</w:t>
      </w:r>
      <w:r w:rsidR="00DB349F">
        <w:rPr>
          <w:rFonts w:ascii="Times New Roman" w:hAnsi="Times New Roman" w:cs="Times New Roman"/>
        </w:rPr>
        <w:t xml:space="preserve"> and t</w:t>
      </w:r>
      <w:r w:rsidR="008331B6">
        <w:rPr>
          <w:rFonts w:ascii="Times New Roman" w:hAnsi="Times New Roman" w:cs="Times New Roman"/>
        </w:rPr>
        <w:t xml:space="preserve">he weight </w:t>
      </w:r>
      <w:r w:rsidR="00DB349F">
        <w:rPr>
          <w:rFonts w:ascii="Times New Roman" w:hAnsi="Times New Roman" w:cs="Times New Roman"/>
        </w:rPr>
        <w:t xml:space="preserve">was adjusted by dividing the number of </w:t>
      </w:r>
      <w:r w:rsidR="0071749D">
        <w:rPr>
          <w:rFonts w:ascii="Times New Roman" w:hAnsi="Times New Roman" w:cs="Times New Roman"/>
        </w:rPr>
        <w:t>observations</w:t>
      </w:r>
      <w:r w:rsidR="00894E6E">
        <w:rPr>
          <w:rFonts w:ascii="Times New Roman" w:hAnsi="Times New Roman" w:cs="Times New Roman"/>
        </w:rPr>
        <w:t xml:space="preserve"> per study.</w:t>
      </w:r>
    </w:p>
    <w:p w14:paraId="3BF8677B" w14:textId="28EC3D4F" w:rsidR="00312C3A" w:rsidRDefault="00F025BF" w:rsidP="0025248F">
      <w:pPr>
        <w:spacing w:line="480" w:lineRule="auto"/>
        <w:jc w:val="both"/>
        <w:rPr>
          <w:rFonts w:ascii="Times New Roman" w:hAnsi="Times New Roman" w:cs="Times New Roman"/>
          <w:noProof/>
        </w:rPr>
      </w:pPr>
      <w:r>
        <w:rPr>
          <w:rFonts w:ascii="Times New Roman" w:hAnsi="Times New Roman" w:cs="Times New Roman"/>
        </w:rPr>
        <w:t>The</w:t>
      </w:r>
      <w:r w:rsidR="00312C3A">
        <w:rPr>
          <w:rFonts w:ascii="Times New Roman" w:hAnsi="Times New Roman" w:cs="Times New Roman"/>
        </w:rPr>
        <w:t xml:space="preserve"> mean effect size </w:t>
      </w:r>
      <w:r w:rsidR="007026A9">
        <w:rPr>
          <w:rFonts w:ascii="Times New Roman" w:hAnsi="Times New Roman" w:cs="Times New Roman"/>
        </w:rPr>
        <w:t>and 95% confidence interval</w:t>
      </w:r>
      <w:r w:rsidR="007B3306">
        <w:rPr>
          <w:rFonts w:ascii="Times New Roman" w:hAnsi="Times New Roman" w:cs="Times New Roman"/>
        </w:rPr>
        <w:t xml:space="preserve"> (CI) </w:t>
      </w:r>
      <w:r>
        <w:rPr>
          <w:rFonts w:ascii="Times New Roman" w:hAnsi="Times New Roman" w:cs="Times New Roman"/>
        </w:rPr>
        <w:t>w</w:t>
      </w:r>
      <w:r w:rsidR="007026A9">
        <w:rPr>
          <w:rFonts w:ascii="Times New Roman" w:hAnsi="Times New Roman" w:cs="Times New Roman"/>
        </w:rPr>
        <w:t>ere</w:t>
      </w:r>
      <w:r>
        <w:rPr>
          <w:rFonts w:ascii="Times New Roman" w:hAnsi="Times New Roman" w:cs="Times New Roman"/>
        </w:rPr>
        <w:t xml:space="preserve"> calculated </w:t>
      </w:r>
      <w:r w:rsidR="0014575F">
        <w:rPr>
          <w:rFonts w:ascii="Times New Roman" w:hAnsi="Times New Roman" w:cs="Times New Roman"/>
        </w:rPr>
        <w:t xml:space="preserve">using a bootstrapping procedure, and </w:t>
      </w:r>
      <w:r w:rsidR="007B3306">
        <w:rPr>
          <w:rFonts w:ascii="Times New Roman" w:hAnsi="Times New Roman" w:cs="Times New Roman"/>
        </w:rPr>
        <w:t xml:space="preserve">the statistical significance was interpreted using 95% CI. </w:t>
      </w:r>
      <w:r w:rsidR="00CC5BF3">
        <w:rPr>
          <w:rFonts w:ascii="Times New Roman" w:hAnsi="Times New Roman" w:cs="Times New Roman"/>
        </w:rPr>
        <w:t xml:space="preserve">The </w:t>
      </w:r>
      <w:r w:rsidR="005C7DF7">
        <w:rPr>
          <w:rFonts w:ascii="Times New Roman" w:hAnsi="Times New Roman" w:cs="Times New Roman"/>
        </w:rPr>
        <w:t xml:space="preserve">control and treatment </w:t>
      </w:r>
      <w:r w:rsidR="009E7D61">
        <w:rPr>
          <w:rFonts w:ascii="Times New Roman" w:hAnsi="Times New Roman" w:cs="Times New Roman"/>
        </w:rPr>
        <w:t>were</w:t>
      </w:r>
      <w:r w:rsidR="005C7DF7">
        <w:rPr>
          <w:rFonts w:ascii="Times New Roman" w:hAnsi="Times New Roman" w:cs="Times New Roman"/>
        </w:rPr>
        <w:t xml:space="preserve"> considered statistically significant if the </w:t>
      </w:r>
      <w:r w:rsidR="00C61CD0">
        <w:rPr>
          <w:rFonts w:ascii="Times New Roman" w:hAnsi="Times New Roman" w:cs="Times New Roman"/>
        </w:rPr>
        <w:t>95% CIs didn’t overlap the zero.</w:t>
      </w:r>
    </w:p>
    <w:p w14:paraId="35B0C0B9" w14:textId="40E8F89D" w:rsidR="00F025BF" w:rsidRDefault="001E03C5" w:rsidP="0025248F">
      <w:pPr>
        <w:spacing w:line="480" w:lineRule="auto"/>
        <w:jc w:val="both"/>
        <w:rPr>
          <w:rFonts w:ascii="Times New Roman" w:hAnsi="Times New Roman" w:cs="Times New Roman"/>
        </w:rPr>
      </w:pPr>
      <m:oMathPara>
        <m:oMath>
          <m:r>
            <w:rPr>
              <w:rFonts w:ascii="Cambria Math" w:hAnsi="Cambria Math" w:cs="Times New Roman"/>
            </w:rPr>
            <m:t>ln</m:t>
          </m:r>
          <m:acc>
            <m:accPr>
              <m:chr m:val="̅"/>
              <m:ctrlPr>
                <w:rPr>
                  <w:rFonts w:ascii="Cambria Math" w:hAnsi="Cambria Math" w:cs="Times New Roman"/>
                  <w:i/>
                </w:rPr>
              </m:ctrlPr>
            </m:accPr>
            <m:e>
              <m:r>
                <w:rPr>
                  <w:rFonts w:ascii="Cambria Math" w:hAnsi="Cambria Math" w:cs="Times New Roman"/>
                </w:rPr>
                <m:t xml:space="preserve">R </m:t>
              </m:r>
            </m:e>
          </m:acc>
          <m:r>
            <w:rPr>
              <w:rFonts w:ascii="Cambria Math" w:hAnsi="Cambria Math" w:cs="Times New Roman"/>
            </w:rPr>
            <m:t>=</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ln</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e>
              </m:nary>
            </m:num>
            <m:den>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e>
              </m:nary>
            </m:den>
          </m:f>
        </m:oMath>
      </m:oMathPara>
    </w:p>
    <w:p w14:paraId="14402488" w14:textId="42A33C9D" w:rsidR="0007072E" w:rsidRDefault="0007072E" w:rsidP="0025248F">
      <w:pPr>
        <w:spacing w:line="480" w:lineRule="auto"/>
        <w:jc w:val="both"/>
        <w:rPr>
          <w:rFonts w:ascii="Times New Roman" w:hAnsi="Times New Roman" w:cs="Times New Roman"/>
        </w:rPr>
      </w:pPr>
      <w:r>
        <w:rPr>
          <w:rFonts w:ascii="Times New Roman" w:hAnsi="Times New Roman" w:cs="Times New Roman"/>
        </w:rPr>
        <w:t>We</w:t>
      </w:r>
      <w:r w:rsidRPr="0007072E">
        <w:rPr>
          <w:rFonts w:ascii="Times New Roman" w:hAnsi="Times New Roman" w:cs="Times New Roman"/>
        </w:rPr>
        <w:t xml:space="preserve"> transformed </w:t>
      </w:r>
      <w:r>
        <w:rPr>
          <w:rFonts w:ascii="Times New Roman" w:hAnsi="Times New Roman" w:cs="Times New Roman"/>
        </w:rPr>
        <w:t xml:space="preserve">the mean effect size of each variable </w:t>
      </w:r>
      <w:r w:rsidRPr="0007072E">
        <w:rPr>
          <w:rFonts w:ascii="Times New Roman" w:hAnsi="Times New Roman" w:cs="Times New Roman"/>
        </w:rPr>
        <w:t>to the percentage</w:t>
      </w:r>
      <w:r>
        <w:rPr>
          <w:rFonts w:ascii="Times New Roman" w:hAnsi="Times New Roman" w:cs="Times New Roman"/>
        </w:rPr>
        <w:t xml:space="preserve"> </w:t>
      </w:r>
      <w:r w:rsidRPr="0007072E">
        <w:rPr>
          <w:rFonts w:ascii="Times New Roman" w:hAnsi="Times New Roman" w:cs="Times New Roman"/>
        </w:rPr>
        <w:t>change as</w:t>
      </w:r>
      <w:r w:rsidR="00647847">
        <w:rPr>
          <w:rFonts w:ascii="Times New Roman" w:hAnsi="Times New Roman" w:cs="Times New Roman"/>
        </w:rPr>
        <w:t>:</w:t>
      </w:r>
      <w:r>
        <w:rPr>
          <w:rFonts w:ascii="Times New Roman" w:hAnsi="Times New Roman" w:cs="Times New Roman"/>
        </w:rPr>
        <w:t xml:space="preserve"> </w:t>
      </w:r>
    </w:p>
    <w:p w14:paraId="0965993E" w14:textId="16BFA760" w:rsidR="00F942AA" w:rsidRDefault="00F942AA" w:rsidP="0025248F">
      <w:pPr>
        <w:spacing w:line="480" w:lineRule="auto"/>
        <w:jc w:val="both"/>
        <w:rPr>
          <w:rFonts w:ascii="Times New Roman" w:hAnsi="Times New Roman" w:cs="Times New Roman"/>
        </w:rPr>
      </w:pPr>
      <m:oMathPara>
        <m:oMath>
          <m:r>
            <w:rPr>
              <w:rFonts w:ascii="Cambria Math" w:hAnsi="Cambria Math" w:cs="Times New Roman"/>
            </w:rPr>
            <m:t xml:space="preserve">% change = </m:t>
          </m:r>
          <m:sSup>
            <m:sSupPr>
              <m:ctrlPr>
                <w:rPr>
                  <w:rFonts w:ascii="Cambria Math" w:hAnsi="Cambria Math" w:cs="Times New Roman"/>
                  <w:i/>
                </w:rPr>
              </m:ctrlPr>
            </m:sSupPr>
            <m:e>
              <m:r>
                <w:rPr>
                  <w:rFonts w:ascii="Cambria Math" w:hAnsi="Cambria Math" w:cs="Times New Roman"/>
                </w:rPr>
                <m:t xml:space="preserve">(e </m:t>
              </m:r>
            </m:e>
            <m:sup>
              <m:acc>
                <m:accPr>
                  <m:chr m:val="̅"/>
                  <m:ctrlPr>
                    <w:rPr>
                      <w:rFonts w:ascii="Cambria Math" w:hAnsi="Cambria Math" w:cs="Times New Roman"/>
                      <w:i/>
                    </w:rPr>
                  </m:ctrlPr>
                </m:accPr>
                <m:e>
                  <m:r>
                    <w:rPr>
                      <w:rFonts w:ascii="Cambria Math" w:hAnsi="Cambria Math" w:cs="Times New Roman"/>
                    </w:rPr>
                    <m:t>lnR</m:t>
                  </m:r>
                </m:e>
              </m:acc>
              <m:r>
                <w:rPr>
                  <w:rFonts w:ascii="Cambria Math" w:hAnsi="Cambria Math" w:cs="Times New Roman"/>
                </w:rPr>
                <m:t xml:space="preserve"> </m:t>
              </m:r>
            </m:sup>
          </m:sSup>
          <m:r>
            <w:rPr>
              <w:rFonts w:ascii="Cambria Math" w:hAnsi="Cambria Math" w:cs="Times New Roman"/>
            </w:rPr>
            <m:t>-1)× 100%</m:t>
          </m:r>
        </m:oMath>
      </m:oMathPara>
    </w:p>
    <w:p w14:paraId="593B87BE" w14:textId="5B483B77" w:rsidR="00465BA1" w:rsidRPr="00240A4D" w:rsidRDefault="00465BA1" w:rsidP="0025248F">
      <w:pPr>
        <w:spacing w:line="480" w:lineRule="auto"/>
        <w:jc w:val="both"/>
        <w:rPr>
          <w:rFonts w:ascii="Times New Roman" w:hAnsi="Times New Roman" w:cs="Times New Roman"/>
          <w:b/>
          <w:bCs/>
        </w:rPr>
      </w:pPr>
      <w:r w:rsidRPr="00240A4D">
        <w:rPr>
          <w:rFonts w:ascii="Times New Roman" w:hAnsi="Times New Roman" w:cs="Times New Roman"/>
          <w:b/>
          <w:bCs/>
        </w:rPr>
        <w:t>Figures:</w:t>
      </w:r>
    </w:p>
    <w:p w14:paraId="3603253A" w14:textId="05A916AB" w:rsidR="00465BA1" w:rsidRPr="00240A4D" w:rsidRDefault="009E4DA5" w:rsidP="0025248F">
      <w:pPr>
        <w:spacing w:line="480" w:lineRule="auto"/>
        <w:jc w:val="both"/>
        <w:rPr>
          <w:rFonts w:ascii="Times New Roman" w:hAnsi="Times New Roman" w:cs="Times New Roman"/>
        </w:rPr>
      </w:pPr>
      <w:r w:rsidRPr="00240A4D">
        <w:rPr>
          <w:rFonts w:ascii="Times New Roman" w:hAnsi="Times New Roman" w:cs="Times New Roman"/>
          <w:b/>
          <w:bCs/>
          <w:noProof/>
        </w:rPr>
        <w:lastRenderedPageBreak/>
        <w:drawing>
          <wp:inline distT="0" distB="0" distL="0" distR="0" wp14:anchorId="587FD141" wp14:editId="1018DD18">
            <wp:extent cx="5070687" cy="3886359"/>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0687" cy="3886359"/>
                    </a:xfrm>
                    <a:prstGeom prst="rect">
                      <a:avLst/>
                    </a:prstGeom>
                  </pic:spPr>
                </pic:pic>
              </a:graphicData>
            </a:graphic>
          </wp:inline>
        </w:drawing>
      </w:r>
    </w:p>
    <w:p w14:paraId="3CE3FB57" w14:textId="348D2496" w:rsidR="00262767" w:rsidRPr="00240A4D" w:rsidRDefault="00465BA1" w:rsidP="0025248F">
      <w:pPr>
        <w:spacing w:line="480" w:lineRule="auto"/>
        <w:jc w:val="both"/>
        <w:rPr>
          <w:rFonts w:ascii="Times New Roman" w:hAnsi="Times New Roman" w:cs="Times New Roman"/>
        </w:rPr>
      </w:pPr>
      <w:r w:rsidRPr="00240A4D">
        <w:rPr>
          <w:rFonts w:ascii="Times New Roman" w:hAnsi="Times New Roman" w:cs="Times New Roman"/>
          <w:b/>
          <w:bCs/>
        </w:rPr>
        <w:t xml:space="preserve">Fig. 1. </w:t>
      </w:r>
      <w:r w:rsidRPr="00240A4D">
        <w:rPr>
          <w:rFonts w:ascii="Times New Roman" w:hAnsi="Times New Roman" w:cs="Times New Roman"/>
        </w:rPr>
        <w:t xml:space="preserve">Map showing the geographical distribution </w:t>
      </w:r>
      <w:r w:rsidR="00BC7A9E">
        <w:rPr>
          <w:rFonts w:ascii="Times New Roman" w:hAnsi="Times New Roman" w:cs="Times New Roman"/>
        </w:rPr>
        <w:t xml:space="preserve">and ecosystem type </w:t>
      </w:r>
      <w:r w:rsidRPr="00240A4D">
        <w:rPr>
          <w:rFonts w:ascii="Times New Roman" w:hAnsi="Times New Roman" w:cs="Times New Roman"/>
        </w:rPr>
        <w:t xml:space="preserve">of </w:t>
      </w:r>
      <w:r w:rsidR="005B5253">
        <w:rPr>
          <w:rFonts w:ascii="Times New Roman" w:hAnsi="Times New Roman" w:cs="Times New Roman"/>
        </w:rPr>
        <w:t>4</w:t>
      </w:r>
      <w:r w:rsidR="00BC7A9E">
        <w:rPr>
          <w:rFonts w:ascii="Times New Roman" w:hAnsi="Times New Roman" w:cs="Times New Roman"/>
        </w:rPr>
        <w:t>2</w:t>
      </w:r>
      <w:r w:rsidRPr="00240A4D">
        <w:rPr>
          <w:rFonts w:ascii="Times New Roman" w:hAnsi="Times New Roman" w:cs="Times New Roman"/>
        </w:rPr>
        <w:t xml:space="preserve"> warming experiments included in the meta-analysis.</w:t>
      </w:r>
      <w:r w:rsidR="00262767" w:rsidRPr="00240A4D">
        <w:rPr>
          <w:rFonts w:ascii="Times New Roman" w:hAnsi="Times New Roman" w:cs="Times New Roman"/>
        </w:rPr>
        <w:br w:type="page"/>
      </w:r>
    </w:p>
    <w:p w14:paraId="1E113CF3" w14:textId="008C3242" w:rsidR="00B24524" w:rsidRPr="00240A4D" w:rsidRDefault="00B24524" w:rsidP="0025248F">
      <w:pPr>
        <w:spacing w:line="480" w:lineRule="auto"/>
        <w:jc w:val="both"/>
        <w:rPr>
          <w:rFonts w:ascii="Times New Roman" w:hAnsi="Times New Roman" w:cs="Times New Roman"/>
          <w:b/>
          <w:bCs/>
        </w:rPr>
      </w:pPr>
    </w:p>
    <w:p w14:paraId="57E43E0B" w14:textId="1E62BF0E" w:rsidR="00465BA1" w:rsidRPr="00240A4D" w:rsidRDefault="00E7409D" w:rsidP="0025248F">
      <w:pPr>
        <w:spacing w:line="480" w:lineRule="auto"/>
        <w:jc w:val="both"/>
        <w:rPr>
          <w:rFonts w:ascii="Times New Roman" w:hAnsi="Times New Roman" w:cs="Times New Roman"/>
          <w:b/>
          <w:bCs/>
        </w:rPr>
      </w:pPr>
      <w:r w:rsidRPr="00240A4D">
        <w:rPr>
          <w:rFonts w:ascii="Times New Roman" w:hAnsi="Times New Roman" w:cs="Times New Roman"/>
          <w:b/>
          <w:bCs/>
          <w:noProof/>
        </w:rPr>
        <w:drawing>
          <wp:anchor distT="0" distB="0" distL="114300" distR="114300" simplePos="0" relativeHeight="251658241" behindDoc="1" locked="0" layoutInCell="1" allowOverlap="1" wp14:anchorId="7E99D49A" wp14:editId="5E0E6F50">
            <wp:simplePos x="0" y="0"/>
            <wp:positionH relativeFrom="column">
              <wp:posOffset>2725420</wp:posOffset>
            </wp:positionH>
            <wp:positionV relativeFrom="paragraph">
              <wp:posOffset>87418</wp:posOffset>
            </wp:positionV>
            <wp:extent cx="2691765" cy="2714683"/>
            <wp:effectExtent l="0" t="0" r="635" b="3175"/>
            <wp:wrapNone/>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1765" cy="2714683"/>
                    </a:xfrm>
                    <a:prstGeom prst="rect">
                      <a:avLst/>
                    </a:prstGeom>
                  </pic:spPr>
                </pic:pic>
              </a:graphicData>
            </a:graphic>
            <wp14:sizeRelH relativeFrom="page">
              <wp14:pctWidth>0</wp14:pctWidth>
            </wp14:sizeRelH>
            <wp14:sizeRelV relativeFrom="page">
              <wp14:pctHeight>0</wp14:pctHeight>
            </wp14:sizeRelV>
          </wp:anchor>
        </w:drawing>
      </w:r>
      <w:r w:rsidRPr="00240A4D">
        <w:rPr>
          <w:rFonts w:ascii="Times New Roman" w:hAnsi="Times New Roman" w:cs="Times New Roman"/>
          <w:b/>
          <w:bCs/>
          <w:noProof/>
        </w:rPr>
        <w:drawing>
          <wp:anchor distT="0" distB="0" distL="114300" distR="114300" simplePos="0" relativeHeight="251658240" behindDoc="1" locked="0" layoutInCell="1" allowOverlap="1" wp14:anchorId="5368A177" wp14:editId="21CE766E">
            <wp:simplePos x="0" y="0"/>
            <wp:positionH relativeFrom="column">
              <wp:posOffset>42333</wp:posOffset>
            </wp:positionH>
            <wp:positionV relativeFrom="paragraph">
              <wp:posOffset>114724</wp:posOffset>
            </wp:positionV>
            <wp:extent cx="2683934" cy="2675957"/>
            <wp:effectExtent l="0" t="0" r="0" b="3810"/>
            <wp:wrapNone/>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5630" cy="2677648"/>
                    </a:xfrm>
                    <a:prstGeom prst="rect">
                      <a:avLst/>
                    </a:prstGeom>
                  </pic:spPr>
                </pic:pic>
              </a:graphicData>
            </a:graphic>
            <wp14:sizeRelH relativeFrom="page">
              <wp14:pctWidth>0</wp14:pctWidth>
            </wp14:sizeRelH>
            <wp14:sizeRelV relativeFrom="page">
              <wp14:pctHeight>0</wp14:pctHeight>
            </wp14:sizeRelV>
          </wp:anchor>
        </w:drawing>
      </w:r>
    </w:p>
    <w:p w14:paraId="5E483D43" w14:textId="11B99F7B" w:rsidR="00465BA1" w:rsidRPr="00240A4D" w:rsidRDefault="00465BA1" w:rsidP="0025248F">
      <w:pPr>
        <w:spacing w:line="480" w:lineRule="auto"/>
        <w:ind w:firstLine="720"/>
        <w:jc w:val="both"/>
        <w:rPr>
          <w:rFonts w:ascii="Times New Roman" w:hAnsi="Times New Roman" w:cs="Times New Roman"/>
        </w:rPr>
      </w:pPr>
      <w:r w:rsidRPr="00240A4D">
        <w:rPr>
          <w:rFonts w:ascii="Times New Roman" w:hAnsi="Times New Roman" w:cs="Times New Roman"/>
        </w:rPr>
        <w:tab/>
      </w:r>
      <w:r w:rsidRPr="00240A4D">
        <w:rPr>
          <w:rFonts w:ascii="Times New Roman" w:hAnsi="Times New Roman" w:cs="Times New Roman"/>
        </w:rPr>
        <w:tab/>
      </w:r>
      <w:r w:rsidRPr="00240A4D">
        <w:rPr>
          <w:rFonts w:ascii="Times New Roman" w:hAnsi="Times New Roman" w:cs="Times New Roman"/>
        </w:rPr>
        <w:tab/>
      </w:r>
      <w:r w:rsidRPr="00240A4D">
        <w:rPr>
          <w:rFonts w:ascii="Times New Roman" w:hAnsi="Times New Roman" w:cs="Times New Roman"/>
        </w:rPr>
        <w:tab/>
      </w:r>
      <w:r w:rsidRPr="00240A4D">
        <w:rPr>
          <w:rFonts w:ascii="Times New Roman" w:hAnsi="Times New Roman" w:cs="Times New Roman"/>
        </w:rPr>
        <w:tab/>
      </w:r>
      <w:r w:rsidRPr="00240A4D">
        <w:rPr>
          <w:rFonts w:ascii="Times New Roman" w:hAnsi="Times New Roman" w:cs="Times New Roman"/>
        </w:rPr>
        <w:tab/>
      </w:r>
      <w:r w:rsidRPr="00240A4D">
        <w:rPr>
          <w:rFonts w:ascii="Times New Roman" w:hAnsi="Times New Roman" w:cs="Times New Roman"/>
        </w:rPr>
        <w:tab/>
      </w:r>
    </w:p>
    <w:p w14:paraId="35741FC3" w14:textId="373BA062" w:rsidR="00262767" w:rsidRPr="00240A4D" w:rsidRDefault="00465BA1" w:rsidP="0025248F">
      <w:pPr>
        <w:spacing w:line="480" w:lineRule="auto"/>
        <w:ind w:left="720"/>
        <w:jc w:val="both"/>
        <w:rPr>
          <w:rFonts w:ascii="Times New Roman" w:hAnsi="Times New Roman" w:cs="Times New Roman"/>
        </w:rPr>
      </w:pPr>
      <w:r w:rsidRPr="00240A4D">
        <w:rPr>
          <w:rFonts w:ascii="Times New Roman" w:hAnsi="Times New Roman" w:cs="Times New Roman"/>
        </w:rPr>
        <w:t xml:space="preserve">    </w:t>
      </w:r>
      <w:r w:rsidRPr="00240A4D">
        <w:rPr>
          <w:rFonts w:ascii="Times New Roman" w:hAnsi="Times New Roman" w:cs="Times New Roman"/>
        </w:rPr>
        <w:tab/>
      </w:r>
      <w:r w:rsidRPr="00240A4D">
        <w:rPr>
          <w:rFonts w:ascii="Times New Roman" w:hAnsi="Times New Roman" w:cs="Times New Roman"/>
        </w:rPr>
        <w:tab/>
      </w:r>
      <w:r w:rsidRPr="00240A4D">
        <w:rPr>
          <w:rFonts w:ascii="Times New Roman" w:hAnsi="Times New Roman" w:cs="Times New Roman"/>
        </w:rPr>
        <w:tab/>
      </w:r>
      <w:r w:rsidRPr="00240A4D">
        <w:rPr>
          <w:rFonts w:ascii="Times New Roman" w:hAnsi="Times New Roman" w:cs="Times New Roman"/>
        </w:rPr>
        <w:tab/>
      </w:r>
      <w:r w:rsidRPr="00240A4D">
        <w:rPr>
          <w:rFonts w:ascii="Times New Roman" w:hAnsi="Times New Roman" w:cs="Times New Roman"/>
        </w:rPr>
        <w:tab/>
      </w:r>
      <w:r w:rsidRPr="00240A4D">
        <w:rPr>
          <w:rFonts w:ascii="Times New Roman" w:hAnsi="Times New Roman" w:cs="Times New Roman"/>
        </w:rPr>
        <w:tab/>
        <w:t xml:space="preserve">      </w:t>
      </w:r>
    </w:p>
    <w:p w14:paraId="080335BD" w14:textId="22296D56" w:rsidR="00262767" w:rsidRPr="00240A4D" w:rsidRDefault="00262767" w:rsidP="0025248F">
      <w:pPr>
        <w:spacing w:line="480" w:lineRule="auto"/>
        <w:ind w:left="720"/>
        <w:jc w:val="both"/>
        <w:rPr>
          <w:rFonts w:ascii="Times New Roman" w:hAnsi="Times New Roman" w:cs="Times New Roman"/>
          <w:b/>
          <w:bCs/>
        </w:rPr>
      </w:pPr>
    </w:p>
    <w:p w14:paraId="41FBECFA" w14:textId="5DDD9845" w:rsidR="00262767" w:rsidRPr="00240A4D" w:rsidRDefault="00262767" w:rsidP="0025248F">
      <w:pPr>
        <w:spacing w:line="480" w:lineRule="auto"/>
        <w:ind w:left="720"/>
        <w:jc w:val="both"/>
        <w:rPr>
          <w:rFonts w:ascii="Times New Roman" w:hAnsi="Times New Roman" w:cs="Times New Roman"/>
          <w:b/>
          <w:bCs/>
        </w:rPr>
      </w:pPr>
    </w:p>
    <w:p w14:paraId="520B1B73" w14:textId="1C71B396" w:rsidR="00262767" w:rsidRPr="00240A4D" w:rsidRDefault="00262767" w:rsidP="0025248F">
      <w:pPr>
        <w:spacing w:line="480" w:lineRule="auto"/>
        <w:ind w:left="720"/>
        <w:jc w:val="both"/>
        <w:rPr>
          <w:rFonts w:ascii="Times New Roman" w:hAnsi="Times New Roman" w:cs="Times New Roman"/>
          <w:b/>
          <w:bCs/>
        </w:rPr>
      </w:pPr>
    </w:p>
    <w:p w14:paraId="577B0832" w14:textId="1EB52A89" w:rsidR="00B24524" w:rsidRPr="00240A4D" w:rsidRDefault="00B24524" w:rsidP="0025248F">
      <w:pPr>
        <w:spacing w:line="480" w:lineRule="auto"/>
        <w:ind w:left="720"/>
        <w:jc w:val="both"/>
        <w:rPr>
          <w:rFonts w:ascii="Times New Roman" w:hAnsi="Times New Roman" w:cs="Times New Roman"/>
          <w:b/>
          <w:bCs/>
        </w:rPr>
      </w:pPr>
    </w:p>
    <w:p w14:paraId="75DC017D" w14:textId="3657C327" w:rsidR="00B24524" w:rsidRPr="00240A4D" w:rsidRDefault="00B24524" w:rsidP="0025248F">
      <w:pPr>
        <w:spacing w:line="480" w:lineRule="auto"/>
        <w:jc w:val="both"/>
        <w:rPr>
          <w:rFonts w:ascii="Times New Roman" w:hAnsi="Times New Roman" w:cs="Times New Roman"/>
          <w:b/>
          <w:bCs/>
        </w:rPr>
      </w:pPr>
    </w:p>
    <w:p w14:paraId="16E6A5F9" w14:textId="77777777" w:rsidR="009E2868" w:rsidRDefault="009E2868" w:rsidP="0025248F">
      <w:pPr>
        <w:spacing w:line="480" w:lineRule="auto"/>
        <w:ind w:left="720"/>
        <w:jc w:val="both"/>
        <w:rPr>
          <w:rFonts w:ascii="Times New Roman" w:hAnsi="Times New Roman" w:cs="Times New Roman"/>
          <w:b/>
          <w:bCs/>
        </w:rPr>
      </w:pPr>
    </w:p>
    <w:p w14:paraId="6980E398" w14:textId="138081D1" w:rsidR="00C00F08" w:rsidRDefault="00465BA1" w:rsidP="0025248F">
      <w:pPr>
        <w:spacing w:line="480" w:lineRule="auto"/>
        <w:ind w:left="720"/>
        <w:jc w:val="both"/>
        <w:rPr>
          <w:rFonts w:ascii="Times New Roman" w:hAnsi="Times New Roman" w:cs="Times New Roman"/>
        </w:rPr>
      </w:pPr>
      <w:r w:rsidRPr="00240A4D">
        <w:rPr>
          <w:rFonts w:ascii="Times New Roman" w:hAnsi="Times New Roman" w:cs="Times New Roman"/>
          <w:b/>
          <w:bCs/>
        </w:rPr>
        <w:t xml:space="preserve">Fig. 2. </w:t>
      </w:r>
      <w:r w:rsidR="00C74ACF">
        <w:rPr>
          <w:rFonts w:ascii="Times New Roman" w:hAnsi="Times New Roman" w:cs="Times New Roman"/>
        </w:rPr>
        <w:t>W</w:t>
      </w:r>
      <w:r w:rsidR="00B24524" w:rsidRPr="00240A4D">
        <w:rPr>
          <w:rFonts w:ascii="Times New Roman" w:hAnsi="Times New Roman" w:cs="Times New Roman"/>
        </w:rPr>
        <w:t xml:space="preserve">arming effect </w:t>
      </w:r>
      <w:r w:rsidR="00A8411A" w:rsidRPr="00240A4D">
        <w:rPr>
          <w:rFonts w:ascii="Times New Roman" w:hAnsi="Times New Roman" w:cs="Times New Roman"/>
        </w:rPr>
        <w:t xml:space="preserve">on soil microbial </w:t>
      </w:r>
      <w:r w:rsidR="001D2CFA">
        <w:rPr>
          <w:rFonts w:ascii="Times New Roman" w:hAnsi="Times New Roman" w:cs="Times New Roman"/>
        </w:rPr>
        <w:t xml:space="preserve">(a) </w:t>
      </w:r>
      <w:r w:rsidR="00A8411A" w:rsidRPr="00240A4D">
        <w:rPr>
          <w:rFonts w:ascii="Times New Roman" w:hAnsi="Times New Roman" w:cs="Times New Roman"/>
        </w:rPr>
        <w:t xml:space="preserve">community structure and </w:t>
      </w:r>
      <w:r w:rsidR="001D2CFA">
        <w:rPr>
          <w:rFonts w:ascii="Times New Roman" w:hAnsi="Times New Roman" w:cs="Times New Roman"/>
        </w:rPr>
        <w:t>(</w:t>
      </w:r>
      <w:r w:rsidR="00A8411A" w:rsidRPr="00240A4D">
        <w:rPr>
          <w:rFonts w:ascii="Times New Roman" w:hAnsi="Times New Roman" w:cs="Times New Roman"/>
        </w:rPr>
        <w:t>b</w:t>
      </w:r>
      <w:r w:rsidR="001D2CFA">
        <w:rPr>
          <w:rFonts w:ascii="Times New Roman" w:hAnsi="Times New Roman" w:cs="Times New Roman"/>
        </w:rPr>
        <w:t xml:space="preserve">) metabolic </w:t>
      </w:r>
      <w:r w:rsidR="00A8411A" w:rsidRPr="00240A4D">
        <w:rPr>
          <w:rFonts w:ascii="Times New Roman" w:hAnsi="Times New Roman" w:cs="Times New Roman"/>
        </w:rPr>
        <w:t xml:space="preserve">activity. </w:t>
      </w:r>
      <w:r w:rsidR="00225AD5">
        <w:rPr>
          <w:rFonts w:ascii="Times New Roman" w:hAnsi="Times New Roman" w:cs="Times New Roman"/>
        </w:rPr>
        <w:t>The data</w:t>
      </w:r>
      <w:r w:rsidR="00A15C5D" w:rsidRPr="00240A4D">
        <w:rPr>
          <w:rFonts w:ascii="Times New Roman" w:hAnsi="Times New Roman" w:cs="Times New Roman"/>
        </w:rPr>
        <w:t xml:space="preserve"> shown are mean effect sizes. </w:t>
      </w:r>
      <w:r w:rsidRPr="00240A4D">
        <w:rPr>
          <w:rFonts w:ascii="Times New Roman" w:hAnsi="Times New Roman" w:cs="Times New Roman"/>
        </w:rPr>
        <w:t xml:space="preserve">The error bars represent 95% confidence interval. </w:t>
      </w:r>
      <w:r w:rsidR="00225AD5">
        <w:rPr>
          <w:rFonts w:ascii="Times New Roman" w:hAnsi="Times New Roman" w:cs="Times New Roman"/>
        </w:rPr>
        <w:t>The num</w:t>
      </w:r>
      <w:r w:rsidR="00B1451A">
        <w:rPr>
          <w:rFonts w:ascii="Times New Roman" w:hAnsi="Times New Roman" w:cs="Times New Roman"/>
        </w:rPr>
        <w:t>bers</w:t>
      </w:r>
      <w:r w:rsidRPr="00240A4D">
        <w:rPr>
          <w:rFonts w:ascii="Times New Roman" w:hAnsi="Times New Roman" w:cs="Times New Roman"/>
        </w:rPr>
        <w:t xml:space="preserve"> </w:t>
      </w:r>
      <w:r w:rsidR="00B1451A">
        <w:rPr>
          <w:rFonts w:ascii="Times New Roman" w:hAnsi="Times New Roman" w:cs="Times New Roman"/>
        </w:rPr>
        <w:t>indicate</w:t>
      </w:r>
      <w:r w:rsidRPr="00240A4D">
        <w:rPr>
          <w:rFonts w:ascii="Times New Roman" w:hAnsi="Times New Roman" w:cs="Times New Roman"/>
        </w:rPr>
        <w:t xml:space="preserve"> </w:t>
      </w:r>
      <w:r w:rsidR="00C15F16">
        <w:rPr>
          <w:rFonts w:ascii="Times New Roman" w:hAnsi="Times New Roman" w:cs="Times New Roman"/>
        </w:rPr>
        <w:t>the sample size</w:t>
      </w:r>
      <w:r w:rsidRPr="00240A4D">
        <w:rPr>
          <w:rFonts w:ascii="Times New Roman" w:hAnsi="Times New Roman" w:cs="Times New Roman"/>
        </w:rPr>
        <w:t>. G- Bacteria: Gram-negative bacteria, G+ bacteria: Gram-positive bacteria, MBC: Microbial biomass carbon</w:t>
      </w:r>
      <w:r w:rsidR="00A8411A" w:rsidRPr="00240A4D">
        <w:rPr>
          <w:rFonts w:ascii="Times New Roman" w:hAnsi="Times New Roman" w:cs="Times New Roman"/>
        </w:rPr>
        <w:t xml:space="preserve">, BG: β-1,4 glucosidase, BX: β-1,4 </w:t>
      </w:r>
      <w:proofErr w:type="spellStart"/>
      <w:r w:rsidR="00A8411A" w:rsidRPr="00240A4D">
        <w:rPr>
          <w:rFonts w:ascii="Times New Roman" w:hAnsi="Times New Roman" w:cs="Times New Roman"/>
        </w:rPr>
        <w:t>xylosidase</w:t>
      </w:r>
      <w:proofErr w:type="spellEnd"/>
      <w:r w:rsidR="00A8411A" w:rsidRPr="00240A4D">
        <w:rPr>
          <w:rFonts w:ascii="Times New Roman" w:hAnsi="Times New Roman" w:cs="Times New Roman"/>
        </w:rPr>
        <w:t xml:space="preserve">, CBH: β- D- </w:t>
      </w:r>
      <w:proofErr w:type="spellStart"/>
      <w:r w:rsidR="00A8411A" w:rsidRPr="00240A4D">
        <w:rPr>
          <w:rFonts w:ascii="Times New Roman" w:hAnsi="Times New Roman" w:cs="Times New Roman"/>
        </w:rPr>
        <w:t>cellobiohydrolase</w:t>
      </w:r>
      <w:proofErr w:type="spellEnd"/>
      <w:r w:rsidR="00A8411A" w:rsidRPr="00240A4D">
        <w:rPr>
          <w:rFonts w:ascii="Times New Roman" w:hAnsi="Times New Roman" w:cs="Times New Roman"/>
        </w:rPr>
        <w:t xml:space="preserve">, NAG: β-1,4 -N- acetyl </w:t>
      </w:r>
      <w:proofErr w:type="spellStart"/>
      <w:r w:rsidR="00A8411A" w:rsidRPr="00240A4D">
        <w:rPr>
          <w:rFonts w:ascii="Times New Roman" w:hAnsi="Times New Roman" w:cs="Times New Roman"/>
        </w:rPr>
        <w:t>glucosaminidase</w:t>
      </w:r>
      <w:proofErr w:type="spellEnd"/>
      <w:r w:rsidR="00A8411A" w:rsidRPr="00240A4D">
        <w:rPr>
          <w:rFonts w:ascii="Times New Roman" w:hAnsi="Times New Roman" w:cs="Times New Roman"/>
        </w:rPr>
        <w:t>, LAP: Leucine aminopeptidase, PHO: Phenol oxidase, PO: Peroxidase.</w:t>
      </w:r>
    </w:p>
    <w:p w14:paraId="2CCB0168" w14:textId="77777777" w:rsidR="00C00F08" w:rsidRDefault="00C00F08" w:rsidP="0025248F">
      <w:pPr>
        <w:jc w:val="both"/>
        <w:rPr>
          <w:rFonts w:ascii="Times New Roman" w:hAnsi="Times New Roman" w:cs="Times New Roman"/>
        </w:rPr>
      </w:pPr>
      <w:r>
        <w:rPr>
          <w:rFonts w:ascii="Times New Roman" w:hAnsi="Times New Roman" w:cs="Times New Roman"/>
        </w:rPr>
        <w:br w:type="page"/>
      </w:r>
    </w:p>
    <w:p w14:paraId="2288CF24" w14:textId="2AEE44D5" w:rsidR="00465BA1" w:rsidRPr="00240A4D" w:rsidRDefault="00C00F08" w:rsidP="0025248F">
      <w:pPr>
        <w:spacing w:line="480" w:lineRule="auto"/>
        <w:jc w:val="both"/>
        <w:rPr>
          <w:rFonts w:ascii="Times New Roman" w:hAnsi="Times New Roman" w:cs="Times New Roman"/>
        </w:rPr>
      </w:pPr>
      <w:r w:rsidRPr="00240A4D">
        <w:rPr>
          <w:rFonts w:ascii="Times New Roman" w:hAnsi="Times New Roman" w:cs="Times New Roman"/>
          <w:noProof/>
        </w:rPr>
        <w:lastRenderedPageBreak/>
        <w:drawing>
          <wp:anchor distT="0" distB="0" distL="114300" distR="114300" simplePos="0" relativeHeight="251658242" behindDoc="1" locked="0" layoutInCell="1" allowOverlap="1" wp14:anchorId="6A22637B" wp14:editId="3E853759">
            <wp:simplePos x="0" y="0"/>
            <wp:positionH relativeFrom="column">
              <wp:posOffset>41910</wp:posOffset>
            </wp:positionH>
            <wp:positionV relativeFrom="paragraph">
              <wp:posOffset>48683</wp:posOffset>
            </wp:positionV>
            <wp:extent cx="4409652" cy="4390881"/>
            <wp:effectExtent l="0" t="0" r="0" b="3810"/>
            <wp:wrapNone/>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09652" cy="4390881"/>
                    </a:xfrm>
                    <a:prstGeom prst="rect">
                      <a:avLst/>
                    </a:prstGeom>
                  </pic:spPr>
                </pic:pic>
              </a:graphicData>
            </a:graphic>
            <wp14:sizeRelH relativeFrom="page">
              <wp14:pctWidth>0</wp14:pctWidth>
            </wp14:sizeRelH>
            <wp14:sizeRelV relativeFrom="page">
              <wp14:pctHeight>0</wp14:pctHeight>
            </wp14:sizeRelV>
          </wp:anchor>
        </w:drawing>
      </w:r>
      <w:r w:rsidR="00465BA1" w:rsidRPr="00240A4D">
        <w:rPr>
          <w:rFonts w:ascii="Times New Roman" w:hAnsi="Times New Roman" w:cs="Times New Roman"/>
        </w:rPr>
        <w:t xml:space="preserve">        </w:t>
      </w:r>
      <w:r w:rsidR="00465BA1" w:rsidRPr="00240A4D">
        <w:rPr>
          <w:rFonts w:ascii="Times New Roman" w:hAnsi="Times New Roman" w:cs="Times New Roman"/>
        </w:rPr>
        <w:tab/>
      </w:r>
      <w:r w:rsidR="00465BA1" w:rsidRPr="00240A4D">
        <w:rPr>
          <w:rFonts w:ascii="Times New Roman" w:hAnsi="Times New Roman" w:cs="Times New Roman"/>
        </w:rPr>
        <w:tab/>
      </w:r>
      <w:r w:rsidR="00465BA1" w:rsidRPr="00240A4D">
        <w:rPr>
          <w:rFonts w:ascii="Times New Roman" w:hAnsi="Times New Roman" w:cs="Times New Roman"/>
        </w:rPr>
        <w:tab/>
      </w:r>
      <w:r w:rsidR="00465BA1" w:rsidRPr="00240A4D">
        <w:rPr>
          <w:rFonts w:ascii="Times New Roman" w:hAnsi="Times New Roman" w:cs="Times New Roman"/>
        </w:rPr>
        <w:tab/>
      </w:r>
      <w:r w:rsidR="00465BA1" w:rsidRPr="00240A4D">
        <w:rPr>
          <w:rFonts w:ascii="Times New Roman" w:hAnsi="Times New Roman" w:cs="Times New Roman"/>
        </w:rPr>
        <w:tab/>
      </w:r>
      <w:r w:rsidR="00465BA1" w:rsidRPr="00240A4D">
        <w:rPr>
          <w:rFonts w:ascii="Times New Roman" w:hAnsi="Times New Roman" w:cs="Times New Roman"/>
        </w:rPr>
        <w:tab/>
      </w:r>
      <w:r w:rsidR="00465BA1" w:rsidRPr="00240A4D">
        <w:rPr>
          <w:rFonts w:ascii="Times New Roman" w:hAnsi="Times New Roman" w:cs="Times New Roman"/>
        </w:rPr>
        <w:tab/>
      </w:r>
    </w:p>
    <w:p w14:paraId="7C01D788" w14:textId="74925F9E" w:rsidR="00465BA1" w:rsidRPr="00240A4D" w:rsidRDefault="00465BA1" w:rsidP="0025248F">
      <w:pPr>
        <w:spacing w:line="480" w:lineRule="auto"/>
        <w:jc w:val="both"/>
        <w:rPr>
          <w:rFonts w:ascii="Times New Roman" w:hAnsi="Times New Roman" w:cs="Times New Roman"/>
        </w:rPr>
      </w:pPr>
    </w:p>
    <w:p w14:paraId="12319861" w14:textId="60E22629" w:rsidR="00656980" w:rsidRPr="00240A4D" w:rsidRDefault="00656980" w:rsidP="0025248F">
      <w:pPr>
        <w:spacing w:line="480" w:lineRule="auto"/>
        <w:jc w:val="both"/>
        <w:rPr>
          <w:rFonts w:ascii="Times New Roman" w:hAnsi="Times New Roman" w:cs="Times New Roman"/>
        </w:rPr>
      </w:pPr>
    </w:p>
    <w:p w14:paraId="4DAFFB8E" w14:textId="6D25328B" w:rsidR="00656980" w:rsidRDefault="00656980" w:rsidP="0025248F">
      <w:pPr>
        <w:spacing w:line="480" w:lineRule="auto"/>
        <w:ind w:firstLine="720"/>
        <w:jc w:val="both"/>
        <w:rPr>
          <w:rFonts w:ascii="Times New Roman" w:hAnsi="Times New Roman" w:cs="Times New Roman"/>
        </w:rPr>
      </w:pPr>
    </w:p>
    <w:p w14:paraId="7D1C714E" w14:textId="1390702E" w:rsidR="0070598F" w:rsidRDefault="0070598F" w:rsidP="0025248F">
      <w:pPr>
        <w:spacing w:line="480" w:lineRule="auto"/>
        <w:ind w:firstLine="720"/>
        <w:jc w:val="both"/>
        <w:rPr>
          <w:rFonts w:ascii="Times New Roman" w:hAnsi="Times New Roman" w:cs="Times New Roman"/>
        </w:rPr>
      </w:pPr>
    </w:p>
    <w:p w14:paraId="78F11348" w14:textId="285F7588" w:rsidR="00E02279" w:rsidRPr="00240A4D" w:rsidRDefault="00E02279" w:rsidP="0025248F">
      <w:pPr>
        <w:spacing w:line="480" w:lineRule="auto"/>
        <w:jc w:val="both"/>
        <w:rPr>
          <w:rFonts w:ascii="Times New Roman" w:hAnsi="Times New Roman" w:cs="Times New Roman"/>
        </w:rPr>
      </w:pPr>
    </w:p>
    <w:p w14:paraId="2E84CA92" w14:textId="764B377D" w:rsidR="00E02279" w:rsidRPr="00240A4D" w:rsidRDefault="00E02279" w:rsidP="0025248F">
      <w:pPr>
        <w:spacing w:line="480" w:lineRule="auto"/>
        <w:jc w:val="both"/>
        <w:rPr>
          <w:rFonts w:ascii="Times New Roman" w:hAnsi="Times New Roman" w:cs="Times New Roman"/>
        </w:rPr>
      </w:pPr>
    </w:p>
    <w:p w14:paraId="640632D2" w14:textId="7059E392" w:rsidR="00E02279" w:rsidRPr="00240A4D" w:rsidRDefault="00E02279" w:rsidP="0025248F">
      <w:pPr>
        <w:spacing w:line="480" w:lineRule="auto"/>
        <w:ind w:left="720"/>
        <w:jc w:val="both"/>
        <w:rPr>
          <w:rFonts w:ascii="Times New Roman" w:hAnsi="Times New Roman" w:cs="Times New Roman"/>
        </w:rPr>
      </w:pPr>
    </w:p>
    <w:p w14:paraId="7CF2D80C" w14:textId="7644AD54" w:rsidR="00E02279" w:rsidRPr="00240A4D" w:rsidRDefault="00E02279" w:rsidP="0025248F">
      <w:pPr>
        <w:spacing w:line="480" w:lineRule="auto"/>
        <w:ind w:left="720"/>
        <w:jc w:val="both"/>
        <w:rPr>
          <w:rFonts w:ascii="Times New Roman" w:hAnsi="Times New Roman" w:cs="Times New Roman"/>
        </w:rPr>
      </w:pPr>
    </w:p>
    <w:p w14:paraId="2CC32783" w14:textId="2A0E5836" w:rsidR="00E02279" w:rsidRPr="00240A4D" w:rsidRDefault="00E02279" w:rsidP="0025248F">
      <w:pPr>
        <w:spacing w:line="480" w:lineRule="auto"/>
        <w:ind w:left="720"/>
        <w:jc w:val="both"/>
        <w:rPr>
          <w:rFonts w:ascii="Times New Roman" w:hAnsi="Times New Roman" w:cs="Times New Roman"/>
        </w:rPr>
      </w:pPr>
    </w:p>
    <w:p w14:paraId="1667E738" w14:textId="1930EF35" w:rsidR="00E02279" w:rsidRPr="00240A4D" w:rsidRDefault="00E02279" w:rsidP="0025248F">
      <w:pPr>
        <w:spacing w:line="480" w:lineRule="auto"/>
        <w:ind w:left="720"/>
        <w:jc w:val="both"/>
        <w:rPr>
          <w:rFonts w:ascii="Times New Roman" w:hAnsi="Times New Roman" w:cs="Times New Roman"/>
        </w:rPr>
      </w:pPr>
    </w:p>
    <w:p w14:paraId="3A75D76B" w14:textId="553F2EC1" w:rsidR="00E02279" w:rsidRPr="00240A4D" w:rsidRDefault="00E02279" w:rsidP="0025248F">
      <w:pPr>
        <w:spacing w:line="480" w:lineRule="auto"/>
        <w:ind w:left="720"/>
        <w:jc w:val="both"/>
        <w:rPr>
          <w:rFonts w:ascii="Times New Roman" w:hAnsi="Times New Roman" w:cs="Times New Roman"/>
        </w:rPr>
      </w:pPr>
    </w:p>
    <w:p w14:paraId="4B1CDBE3" w14:textId="77777777" w:rsidR="000875EA" w:rsidRPr="00240A4D" w:rsidRDefault="000875EA" w:rsidP="0025248F">
      <w:pPr>
        <w:spacing w:line="480" w:lineRule="auto"/>
        <w:jc w:val="both"/>
        <w:rPr>
          <w:rFonts w:ascii="Times New Roman" w:hAnsi="Times New Roman" w:cs="Times New Roman"/>
        </w:rPr>
      </w:pPr>
    </w:p>
    <w:p w14:paraId="5B693C6D" w14:textId="2DF41519" w:rsidR="0070598F" w:rsidRDefault="00E02279" w:rsidP="0025248F">
      <w:pPr>
        <w:spacing w:line="480" w:lineRule="auto"/>
        <w:ind w:left="720"/>
        <w:jc w:val="both"/>
        <w:rPr>
          <w:rFonts w:ascii="Times New Roman" w:hAnsi="Times New Roman" w:cs="Times New Roman"/>
        </w:rPr>
      </w:pPr>
      <w:r w:rsidRPr="00240A4D">
        <w:rPr>
          <w:rFonts w:ascii="Times New Roman" w:hAnsi="Times New Roman" w:cs="Times New Roman"/>
          <w:b/>
          <w:bCs/>
        </w:rPr>
        <w:t>Fig.</w:t>
      </w:r>
      <w:r w:rsidR="00B36710">
        <w:rPr>
          <w:rFonts w:ascii="Times New Roman" w:hAnsi="Times New Roman" w:cs="Times New Roman"/>
          <w:b/>
          <w:bCs/>
        </w:rPr>
        <w:t xml:space="preserve"> 3</w:t>
      </w:r>
      <w:r w:rsidRPr="00240A4D">
        <w:rPr>
          <w:rFonts w:ascii="Times New Roman" w:hAnsi="Times New Roman" w:cs="Times New Roman"/>
          <w:b/>
          <w:bCs/>
        </w:rPr>
        <w:t xml:space="preserve">. </w:t>
      </w:r>
      <w:r w:rsidRPr="00240A4D">
        <w:rPr>
          <w:rFonts w:ascii="Times New Roman" w:hAnsi="Times New Roman" w:cs="Times New Roman"/>
        </w:rPr>
        <w:t xml:space="preserve">Warming effects on soil microbial community structure in a) agricultural ecosystem, b) controlled environment, c) grassland ecosystem, and d) </w:t>
      </w:r>
      <w:r w:rsidR="00B1451A">
        <w:rPr>
          <w:rFonts w:ascii="Times New Roman" w:hAnsi="Times New Roman" w:cs="Times New Roman"/>
        </w:rPr>
        <w:t>old-field</w:t>
      </w:r>
      <w:r w:rsidRPr="00240A4D">
        <w:rPr>
          <w:rFonts w:ascii="Times New Roman" w:hAnsi="Times New Roman" w:cs="Times New Roman"/>
        </w:rPr>
        <w:t xml:space="preserve"> ecosystem. Old</w:t>
      </w:r>
      <w:r w:rsidR="00B1451A">
        <w:rPr>
          <w:rFonts w:ascii="Times New Roman" w:hAnsi="Times New Roman" w:cs="Times New Roman"/>
        </w:rPr>
        <w:t>-field</w:t>
      </w:r>
      <w:r w:rsidRPr="00240A4D">
        <w:rPr>
          <w:rFonts w:ascii="Times New Roman" w:hAnsi="Times New Roman" w:cs="Times New Roman"/>
        </w:rPr>
        <w:t xml:space="preserve"> and grassland harbored </w:t>
      </w:r>
      <w:r w:rsidR="005A25DD">
        <w:rPr>
          <w:rFonts w:ascii="Times New Roman" w:hAnsi="Times New Roman" w:cs="Times New Roman"/>
        </w:rPr>
        <w:t xml:space="preserve">a </w:t>
      </w:r>
      <w:r w:rsidRPr="00240A4D">
        <w:rPr>
          <w:rFonts w:ascii="Times New Roman" w:hAnsi="Times New Roman" w:cs="Times New Roman"/>
        </w:rPr>
        <w:t xml:space="preserve">greater number of microbes as compared to </w:t>
      </w:r>
      <w:r w:rsidR="005A25DD">
        <w:rPr>
          <w:rFonts w:ascii="Times New Roman" w:hAnsi="Times New Roman" w:cs="Times New Roman"/>
        </w:rPr>
        <w:t xml:space="preserve">the </w:t>
      </w:r>
      <w:r w:rsidRPr="00240A4D">
        <w:rPr>
          <w:rFonts w:ascii="Times New Roman" w:hAnsi="Times New Roman" w:cs="Times New Roman"/>
        </w:rPr>
        <w:t xml:space="preserve">agricultural ecosystem. </w:t>
      </w:r>
      <w:r w:rsidR="005A25DD">
        <w:rPr>
          <w:rFonts w:ascii="Times New Roman" w:hAnsi="Times New Roman" w:cs="Times New Roman"/>
        </w:rPr>
        <w:t>The data</w:t>
      </w:r>
      <w:r w:rsidRPr="00240A4D">
        <w:rPr>
          <w:rFonts w:ascii="Times New Roman" w:hAnsi="Times New Roman" w:cs="Times New Roman"/>
        </w:rPr>
        <w:t xml:space="preserve"> shown are mean effect sizes. The error bars represent 95% confidence interval. </w:t>
      </w:r>
      <w:r w:rsidR="00B1451A">
        <w:rPr>
          <w:rFonts w:ascii="Times New Roman" w:hAnsi="Times New Roman" w:cs="Times New Roman"/>
        </w:rPr>
        <w:t>The numbers</w:t>
      </w:r>
      <w:r w:rsidRPr="00240A4D">
        <w:rPr>
          <w:rFonts w:ascii="Times New Roman" w:hAnsi="Times New Roman" w:cs="Times New Roman"/>
        </w:rPr>
        <w:t xml:space="preserve"> indicate </w:t>
      </w:r>
      <w:r w:rsidR="00B1451A">
        <w:rPr>
          <w:rFonts w:ascii="Times New Roman" w:hAnsi="Times New Roman" w:cs="Times New Roman"/>
        </w:rPr>
        <w:t>the sample size</w:t>
      </w:r>
      <w:r w:rsidRPr="00240A4D">
        <w:rPr>
          <w:rFonts w:ascii="Times New Roman" w:hAnsi="Times New Roman" w:cs="Times New Roman"/>
        </w:rPr>
        <w:t>. G- Bacteria: Gram-negative bacteria, G+ bacteria: Gram-positive bacteria, MBC: Microbial biomass carbon.</w:t>
      </w:r>
    </w:p>
    <w:p w14:paraId="082740A0" w14:textId="30AD4A6E" w:rsidR="0070598F" w:rsidRDefault="0070598F" w:rsidP="0025248F">
      <w:pPr>
        <w:tabs>
          <w:tab w:val="left" w:pos="1411"/>
        </w:tabs>
        <w:spacing w:line="480" w:lineRule="auto"/>
        <w:jc w:val="both"/>
        <w:rPr>
          <w:rFonts w:ascii="Times New Roman" w:hAnsi="Times New Roman" w:cs="Times New Roman"/>
        </w:rPr>
      </w:pPr>
    </w:p>
    <w:p w14:paraId="3328001D" w14:textId="030D2B4A" w:rsidR="00E02279" w:rsidRPr="00240A4D" w:rsidRDefault="00D750A6" w:rsidP="0025248F">
      <w:pPr>
        <w:tabs>
          <w:tab w:val="left" w:pos="1411"/>
        </w:tabs>
        <w:spacing w:line="48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43" behindDoc="1" locked="0" layoutInCell="1" allowOverlap="1" wp14:anchorId="582C3EB7" wp14:editId="4E097199">
            <wp:simplePos x="0" y="0"/>
            <wp:positionH relativeFrom="column">
              <wp:posOffset>160020</wp:posOffset>
            </wp:positionH>
            <wp:positionV relativeFrom="paragraph">
              <wp:posOffset>153458</wp:posOffset>
            </wp:positionV>
            <wp:extent cx="4986867" cy="2827489"/>
            <wp:effectExtent l="0" t="0" r="4445" b="5080"/>
            <wp:wrapNone/>
            <wp:docPr id="3" name="Picture 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867" cy="2827489"/>
                    </a:xfrm>
                    <a:prstGeom prst="rect">
                      <a:avLst/>
                    </a:prstGeom>
                  </pic:spPr>
                </pic:pic>
              </a:graphicData>
            </a:graphic>
            <wp14:sizeRelH relativeFrom="page">
              <wp14:pctWidth>0</wp14:pctWidth>
            </wp14:sizeRelH>
            <wp14:sizeRelV relativeFrom="page">
              <wp14:pctHeight>0</wp14:pctHeight>
            </wp14:sizeRelV>
          </wp:anchor>
        </w:drawing>
      </w:r>
    </w:p>
    <w:p w14:paraId="7FB3AEC8" w14:textId="1A833A30" w:rsidR="00957093" w:rsidRPr="00240A4D" w:rsidRDefault="00957093" w:rsidP="0025248F">
      <w:pPr>
        <w:spacing w:line="480" w:lineRule="auto"/>
        <w:jc w:val="both"/>
        <w:rPr>
          <w:rFonts w:ascii="Times New Roman" w:hAnsi="Times New Roman" w:cs="Times New Roman"/>
        </w:rPr>
      </w:pPr>
    </w:p>
    <w:p w14:paraId="34662669" w14:textId="77777777" w:rsidR="00072687" w:rsidRPr="00240A4D" w:rsidRDefault="00072687" w:rsidP="0025248F">
      <w:pPr>
        <w:spacing w:line="480" w:lineRule="auto"/>
        <w:jc w:val="both"/>
        <w:rPr>
          <w:rFonts w:ascii="Times New Roman" w:hAnsi="Times New Roman" w:cs="Times New Roman"/>
        </w:rPr>
      </w:pPr>
    </w:p>
    <w:p w14:paraId="6BFC3745" w14:textId="656A000D" w:rsidR="00957093" w:rsidRPr="00240A4D" w:rsidRDefault="00957093" w:rsidP="0025248F">
      <w:pPr>
        <w:spacing w:line="480" w:lineRule="auto"/>
        <w:jc w:val="both"/>
        <w:rPr>
          <w:rFonts w:ascii="Times New Roman" w:hAnsi="Times New Roman" w:cs="Times New Roman"/>
        </w:rPr>
      </w:pPr>
    </w:p>
    <w:p w14:paraId="19D1B9EA" w14:textId="635BE761" w:rsidR="00957093" w:rsidRPr="00240A4D" w:rsidRDefault="00957093" w:rsidP="0025248F">
      <w:pPr>
        <w:spacing w:line="480" w:lineRule="auto"/>
        <w:jc w:val="both"/>
        <w:rPr>
          <w:rFonts w:ascii="Times New Roman" w:hAnsi="Times New Roman" w:cs="Times New Roman"/>
        </w:rPr>
      </w:pPr>
    </w:p>
    <w:p w14:paraId="067C7330" w14:textId="0E404EF0" w:rsidR="0090621D" w:rsidRDefault="0090621D" w:rsidP="0025248F">
      <w:pPr>
        <w:spacing w:line="480" w:lineRule="auto"/>
        <w:jc w:val="both"/>
        <w:rPr>
          <w:rFonts w:ascii="Times New Roman" w:hAnsi="Times New Roman" w:cs="Times New Roman"/>
          <w:b/>
          <w:bCs/>
        </w:rPr>
      </w:pPr>
    </w:p>
    <w:p w14:paraId="5421042F" w14:textId="11AA655B" w:rsidR="00724B61" w:rsidRDefault="00724B61" w:rsidP="0025248F">
      <w:pPr>
        <w:spacing w:line="480" w:lineRule="auto"/>
        <w:jc w:val="both"/>
        <w:rPr>
          <w:rFonts w:ascii="Times New Roman" w:hAnsi="Times New Roman" w:cs="Times New Roman"/>
          <w:b/>
          <w:bCs/>
        </w:rPr>
      </w:pPr>
    </w:p>
    <w:p w14:paraId="5466A478" w14:textId="77777777" w:rsidR="008F4BE9" w:rsidRDefault="008F4BE9" w:rsidP="0025248F">
      <w:pPr>
        <w:spacing w:line="480" w:lineRule="auto"/>
        <w:jc w:val="both"/>
        <w:rPr>
          <w:rFonts w:ascii="Times New Roman" w:hAnsi="Times New Roman" w:cs="Times New Roman"/>
          <w:b/>
          <w:bCs/>
        </w:rPr>
      </w:pPr>
    </w:p>
    <w:p w14:paraId="2FB72443" w14:textId="77777777" w:rsidR="00D750A6" w:rsidRDefault="00D750A6" w:rsidP="0025248F">
      <w:pPr>
        <w:spacing w:line="480" w:lineRule="auto"/>
        <w:ind w:left="720"/>
        <w:jc w:val="both"/>
        <w:rPr>
          <w:rFonts w:ascii="Times New Roman" w:hAnsi="Times New Roman" w:cs="Times New Roman"/>
          <w:b/>
          <w:bCs/>
        </w:rPr>
      </w:pPr>
    </w:p>
    <w:p w14:paraId="4D0F01AC" w14:textId="063DEAC2" w:rsidR="000157C7" w:rsidRDefault="003E079E" w:rsidP="0025248F">
      <w:pPr>
        <w:spacing w:line="480" w:lineRule="auto"/>
        <w:ind w:left="720"/>
        <w:jc w:val="both"/>
        <w:rPr>
          <w:rFonts w:ascii="Times New Roman" w:hAnsi="Times New Roman" w:cs="Times New Roman"/>
        </w:rPr>
      </w:pPr>
      <w:r w:rsidRPr="00240A4D">
        <w:rPr>
          <w:rFonts w:ascii="Times New Roman" w:hAnsi="Times New Roman" w:cs="Times New Roman"/>
          <w:b/>
          <w:bCs/>
        </w:rPr>
        <w:t>Fig.</w:t>
      </w:r>
      <w:r>
        <w:rPr>
          <w:rFonts w:ascii="Times New Roman" w:hAnsi="Times New Roman" w:cs="Times New Roman"/>
          <w:b/>
          <w:bCs/>
        </w:rPr>
        <w:t xml:space="preserve"> </w:t>
      </w:r>
      <w:r w:rsidR="001D2CFA">
        <w:rPr>
          <w:rFonts w:ascii="Times New Roman" w:hAnsi="Times New Roman" w:cs="Times New Roman"/>
          <w:b/>
          <w:bCs/>
        </w:rPr>
        <w:t>4</w:t>
      </w:r>
      <w:r w:rsidRPr="00240A4D">
        <w:rPr>
          <w:rFonts w:ascii="Times New Roman" w:hAnsi="Times New Roman" w:cs="Times New Roman"/>
          <w:b/>
          <w:bCs/>
        </w:rPr>
        <w:t xml:space="preserve">. </w:t>
      </w:r>
      <w:r w:rsidRPr="00240A4D">
        <w:rPr>
          <w:rFonts w:ascii="Times New Roman" w:hAnsi="Times New Roman" w:cs="Times New Roman"/>
        </w:rPr>
        <w:t xml:space="preserve">Warming effects on soil microbial community structure in a) </w:t>
      </w:r>
      <w:r>
        <w:rPr>
          <w:rFonts w:ascii="Times New Roman" w:hAnsi="Times New Roman" w:cs="Times New Roman"/>
        </w:rPr>
        <w:t xml:space="preserve">acidic, </w:t>
      </w:r>
      <w:r w:rsidRPr="00240A4D">
        <w:rPr>
          <w:rFonts w:ascii="Times New Roman" w:hAnsi="Times New Roman" w:cs="Times New Roman"/>
        </w:rPr>
        <w:t>b)</w:t>
      </w:r>
      <w:r>
        <w:rPr>
          <w:rFonts w:ascii="Times New Roman" w:hAnsi="Times New Roman" w:cs="Times New Roman"/>
        </w:rPr>
        <w:t xml:space="preserve"> alkaline</w:t>
      </w:r>
      <w:r w:rsidRPr="00240A4D">
        <w:rPr>
          <w:rFonts w:ascii="Times New Roman" w:hAnsi="Times New Roman" w:cs="Times New Roman"/>
        </w:rPr>
        <w:t xml:space="preserve">, </w:t>
      </w:r>
      <w:r>
        <w:rPr>
          <w:rFonts w:ascii="Times New Roman" w:hAnsi="Times New Roman" w:cs="Times New Roman"/>
        </w:rPr>
        <w:t xml:space="preserve">and </w:t>
      </w:r>
      <w:r w:rsidRPr="00240A4D">
        <w:rPr>
          <w:rFonts w:ascii="Times New Roman" w:hAnsi="Times New Roman" w:cs="Times New Roman"/>
        </w:rPr>
        <w:t xml:space="preserve">c) </w:t>
      </w:r>
      <w:r>
        <w:rPr>
          <w:rFonts w:ascii="Times New Roman" w:hAnsi="Times New Roman" w:cs="Times New Roman"/>
        </w:rPr>
        <w:t xml:space="preserve">neutral soil </w:t>
      </w:r>
      <w:proofErr w:type="spellStart"/>
      <w:r>
        <w:rPr>
          <w:rFonts w:ascii="Times New Roman" w:hAnsi="Times New Roman" w:cs="Times New Roman"/>
        </w:rPr>
        <w:t>pH.</w:t>
      </w:r>
      <w:proofErr w:type="spellEnd"/>
      <w:r w:rsidRPr="00240A4D">
        <w:rPr>
          <w:rFonts w:ascii="Times New Roman" w:hAnsi="Times New Roman" w:cs="Times New Roman"/>
        </w:rPr>
        <w:t xml:space="preserve"> </w:t>
      </w:r>
      <w:r w:rsidR="005A25DD">
        <w:rPr>
          <w:rFonts w:ascii="Times New Roman" w:hAnsi="Times New Roman" w:cs="Times New Roman"/>
        </w:rPr>
        <w:t>The data</w:t>
      </w:r>
      <w:r w:rsidRPr="00240A4D">
        <w:rPr>
          <w:rFonts w:ascii="Times New Roman" w:hAnsi="Times New Roman" w:cs="Times New Roman"/>
        </w:rPr>
        <w:t xml:space="preserve"> shown are mean effect sizes. The error bars represent 95% confidence interval. </w:t>
      </w:r>
      <w:r w:rsidR="002E7914">
        <w:rPr>
          <w:rFonts w:ascii="Times New Roman" w:hAnsi="Times New Roman" w:cs="Times New Roman"/>
        </w:rPr>
        <w:t>The n</w:t>
      </w:r>
      <w:r w:rsidRPr="00240A4D">
        <w:rPr>
          <w:rFonts w:ascii="Times New Roman" w:hAnsi="Times New Roman" w:cs="Times New Roman"/>
        </w:rPr>
        <w:t>umber</w:t>
      </w:r>
      <w:r w:rsidR="002E7914">
        <w:rPr>
          <w:rFonts w:ascii="Times New Roman" w:hAnsi="Times New Roman" w:cs="Times New Roman"/>
        </w:rPr>
        <w:t>s</w:t>
      </w:r>
      <w:r w:rsidRPr="00240A4D">
        <w:rPr>
          <w:rFonts w:ascii="Times New Roman" w:hAnsi="Times New Roman" w:cs="Times New Roman"/>
        </w:rPr>
        <w:t xml:space="preserve"> indicate </w:t>
      </w:r>
      <w:r w:rsidR="002E7914">
        <w:rPr>
          <w:rFonts w:ascii="Times New Roman" w:hAnsi="Times New Roman" w:cs="Times New Roman"/>
        </w:rPr>
        <w:t>the sample size</w:t>
      </w:r>
      <w:r w:rsidRPr="00240A4D">
        <w:rPr>
          <w:rFonts w:ascii="Times New Roman" w:hAnsi="Times New Roman" w:cs="Times New Roman"/>
        </w:rPr>
        <w:t xml:space="preserve">. G- Bacteria: Gram-negative bacteria, G+ </w:t>
      </w:r>
      <w:r w:rsidR="00DE7D8E">
        <w:rPr>
          <w:rFonts w:ascii="Times New Roman" w:hAnsi="Times New Roman" w:cs="Times New Roman"/>
        </w:rPr>
        <w:t>B</w:t>
      </w:r>
      <w:r w:rsidRPr="00240A4D">
        <w:rPr>
          <w:rFonts w:ascii="Times New Roman" w:hAnsi="Times New Roman" w:cs="Times New Roman"/>
        </w:rPr>
        <w:t>acteria: Gram-positive bacteria, MBC: Microbial biomass carbon.</w:t>
      </w:r>
      <w:r w:rsidR="000157C7">
        <w:rPr>
          <w:rFonts w:ascii="Times New Roman" w:hAnsi="Times New Roman" w:cs="Times New Roman"/>
        </w:rPr>
        <w:br w:type="page"/>
      </w:r>
    </w:p>
    <w:p w14:paraId="259ECE51" w14:textId="55637D76" w:rsidR="0090621D" w:rsidRDefault="00D97FB7" w:rsidP="0025248F">
      <w:pPr>
        <w:spacing w:line="480" w:lineRule="auto"/>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6" behindDoc="1" locked="0" layoutInCell="1" allowOverlap="1" wp14:anchorId="394D6BA4" wp14:editId="11827193">
            <wp:simplePos x="0" y="0"/>
            <wp:positionH relativeFrom="column">
              <wp:posOffset>50588</wp:posOffset>
            </wp:positionH>
            <wp:positionV relativeFrom="paragraph">
              <wp:posOffset>177588</wp:posOffset>
            </wp:positionV>
            <wp:extent cx="4993224" cy="2801752"/>
            <wp:effectExtent l="0" t="0" r="0" b="5080"/>
            <wp:wrapNone/>
            <wp:docPr id="5" name="Picture 5"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diagram,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3224" cy="2801752"/>
                    </a:xfrm>
                    <a:prstGeom prst="rect">
                      <a:avLst/>
                    </a:prstGeom>
                  </pic:spPr>
                </pic:pic>
              </a:graphicData>
            </a:graphic>
            <wp14:sizeRelH relativeFrom="page">
              <wp14:pctWidth>0</wp14:pctWidth>
            </wp14:sizeRelH>
            <wp14:sizeRelV relativeFrom="page">
              <wp14:pctHeight>0</wp14:pctHeight>
            </wp14:sizeRelV>
          </wp:anchor>
        </w:drawing>
      </w:r>
    </w:p>
    <w:p w14:paraId="585DB511" w14:textId="2FFF59C8" w:rsidR="0090621D" w:rsidRDefault="0090621D" w:rsidP="0025248F">
      <w:pPr>
        <w:spacing w:line="480" w:lineRule="auto"/>
        <w:ind w:left="720"/>
        <w:jc w:val="both"/>
        <w:rPr>
          <w:rFonts w:ascii="Times New Roman" w:hAnsi="Times New Roman" w:cs="Times New Roman"/>
        </w:rPr>
      </w:pPr>
    </w:p>
    <w:p w14:paraId="1DF83D7F" w14:textId="42CBD5A6" w:rsidR="0090621D" w:rsidRDefault="0090621D" w:rsidP="0025248F">
      <w:pPr>
        <w:spacing w:line="480" w:lineRule="auto"/>
        <w:ind w:left="720"/>
        <w:jc w:val="both"/>
        <w:rPr>
          <w:rFonts w:ascii="Times New Roman" w:hAnsi="Times New Roman" w:cs="Times New Roman"/>
        </w:rPr>
      </w:pPr>
    </w:p>
    <w:p w14:paraId="575BEF53" w14:textId="5A038DCB" w:rsidR="0090621D" w:rsidRDefault="0090621D" w:rsidP="0025248F">
      <w:pPr>
        <w:spacing w:line="480" w:lineRule="auto"/>
        <w:ind w:left="720"/>
        <w:jc w:val="both"/>
        <w:rPr>
          <w:rFonts w:ascii="Times New Roman" w:hAnsi="Times New Roman" w:cs="Times New Roman"/>
        </w:rPr>
      </w:pPr>
    </w:p>
    <w:p w14:paraId="7CF93A36" w14:textId="5AA241F6" w:rsidR="0090621D" w:rsidRDefault="0090621D" w:rsidP="0025248F">
      <w:pPr>
        <w:spacing w:line="480" w:lineRule="auto"/>
        <w:ind w:left="720"/>
        <w:jc w:val="both"/>
        <w:rPr>
          <w:rFonts w:ascii="Times New Roman" w:hAnsi="Times New Roman" w:cs="Times New Roman"/>
        </w:rPr>
      </w:pPr>
    </w:p>
    <w:p w14:paraId="003B1B83" w14:textId="52AF237A" w:rsidR="0090621D" w:rsidRDefault="0090621D" w:rsidP="0025248F">
      <w:pPr>
        <w:spacing w:line="480" w:lineRule="auto"/>
        <w:jc w:val="both"/>
        <w:rPr>
          <w:rFonts w:ascii="Times New Roman" w:hAnsi="Times New Roman" w:cs="Times New Roman"/>
        </w:rPr>
      </w:pPr>
    </w:p>
    <w:p w14:paraId="2230B6DA" w14:textId="4C2B73DF" w:rsidR="008F4BE9" w:rsidRDefault="008F4BE9" w:rsidP="0025248F">
      <w:pPr>
        <w:spacing w:line="480" w:lineRule="auto"/>
        <w:jc w:val="both"/>
        <w:rPr>
          <w:rFonts w:ascii="Times New Roman" w:hAnsi="Times New Roman" w:cs="Times New Roman"/>
          <w:b/>
          <w:bCs/>
        </w:rPr>
      </w:pPr>
    </w:p>
    <w:p w14:paraId="3A092268" w14:textId="77777777" w:rsidR="00D97FB7" w:rsidRDefault="00D97FB7" w:rsidP="0025248F">
      <w:pPr>
        <w:spacing w:line="480" w:lineRule="auto"/>
        <w:jc w:val="both"/>
        <w:rPr>
          <w:rFonts w:ascii="Times New Roman" w:hAnsi="Times New Roman" w:cs="Times New Roman"/>
          <w:b/>
          <w:bCs/>
        </w:rPr>
      </w:pPr>
    </w:p>
    <w:p w14:paraId="53D00F01" w14:textId="77777777" w:rsidR="008F4BE9" w:rsidRDefault="008F4BE9" w:rsidP="0025248F">
      <w:pPr>
        <w:spacing w:line="480" w:lineRule="auto"/>
        <w:ind w:left="720"/>
        <w:jc w:val="both"/>
        <w:rPr>
          <w:rFonts w:ascii="Times New Roman" w:hAnsi="Times New Roman" w:cs="Times New Roman"/>
          <w:b/>
          <w:bCs/>
        </w:rPr>
      </w:pPr>
    </w:p>
    <w:p w14:paraId="0F3230E9" w14:textId="529A8737" w:rsidR="00957093" w:rsidRPr="00240A4D" w:rsidRDefault="0090621D" w:rsidP="0025248F">
      <w:pPr>
        <w:spacing w:line="480" w:lineRule="auto"/>
        <w:ind w:left="720"/>
        <w:jc w:val="both"/>
        <w:rPr>
          <w:rFonts w:ascii="Times New Roman" w:hAnsi="Times New Roman" w:cs="Times New Roman"/>
        </w:rPr>
      </w:pPr>
      <w:r w:rsidRPr="00240A4D">
        <w:rPr>
          <w:rFonts w:ascii="Times New Roman" w:hAnsi="Times New Roman" w:cs="Times New Roman"/>
          <w:b/>
          <w:bCs/>
        </w:rPr>
        <w:t>Fig.</w:t>
      </w:r>
      <w:r>
        <w:rPr>
          <w:rFonts w:ascii="Times New Roman" w:hAnsi="Times New Roman" w:cs="Times New Roman"/>
          <w:b/>
          <w:bCs/>
        </w:rPr>
        <w:t xml:space="preserve"> </w:t>
      </w:r>
      <w:r w:rsidR="00735657">
        <w:rPr>
          <w:rFonts w:ascii="Times New Roman" w:hAnsi="Times New Roman" w:cs="Times New Roman"/>
          <w:b/>
          <w:bCs/>
        </w:rPr>
        <w:t>5</w:t>
      </w:r>
      <w:r w:rsidRPr="00240A4D">
        <w:rPr>
          <w:rFonts w:ascii="Times New Roman" w:hAnsi="Times New Roman" w:cs="Times New Roman"/>
          <w:b/>
          <w:bCs/>
        </w:rPr>
        <w:t xml:space="preserve">. </w:t>
      </w:r>
      <w:r w:rsidRPr="00240A4D">
        <w:rPr>
          <w:rFonts w:ascii="Times New Roman" w:hAnsi="Times New Roman" w:cs="Times New Roman"/>
        </w:rPr>
        <w:t xml:space="preserve">Warming effects on soil microbial community structure </w:t>
      </w:r>
      <w:r>
        <w:rPr>
          <w:rFonts w:ascii="Times New Roman" w:hAnsi="Times New Roman" w:cs="Times New Roman"/>
        </w:rPr>
        <w:t xml:space="preserve">when </w:t>
      </w:r>
      <w:r w:rsidR="005A25DD">
        <w:rPr>
          <w:rFonts w:ascii="Times New Roman" w:hAnsi="Times New Roman" w:cs="Times New Roman"/>
        </w:rPr>
        <w:t xml:space="preserve">the </w:t>
      </w:r>
      <w:r>
        <w:rPr>
          <w:rFonts w:ascii="Times New Roman" w:hAnsi="Times New Roman" w:cs="Times New Roman"/>
        </w:rPr>
        <w:t>soil was warmed using</w:t>
      </w:r>
      <w:r w:rsidRPr="00240A4D">
        <w:rPr>
          <w:rFonts w:ascii="Times New Roman" w:hAnsi="Times New Roman" w:cs="Times New Roman"/>
        </w:rPr>
        <w:t xml:space="preserve"> a) </w:t>
      </w:r>
      <w:r>
        <w:rPr>
          <w:rFonts w:ascii="Times New Roman" w:hAnsi="Times New Roman" w:cs="Times New Roman"/>
        </w:rPr>
        <w:t xml:space="preserve">heating cables, </w:t>
      </w:r>
      <w:r w:rsidRPr="00240A4D">
        <w:rPr>
          <w:rFonts w:ascii="Times New Roman" w:hAnsi="Times New Roman" w:cs="Times New Roman"/>
        </w:rPr>
        <w:t>b)</w:t>
      </w:r>
      <w:r>
        <w:rPr>
          <w:rFonts w:ascii="Times New Roman" w:hAnsi="Times New Roman" w:cs="Times New Roman"/>
        </w:rPr>
        <w:t xml:space="preserve"> infrared heaters</w:t>
      </w:r>
      <w:r w:rsidRPr="00240A4D">
        <w:rPr>
          <w:rFonts w:ascii="Times New Roman" w:hAnsi="Times New Roman" w:cs="Times New Roman"/>
        </w:rPr>
        <w:t xml:space="preserve">, </w:t>
      </w:r>
      <w:r>
        <w:rPr>
          <w:rFonts w:ascii="Times New Roman" w:hAnsi="Times New Roman" w:cs="Times New Roman"/>
        </w:rPr>
        <w:t xml:space="preserve">and </w:t>
      </w:r>
      <w:r w:rsidRPr="00240A4D">
        <w:rPr>
          <w:rFonts w:ascii="Times New Roman" w:hAnsi="Times New Roman" w:cs="Times New Roman"/>
        </w:rPr>
        <w:t xml:space="preserve">c) </w:t>
      </w:r>
      <w:r w:rsidR="005A25DD">
        <w:rPr>
          <w:rFonts w:ascii="Times New Roman" w:hAnsi="Times New Roman" w:cs="Times New Roman"/>
        </w:rPr>
        <w:t>open-top</w:t>
      </w:r>
      <w:r>
        <w:rPr>
          <w:rFonts w:ascii="Times New Roman" w:hAnsi="Times New Roman" w:cs="Times New Roman"/>
        </w:rPr>
        <w:t xml:space="preserve"> chambers.</w:t>
      </w:r>
      <w:r w:rsidRPr="00240A4D">
        <w:rPr>
          <w:rFonts w:ascii="Times New Roman" w:hAnsi="Times New Roman" w:cs="Times New Roman"/>
        </w:rPr>
        <w:t xml:space="preserve"> </w:t>
      </w:r>
      <w:r w:rsidR="005A25DD">
        <w:rPr>
          <w:rFonts w:ascii="Times New Roman" w:hAnsi="Times New Roman" w:cs="Times New Roman"/>
        </w:rPr>
        <w:t>The data</w:t>
      </w:r>
      <w:r w:rsidRPr="00240A4D">
        <w:rPr>
          <w:rFonts w:ascii="Times New Roman" w:hAnsi="Times New Roman" w:cs="Times New Roman"/>
        </w:rPr>
        <w:t xml:space="preserve"> shown are mean effect sizes. The error bars represent 95% confidence interval. </w:t>
      </w:r>
      <w:r w:rsidR="002E7914">
        <w:rPr>
          <w:rFonts w:ascii="Times New Roman" w:hAnsi="Times New Roman" w:cs="Times New Roman"/>
        </w:rPr>
        <w:t>The n</w:t>
      </w:r>
      <w:r w:rsidRPr="00240A4D">
        <w:rPr>
          <w:rFonts w:ascii="Times New Roman" w:hAnsi="Times New Roman" w:cs="Times New Roman"/>
        </w:rPr>
        <w:t>umber</w:t>
      </w:r>
      <w:r w:rsidR="005A25DD">
        <w:rPr>
          <w:rFonts w:ascii="Times New Roman" w:hAnsi="Times New Roman" w:cs="Times New Roman"/>
        </w:rPr>
        <w:t>s</w:t>
      </w:r>
      <w:r w:rsidRPr="00240A4D">
        <w:rPr>
          <w:rFonts w:ascii="Times New Roman" w:hAnsi="Times New Roman" w:cs="Times New Roman"/>
        </w:rPr>
        <w:t xml:space="preserve"> indicate</w:t>
      </w:r>
      <w:r w:rsidR="002E7914">
        <w:rPr>
          <w:rFonts w:ascii="Times New Roman" w:hAnsi="Times New Roman" w:cs="Times New Roman"/>
        </w:rPr>
        <w:t xml:space="preserve"> the sample size.</w:t>
      </w:r>
      <w:r w:rsidRPr="00240A4D">
        <w:rPr>
          <w:rFonts w:ascii="Times New Roman" w:hAnsi="Times New Roman" w:cs="Times New Roman"/>
        </w:rPr>
        <w:t xml:space="preserve"> G- Bacteria: Gram-negative bacteria, G+ bacteria: Gram-positive bacteria, MBC: Microbial biomass carbon.</w:t>
      </w:r>
      <w:r w:rsidR="000157C7">
        <w:rPr>
          <w:rFonts w:ascii="Times New Roman" w:hAnsi="Times New Roman" w:cs="Times New Roman"/>
        </w:rPr>
        <w:br w:type="page"/>
      </w:r>
    </w:p>
    <w:p w14:paraId="5A335B37" w14:textId="1CB8B98D" w:rsidR="00957093" w:rsidRPr="00240A4D" w:rsidRDefault="00D97FB7" w:rsidP="0025248F">
      <w:pPr>
        <w:spacing w:line="480" w:lineRule="auto"/>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4" behindDoc="1" locked="0" layoutInCell="1" allowOverlap="1" wp14:anchorId="4521B25F" wp14:editId="6AB63783">
            <wp:simplePos x="0" y="0"/>
            <wp:positionH relativeFrom="column">
              <wp:posOffset>57362</wp:posOffset>
            </wp:positionH>
            <wp:positionV relativeFrom="paragraph">
              <wp:posOffset>59396</wp:posOffset>
            </wp:positionV>
            <wp:extent cx="5007583" cy="2806065"/>
            <wp:effectExtent l="0" t="0" r="0" b="635"/>
            <wp:wrapNone/>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07583" cy="2806065"/>
                    </a:xfrm>
                    <a:prstGeom prst="rect">
                      <a:avLst/>
                    </a:prstGeom>
                  </pic:spPr>
                </pic:pic>
              </a:graphicData>
            </a:graphic>
            <wp14:sizeRelH relativeFrom="page">
              <wp14:pctWidth>0</wp14:pctWidth>
            </wp14:sizeRelH>
            <wp14:sizeRelV relativeFrom="page">
              <wp14:pctHeight>0</wp14:pctHeight>
            </wp14:sizeRelV>
          </wp:anchor>
        </w:drawing>
      </w:r>
    </w:p>
    <w:p w14:paraId="17121651" w14:textId="0BD8AFA9" w:rsidR="00455CC3" w:rsidRDefault="00455CC3" w:rsidP="0025248F">
      <w:pPr>
        <w:spacing w:line="480" w:lineRule="auto"/>
        <w:jc w:val="both"/>
        <w:rPr>
          <w:rFonts w:ascii="Times New Roman" w:hAnsi="Times New Roman" w:cs="Times New Roman"/>
          <w:b/>
          <w:bCs/>
        </w:rPr>
      </w:pPr>
    </w:p>
    <w:p w14:paraId="18A19E30" w14:textId="058364A5" w:rsidR="00AD4C3B" w:rsidRDefault="00AD4C3B" w:rsidP="0025248F">
      <w:pPr>
        <w:spacing w:line="480" w:lineRule="auto"/>
        <w:jc w:val="both"/>
        <w:rPr>
          <w:rFonts w:ascii="Times New Roman" w:hAnsi="Times New Roman" w:cs="Times New Roman"/>
          <w:b/>
          <w:bCs/>
        </w:rPr>
      </w:pPr>
    </w:p>
    <w:p w14:paraId="29A05B81" w14:textId="57D8761B" w:rsidR="00AD4C3B" w:rsidRDefault="00AD4C3B" w:rsidP="0025248F">
      <w:pPr>
        <w:spacing w:line="480" w:lineRule="auto"/>
        <w:jc w:val="both"/>
        <w:rPr>
          <w:rFonts w:ascii="Times New Roman" w:hAnsi="Times New Roman" w:cs="Times New Roman"/>
          <w:b/>
          <w:bCs/>
        </w:rPr>
      </w:pPr>
    </w:p>
    <w:p w14:paraId="0A1D038C" w14:textId="77777777" w:rsidR="008F4BE9" w:rsidRDefault="008F4BE9" w:rsidP="0025248F">
      <w:pPr>
        <w:spacing w:line="480" w:lineRule="auto"/>
        <w:ind w:left="720"/>
        <w:jc w:val="both"/>
        <w:rPr>
          <w:rFonts w:ascii="Times New Roman" w:hAnsi="Times New Roman" w:cs="Times New Roman"/>
          <w:b/>
          <w:bCs/>
        </w:rPr>
      </w:pPr>
    </w:p>
    <w:p w14:paraId="100B5BB3" w14:textId="77777777" w:rsidR="008F4BE9" w:rsidRDefault="008F4BE9" w:rsidP="0025248F">
      <w:pPr>
        <w:spacing w:line="480" w:lineRule="auto"/>
        <w:ind w:left="720"/>
        <w:jc w:val="both"/>
        <w:rPr>
          <w:rFonts w:ascii="Times New Roman" w:hAnsi="Times New Roman" w:cs="Times New Roman"/>
          <w:b/>
          <w:bCs/>
        </w:rPr>
      </w:pPr>
    </w:p>
    <w:p w14:paraId="395C064D" w14:textId="77777777" w:rsidR="008F4BE9" w:rsidRDefault="008F4BE9" w:rsidP="0025248F">
      <w:pPr>
        <w:spacing w:line="480" w:lineRule="auto"/>
        <w:ind w:left="720"/>
        <w:jc w:val="both"/>
        <w:rPr>
          <w:rFonts w:ascii="Times New Roman" w:hAnsi="Times New Roman" w:cs="Times New Roman"/>
          <w:b/>
          <w:bCs/>
        </w:rPr>
      </w:pPr>
    </w:p>
    <w:p w14:paraId="6F900FF4" w14:textId="77777777" w:rsidR="008F4BE9" w:rsidRDefault="008F4BE9" w:rsidP="0025248F">
      <w:pPr>
        <w:spacing w:line="480" w:lineRule="auto"/>
        <w:jc w:val="both"/>
        <w:rPr>
          <w:rFonts w:ascii="Times New Roman" w:hAnsi="Times New Roman" w:cs="Times New Roman"/>
          <w:b/>
          <w:bCs/>
        </w:rPr>
      </w:pPr>
    </w:p>
    <w:p w14:paraId="613F32C9" w14:textId="77777777" w:rsidR="00D97FB7" w:rsidRDefault="00D97FB7" w:rsidP="0025248F">
      <w:pPr>
        <w:spacing w:line="480" w:lineRule="auto"/>
        <w:ind w:left="720"/>
        <w:jc w:val="both"/>
        <w:rPr>
          <w:rFonts w:ascii="Times New Roman" w:hAnsi="Times New Roman" w:cs="Times New Roman"/>
          <w:b/>
          <w:bCs/>
        </w:rPr>
      </w:pPr>
    </w:p>
    <w:p w14:paraId="0738D729" w14:textId="41C88792" w:rsidR="000157C7" w:rsidRDefault="005813FF" w:rsidP="0025248F">
      <w:pPr>
        <w:spacing w:line="480" w:lineRule="auto"/>
        <w:ind w:left="720"/>
        <w:jc w:val="both"/>
        <w:rPr>
          <w:rFonts w:ascii="Times New Roman" w:hAnsi="Times New Roman" w:cs="Times New Roman"/>
        </w:rPr>
      </w:pPr>
      <w:r w:rsidRPr="00240A4D">
        <w:rPr>
          <w:rFonts w:ascii="Times New Roman" w:hAnsi="Times New Roman" w:cs="Times New Roman"/>
          <w:b/>
          <w:bCs/>
        </w:rPr>
        <w:t>Fig.</w:t>
      </w:r>
      <w:r>
        <w:rPr>
          <w:rFonts w:ascii="Times New Roman" w:hAnsi="Times New Roman" w:cs="Times New Roman"/>
          <w:b/>
          <w:bCs/>
        </w:rPr>
        <w:t xml:space="preserve"> </w:t>
      </w:r>
      <w:r w:rsidR="006F6A38">
        <w:rPr>
          <w:rFonts w:ascii="Times New Roman" w:hAnsi="Times New Roman" w:cs="Times New Roman"/>
          <w:b/>
          <w:bCs/>
        </w:rPr>
        <w:t>6</w:t>
      </w:r>
      <w:r w:rsidRPr="00240A4D">
        <w:rPr>
          <w:rFonts w:ascii="Times New Roman" w:hAnsi="Times New Roman" w:cs="Times New Roman"/>
          <w:b/>
          <w:bCs/>
        </w:rPr>
        <w:t xml:space="preserve">. </w:t>
      </w:r>
      <w:r w:rsidRPr="00240A4D">
        <w:rPr>
          <w:rFonts w:ascii="Times New Roman" w:hAnsi="Times New Roman" w:cs="Times New Roman"/>
        </w:rPr>
        <w:t xml:space="preserve">Warming effects on soil microbial </w:t>
      </w:r>
      <w:r w:rsidR="0090621D">
        <w:rPr>
          <w:rFonts w:ascii="Times New Roman" w:hAnsi="Times New Roman" w:cs="Times New Roman"/>
        </w:rPr>
        <w:t>activity</w:t>
      </w:r>
      <w:r w:rsidRPr="00240A4D">
        <w:rPr>
          <w:rFonts w:ascii="Times New Roman" w:hAnsi="Times New Roman" w:cs="Times New Roman"/>
        </w:rPr>
        <w:t xml:space="preserve"> in a) </w:t>
      </w:r>
      <w:r>
        <w:rPr>
          <w:rFonts w:ascii="Times New Roman" w:hAnsi="Times New Roman" w:cs="Times New Roman"/>
        </w:rPr>
        <w:t xml:space="preserve">acidic, </w:t>
      </w:r>
      <w:r w:rsidRPr="00240A4D">
        <w:rPr>
          <w:rFonts w:ascii="Times New Roman" w:hAnsi="Times New Roman" w:cs="Times New Roman"/>
        </w:rPr>
        <w:t>b)</w:t>
      </w:r>
      <w:r>
        <w:rPr>
          <w:rFonts w:ascii="Times New Roman" w:hAnsi="Times New Roman" w:cs="Times New Roman"/>
        </w:rPr>
        <w:t xml:space="preserve"> alkaline</w:t>
      </w:r>
      <w:r w:rsidRPr="00240A4D">
        <w:rPr>
          <w:rFonts w:ascii="Times New Roman" w:hAnsi="Times New Roman" w:cs="Times New Roman"/>
        </w:rPr>
        <w:t xml:space="preserve">, </w:t>
      </w:r>
      <w:r>
        <w:rPr>
          <w:rFonts w:ascii="Times New Roman" w:hAnsi="Times New Roman" w:cs="Times New Roman"/>
        </w:rPr>
        <w:t xml:space="preserve">and </w:t>
      </w:r>
      <w:r w:rsidRPr="00240A4D">
        <w:rPr>
          <w:rFonts w:ascii="Times New Roman" w:hAnsi="Times New Roman" w:cs="Times New Roman"/>
        </w:rPr>
        <w:t xml:space="preserve">c) </w:t>
      </w:r>
      <w:r>
        <w:rPr>
          <w:rFonts w:ascii="Times New Roman" w:hAnsi="Times New Roman" w:cs="Times New Roman"/>
        </w:rPr>
        <w:t xml:space="preserve">neutral soil </w:t>
      </w:r>
      <w:proofErr w:type="spellStart"/>
      <w:r>
        <w:rPr>
          <w:rFonts w:ascii="Times New Roman" w:hAnsi="Times New Roman" w:cs="Times New Roman"/>
        </w:rPr>
        <w:t>pH.</w:t>
      </w:r>
      <w:proofErr w:type="spellEnd"/>
      <w:r w:rsidRPr="00240A4D">
        <w:rPr>
          <w:rFonts w:ascii="Times New Roman" w:hAnsi="Times New Roman" w:cs="Times New Roman"/>
        </w:rPr>
        <w:t xml:space="preserve"> </w:t>
      </w:r>
      <w:r w:rsidR="005A25DD">
        <w:rPr>
          <w:rFonts w:ascii="Times New Roman" w:hAnsi="Times New Roman" w:cs="Times New Roman"/>
        </w:rPr>
        <w:t>The data</w:t>
      </w:r>
      <w:r w:rsidRPr="00240A4D">
        <w:rPr>
          <w:rFonts w:ascii="Times New Roman" w:hAnsi="Times New Roman" w:cs="Times New Roman"/>
        </w:rPr>
        <w:t xml:space="preserve"> shown are mean effect sizes. The error bars represent 95% confidence interval. </w:t>
      </w:r>
      <w:r w:rsidR="005A25DD">
        <w:rPr>
          <w:rFonts w:ascii="Times New Roman" w:hAnsi="Times New Roman" w:cs="Times New Roman"/>
        </w:rPr>
        <w:t xml:space="preserve">The numbers </w:t>
      </w:r>
      <w:r w:rsidRPr="00240A4D">
        <w:rPr>
          <w:rFonts w:ascii="Times New Roman" w:hAnsi="Times New Roman" w:cs="Times New Roman"/>
        </w:rPr>
        <w:t>indicate</w:t>
      </w:r>
      <w:r w:rsidR="005A25DD">
        <w:rPr>
          <w:rFonts w:ascii="Times New Roman" w:hAnsi="Times New Roman" w:cs="Times New Roman"/>
        </w:rPr>
        <w:t xml:space="preserve"> the sample size.</w:t>
      </w:r>
      <w:r w:rsidRPr="00240A4D">
        <w:rPr>
          <w:rFonts w:ascii="Times New Roman" w:hAnsi="Times New Roman" w:cs="Times New Roman"/>
        </w:rPr>
        <w:t xml:space="preserve"> BG: β-1,4 glucosidase, BX: β-1,4 </w:t>
      </w:r>
      <w:proofErr w:type="spellStart"/>
      <w:r w:rsidRPr="00240A4D">
        <w:rPr>
          <w:rFonts w:ascii="Times New Roman" w:hAnsi="Times New Roman" w:cs="Times New Roman"/>
        </w:rPr>
        <w:t>xylosidase</w:t>
      </w:r>
      <w:proofErr w:type="spellEnd"/>
      <w:r w:rsidRPr="00240A4D">
        <w:rPr>
          <w:rFonts w:ascii="Times New Roman" w:hAnsi="Times New Roman" w:cs="Times New Roman"/>
        </w:rPr>
        <w:t xml:space="preserve">, CBH: β- D- </w:t>
      </w:r>
      <w:proofErr w:type="spellStart"/>
      <w:r w:rsidRPr="00240A4D">
        <w:rPr>
          <w:rFonts w:ascii="Times New Roman" w:hAnsi="Times New Roman" w:cs="Times New Roman"/>
        </w:rPr>
        <w:t>cellobiohydrolase</w:t>
      </w:r>
      <w:proofErr w:type="spellEnd"/>
      <w:r w:rsidRPr="00240A4D">
        <w:rPr>
          <w:rFonts w:ascii="Times New Roman" w:hAnsi="Times New Roman" w:cs="Times New Roman"/>
        </w:rPr>
        <w:t xml:space="preserve">, NAG: β-1,4 -N- acetyl </w:t>
      </w:r>
      <w:proofErr w:type="spellStart"/>
      <w:r w:rsidRPr="00240A4D">
        <w:rPr>
          <w:rFonts w:ascii="Times New Roman" w:hAnsi="Times New Roman" w:cs="Times New Roman"/>
        </w:rPr>
        <w:t>glucosaminidase</w:t>
      </w:r>
      <w:proofErr w:type="spellEnd"/>
      <w:r w:rsidRPr="00240A4D">
        <w:rPr>
          <w:rFonts w:ascii="Times New Roman" w:hAnsi="Times New Roman" w:cs="Times New Roman"/>
        </w:rPr>
        <w:t>,</w:t>
      </w:r>
      <w:r w:rsidR="006F6A38" w:rsidRPr="00240A4D">
        <w:rPr>
          <w:rFonts w:ascii="Times New Roman" w:hAnsi="Times New Roman" w:cs="Times New Roman"/>
        </w:rPr>
        <w:t xml:space="preserve"> LAP: Leucine aminopeptidase, PHO: Phenol oxidase, PO: Peroxidase.</w:t>
      </w:r>
      <w:r w:rsidR="000157C7">
        <w:rPr>
          <w:rFonts w:ascii="Times New Roman" w:hAnsi="Times New Roman" w:cs="Times New Roman"/>
        </w:rPr>
        <w:br w:type="page"/>
      </w:r>
    </w:p>
    <w:p w14:paraId="5223A453" w14:textId="4B8AC09E" w:rsidR="008E39E7" w:rsidRDefault="00651B23" w:rsidP="0025248F">
      <w:pPr>
        <w:spacing w:line="480" w:lineRule="auto"/>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5" behindDoc="1" locked="0" layoutInCell="1" allowOverlap="1" wp14:anchorId="05E78CB6" wp14:editId="41B677A5">
            <wp:simplePos x="0" y="0"/>
            <wp:positionH relativeFrom="column">
              <wp:posOffset>143933</wp:posOffset>
            </wp:positionH>
            <wp:positionV relativeFrom="paragraph">
              <wp:posOffset>98636</wp:posOffset>
            </wp:positionV>
            <wp:extent cx="4729358" cy="2655717"/>
            <wp:effectExtent l="0" t="0" r="0" b="0"/>
            <wp:wrapNone/>
            <wp:docPr id="7" name="Picture 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9358" cy="2655717"/>
                    </a:xfrm>
                    <a:prstGeom prst="rect">
                      <a:avLst/>
                    </a:prstGeom>
                  </pic:spPr>
                </pic:pic>
              </a:graphicData>
            </a:graphic>
            <wp14:sizeRelH relativeFrom="page">
              <wp14:pctWidth>0</wp14:pctWidth>
            </wp14:sizeRelH>
            <wp14:sizeRelV relativeFrom="page">
              <wp14:pctHeight>0</wp14:pctHeight>
            </wp14:sizeRelV>
          </wp:anchor>
        </w:drawing>
      </w:r>
    </w:p>
    <w:p w14:paraId="4D75757C" w14:textId="18E88E73" w:rsidR="008E39E7" w:rsidRDefault="008E39E7" w:rsidP="0025248F">
      <w:pPr>
        <w:spacing w:line="480" w:lineRule="auto"/>
        <w:jc w:val="both"/>
        <w:rPr>
          <w:rFonts w:ascii="Times New Roman" w:hAnsi="Times New Roman" w:cs="Times New Roman"/>
        </w:rPr>
      </w:pPr>
    </w:p>
    <w:p w14:paraId="27BC88C5" w14:textId="045C09E3" w:rsidR="00CA62DB" w:rsidRDefault="00CA62DB" w:rsidP="0025248F">
      <w:pPr>
        <w:spacing w:line="480" w:lineRule="auto"/>
        <w:jc w:val="both"/>
        <w:rPr>
          <w:rFonts w:ascii="Times New Roman" w:hAnsi="Times New Roman" w:cs="Times New Roman"/>
        </w:rPr>
      </w:pPr>
    </w:p>
    <w:p w14:paraId="2CE73B5F" w14:textId="7AC0A51A" w:rsidR="008F4BE9" w:rsidRDefault="008F4BE9" w:rsidP="0025248F">
      <w:pPr>
        <w:spacing w:line="480" w:lineRule="auto"/>
        <w:ind w:left="720"/>
        <w:jc w:val="both"/>
        <w:rPr>
          <w:rFonts w:ascii="Times New Roman" w:hAnsi="Times New Roman" w:cs="Times New Roman"/>
          <w:b/>
          <w:bCs/>
        </w:rPr>
      </w:pPr>
    </w:p>
    <w:p w14:paraId="71E51252" w14:textId="77777777" w:rsidR="008F4BE9" w:rsidRDefault="008F4BE9" w:rsidP="0025248F">
      <w:pPr>
        <w:spacing w:line="480" w:lineRule="auto"/>
        <w:ind w:left="720"/>
        <w:jc w:val="both"/>
        <w:rPr>
          <w:rFonts w:ascii="Times New Roman" w:hAnsi="Times New Roman" w:cs="Times New Roman"/>
          <w:b/>
          <w:bCs/>
        </w:rPr>
      </w:pPr>
    </w:p>
    <w:p w14:paraId="2969B68B" w14:textId="77777777" w:rsidR="008F4BE9" w:rsidRDefault="008F4BE9" w:rsidP="0025248F">
      <w:pPr>
        <w:spacing w:line="480" w:lineRule="auto"/>
        <w:ind w:left="720"/>
        <w:jc w:val="both"/>
        <w:rPr>
          <w:rFonts w:ascii="Times New Roman" w:hAnsi="Times New Roman" w:cs="Times New Roman"/>
          <w:b/>
          <w:bCs/>
        </w:rPr>
      </w:pPr>
    </w:p>
    <w:p w14:paraId="4F70D1F3" w14:textId="77777777" w:rsidR="008F4BE9" w:rsidRDefault="008F4BE9" w:rsidP="0025248F">
      <w:pPr>
        <w:spacing w:line="480" w:lineRule="auto"/>
        <w:ind w:left="720"/>
        <w:jc w:val="both"/>
        <w:rPr>
          <w:rFonts w:ascii="Times New Roman" w:hAnsi="Times New Roman" w:cs="Times New Roman"/>
          <w:b/>
          <w:bCs/>
        </w:rPr>
      </w:pPr>
    </w:p>
    <w:p w14:paraId="446C6016" w14:textId="401377A5" w:rsidR="008F4BE9" w:rsidRDefault="008F4BE9" w:rsidP="0025248F">
      <w:pPr>
        <w:spacing w:line="480" w:lineRule="auto"/>
        <w:jc w:val="both"/>
        <w:rPr>
          <w:rFonts w:ascii="Times New Roman" w:hAnsi="Times New Roman" w:cs="Times New Roman"/>
          <w:b/>
          <w:bCs/>
        </w:rPr>
      </w:pPr>
    </w:p>
    <w:p w14:paraId="45E1CD6F" w14:textId="77777777" w:rsidR="00651B23" w:rsidRDefault="00651B23" w:rsidP="0025248F">
      <w:pPr>
        <w:spacing w:line="480" w:lineRule="auto"/>
        <w:jc w:val="both"/>
        <w:rPr>
          <w:rFonts w:ascii="Times New Roman" w:hAnsi="Times New Roman" w:cs="Times New Roman"/>
          <w:b/>
          <w:bCs/>
        </w:rPr>
      </w:pPr>
    </w:p>
    <w:p w14:paraId="46C29AD6" w14:textId="06952FA3" w:rsidR="008F4BE9" w:rsidRPr="000157C7" w:rsidRDefault="00CA62DB" w:rsidP="0025248F">
      <w:pPr>
        <w:spacing w:line="480" w:lineRule="auto"/>
        <w:ind w:left="720"/>
        <w:jc w:val="both"/>
        <w:rPr>
          <w:rFonts w:ascii="Times New Roman" w:hAnsi="Times New Roman" w:cs="Times New Roman"/>
        </w:rPr>
      </w:pPr>
      <w:r w:rsidRPr="00240A4D">
        <w:rPr>
          <w:rFonts w:ascii="Times New Roman" w:hAnsi="Times New Roman" w:cs="Times New Roman"/>
          <w:b/>
          <w:bCs/>
        </w:rPr>
        <w:t>Fig.</w:t>
      </w:r>
      <w:r>
        <w:rPr>
          <w:rFonts w:ascii="Times New Roman" w:hAnsi="Times New Roman" w:cs="Times New Roman"/>
          <w:b/>
          <w:bCs/>
        </w:rPr>
        <w:t xml:space="preserve"> </w:t>
      </w:r>
      <w:r w:rsidR="00926D93">
        <w:rPr>
          <w:rFonts w:ascii="Times New Roman" w:hAnsi="Times New Roman" w:cs="Times New Roman"/>
          <w:b/>
          <w:bCs/>
        </w:rPr>
        <w:t>7</w:t>
      </w:r>
      <w:r w:rsidRPr="00240A4D">
        <w:rPr>
          <w:rFonts w:ascii="Times New Roman" w:hAnsi="Times New Roman" w:cs="Times New Roman"/>
          <w:b/>
          <w:bCs/>
        </w:rPr>
        <w:t xml:space="preserve">. </w:t>
      </w:r>
      <w:r w:rsidRPr="00240A4D">
        <w:rPr>
          <w:rFonts w:ascii="Times New Roman" w:hAnsi="Times New Roman" w:cs="Times New Roman"/>
        </w:rPr>
        <w:t xml:space="preserve">Warming effects on soil microbial </w:t>
      </w:r>
      <w:r w:rsidR="00926D93">
        <w:rPr>
          <w:rFonts w:ascii="Times New Roman" w:hAnsi="Times New Roman" w:cs="Times New Roman"/>
        </w:rPr>
        <w:t>activity</w:t>
      </w:r>
      <w:r w:rsidRPr="00240A4D">
        <w:rPr>
          <w:rFonts w:ascii="Times New Roman" w:hAnsi="Times New Roman" w:cs="Times New Roman"/>
        </w:rPr>
        <w:t xml:space="preserve"> </w:t>
      </w:r>
      <w:r>
        <w:rPr>
          <w:rFonts w:ascii="Times New Roman" w:hAnsi="Times New Roman" w:cs="Times New Roman"/>
        </w:rPr>
        <w:t xml:space="preserve">when </w:t>
      </w:r>
      <w:r w:rsidR="009E11E5">
        <w:rPr>
          <w:rFonts w:ascii="Times New Roman" w:hAnsi="Times New Roman" w:cs="Times New Roman"/>
        </w:rPr>
        <w:t xml:space="preserve">the </w:t>
      </w:r>
      <w:r>
        <w:rPr>
          <w:rFonts w:ascii="Times New Roman" w:hAnsi="Times New Roman" w:cs="Times New Roman"/>
        </w:rPr>
        <w:t>soil was warmed using</w:t>
      </w:r>
      <w:r w:rsidRPr="00240A4D">
        <w:rPr>
          <w:rFonts w:ascii="Times New Roman" w:hAnsi="Times New Roman" w:cs="Times New Roman"/>
        </w:rPr>
        <w:t xml:space="preserve"> a) </w:t>
      </w:r>
      <w:r>
        <w:rPr>
          <w:rFonts w:ascii="Times New Roman" w:hAnsi="Times New Roman" w:cs="Times New Roman"/>
        </w:rPr>
        <w:t xml:space="preserve">heating cables, </w:t>
      </w:r>
      <w:r w:rsidRPr="00240A4D">
        <w:rPr>
          <w:rFonts w:ascii="Times New Roman" w:hAnsi="Times New Roman" w:cs="Times New Roman"/>
        </w:rPr>
        <w:t>b)</w:t>
      </w:r>
      <w:r>
        <w:rPr>
          <w:rFonts w:ascii="Times New Roman" w:hAnsi="Times New Roman" w:cs="Times New Roman"/>
        </w:rPr>
        <w:t xml:space="preserve"> infrared heaters</w:t>
      </w:r>
      <w:r w:rsidRPr="00240A4D">
        <w:rPr>
          <w:rFonts w:ascii="Times New Roman" w:hAnsi="Times New Roman" w:cs="Times New Roman"/>
        </w:rPr>
        <w:t xml:space="preserve">, </w:t>
      </w:r>
      <w:r>
        <w:rPr>
          <w:rFonts w:ascii="Times New Roman" w:hAnsi="Times New Roman" w:cs="Times New Roman"/>
        </w:rPr>
        <w:t xml:space="preserve">and </w:t>
      </w:r>
      <w:r w:rsidRPr="00240A4D">
        <w:rPr>
          <w:rFonts w:ascii="Times New Roman" w:hAnsi="Times New Roman" w:cs="Times New Roman"/>
        </w:rPr>
        <w:t xml:space="preserve">c) </w:t>
      </w:r>
      <w:r w:rsidR="009E11E5">
        <w:rPr>
          <w:rFonts w:ascii="Times New Roman" w:hAnsi="Times New Roman" w:cs="Times New Roman"/>
        </w:rPr>
        <w:t>open-top</w:t>
      </w:r>
      <w:r>
        <w:rPr>
          <w:rFonts w:ascii="Times New Roman" w:hAnsi="Times New Roman" w:cs="Times New Roman"/>
        </w:rPr>
        <w:t xml:space="preserve"> chambers.</w:t>
      </w:r>
      <w:r w:rsidRPr="00240A4D">
        <w:rPr>
          <w:rFonts w:ascii="Times New Roman" w:hAnsi="Times New Roman" w:cs="Times New Roman"/>
        </w:rPr>
        <w:t xml:space="preserve"> </w:t>
      </w:r>
      <w:r w:rsidR="009E11E5">
        <w:rPr>
          <w:rFonts w:ascii="Times New Roman" w:hAnsi="Times New Roman" w:cs="Times New Roman"/>
        </w:rPr>
        <w:t>The data</w:t>
      </w:r>
      <w:r w:rsidRPr="00240A4D">
        <w:rPr>
          <w:rFonts w:ascii="Times New Roman" w:hAnsi="Times New Roman" w:cs="Times New Roman"/>
        </w:rPr>
        <w:t xml:space="preserve"> shown are mean effect sizes. The error bars represent 95% confidence interval. </w:t>
      </w:r>
      <w:r w:rsidR="009E11E5">
        <w:rPr>
          <w:rFonts w:ascii="Times New Roman" w:hAnsi="Times New Roman" w:cs="Times New Roman"/>
        </w:rPr>
        <w:t>The numbers</w:t>
      </w:r>
      <w:r w:rsidRPr="00240A4D">
        <w:rPr>
          <w:rFonts w:ascii="Times New Roman" w:hAnsi="Times New Roman" w:cs="Times New Roman"/>
        </w:rPr>
        <w:t xml:space="preserve"> </w:t>
      </w:r>
      <w:r w:rsidR="006739ED">
        <w:rPr>
          <w:rFonts w:ascii="Times New Roman" w:hAnsi="Times New Roman" w:cs="Times New Roman"/>
        </w:rPr>
        <w:t>indicate</w:t>
      </w:r>
      <w:r w:rsidRPr="00240A4D">
        <w:rPr>
          <w:rFonts w:ascii="Times New Roman" w:hAnsi="Times New Roman" w:cs="Times New Roman"/>
        </w:rPr>
        <w:t xml:space="preserve"> </w:t>
      </w:r>
      <w:r w:rsidR="009E11E5">
        <w:rPr>
          <w:rFonts w:ascii="Times New Roman" w:hAnsi="Times New Roman" w:cs="Times New Roman"/>
        </w:rPr>
        <w:t>the sample size</w:t>
      </w:r>
      <w:r w:rsidRPr="00240A4D">
        <w:rPr>
          <w:rFonts w:ascii="Times New Roman" w:hAnsi="Times New Roman" w:cs="Times New Roman"/>
        </w:rPr>
        <w:t>.</w:t>
      </w:r>
      <w:r w:rsidRPr="00CA62DB">
        <w:rPr>
          <w:rFonts w:ascii="Times New Roman" w:hAnsi="Times New Roman" w:cs="Times New Roman"/>
        </w:rPr>
        <w:t xml:space="preserve"> </w:t>
      </w:r>
      <w:r w:rsidRPr="00240A4D">
        <w:rPr>
          <w:rFonts w:ascii="Times New Roman" w:hAnsi="Times New Roman" w:cs="Times New Roman"/>
        </w:rPr>
        <w:t xml:space="preserve">BG: β-1,4 glucosidase, BX: β-1,4 </w:t>
      </w:r>
      <w:proofErr w:type="spellStart"/>
      <w:r w:rsidRPr="00240A4D">
        <w:rPr>
          <w:rFonts w:ascii="Times New Roman" w:hAnsi="Times New Roman" w:cs="Times New Roman"/>
        </w:rPr>
        <w:t>xylosidase</w:t>
      </w:r>
      <w:proofErr w:type="spellEnd"/>
      <w:r w:rsidRPr="00240A4D">
        <w:rPr>
          <w:rFonts w:ascii="Times New Roman" w:hAnsi="Times New Roman" w:cs="Times New Roman"/>
        </w:rPr>
        <w:t xml:space="preserve">, CBH: β- D- </w:t>
      </w:r>
      <w:proofErr w:type="spellStart"/>
      <w:r w:rsidRPr="00240A4D">
        <w:rPr>
          <w:rFonts w:ascii="Times New Roman" w:hAnsi="Times New Roman" w:cs="Times New Roman"/>
        </w:rPr>
        <w:t>cellobiohydrolase</w:t>
      </w:r>
      <w:proofErr w:type="spellEnd"/>
      <w:r w:rsidRPr="00240A4D">
        <w:rPr>
          <w:rFonts w:ascii="Times New Roman" w:hAnsi="Times New Roman" w:cs="Times New Roman"/>
        </w:rPr>
        <w:t xml:space="preserve">, NAG: β-1,4 -N- acetyl </w:t>
      </w:r>
      <w:proofErr w:type="spellStart"/>
      <w:r w:rsidRPr="00240A4D">
        <w:rPr>
          <w:rFonts w:ascii="Times New Roman" w:hAnsi="Times New Roman" w:cs="Times New Roman"/>
        </w:rPr>
        <w:t>glucosaminidase</w:t>
      </w:r>
      <w:proofErr w:type="spellEnd"/>
      <w:r w:rsidRPr="00240A4D">
        <w:rPr>
          <w:rFonts w:ascii="Times New Roman" w:hAnsi="Times New Roman" w:cs="Times New Roman"/>
        </w:rPr>
        <w:t>, LAP: Leucine aminopeptidase, PHO: Phenol oxidase, PO: Peroxidase.</w:t>
      </w:r>
      <w:r w:rsidR="000157C7">
        <w:rPr>
          <w:rFonts w:ascii="Times New Roman" w:hAnsi="Times New Roman" w:cs="Times New Roman"/>
          <w:b/>
          <w:bCs/>
        </w:rPr>
        <w:br w:type="page"/>
      </w:r>
    </w:p>
    <w:p w14:paraId="311B5F02" w14:textId="42B7C44D" w:rsidR="00455CC3" w:rsidRDefault="00E034FA" w:rsidP="0025248F">
      <w:pPr>
        <w:spacing w:line="480" w:lineRule="auto"/>
        <w:jc w:val="both"/>
        <w:rPr>
          <w:rFonts w:ascii="Times New Roman" w:hAnsi="Times New Roman" w:cs="Times New Roman"/>
          <w:b/>
          <w:bCs/>
        </w:rPr>
      </w:pPr>
      <w:r>
        <w:rPr>
          <w:rFonts w:ascii="Times New Roman" w:hAnsi="Times New Roman" w:cs="Times New Roman"/>
          <w:b/>
          <w:bCs/>
        </w:rPr>
        <w:lastRenderedPageBreak/>
        <w:t xml:space="preserve">3. </w:t>
      </w:r>
      <w:r w:rsidR="00455CC3" w:rsidRPr="00240A4D">
        <w:rPr>
          <w:rFonts w:ascii="Times New Roman" w:hAnsi="Times New Roman" w:cs="Times New Roman"/>
          <w:b/>
          <w:bCs/>
        </w:rPr>
        <w:t xml:space="preserve">Results </w:t>
      </w:r>
    </w:p>
    <w:p w14:paraId="54ECAE28" w14:textId="7BF08081" w:rsidR="00D947DF" w:rsidRPr="00240A4D" w:rsidRDefault="00E034FA" w:rsidP="0025248F">
      <w:pPr>
        <w:spacing w:line="480" w:lineRule="auto"/>
        <w:jc w:val="both"/>
        <w:rPr>
          <w:rFonts w:ascii="Times New Roman" w:hAnsi="Times New Roman" w:cs="Times New Roman"/>
          <w:b/>
          <w:bCs/>
        </w:rPr>
      </w:pPr>
      <w:r>
        <w:rPr>
          <w:rFonts w:ascii="Times New Roman" w:hAnsi="Times New Roman" w:cs="Times New Roman"/>
          <w:b/>
          <w:bCs/>
        </w:rPr>
        <w:t xml:space="preserve">3.1 </w:t>
      </w:r>
      <w:r w:rsidR="00753F53">
        <w:rPr>
          <w:rFonts w:ascii="Times New Roman" w:hAnsi="Times New Roman" w:cs="Times New Roman"/>
          <w:b/>
          <w:bCs/>
        </w:rPr>
        <w:t>Predictor</w:t>
      </w:r>
      <w:r w:rsidR="00AF4441">
        <w:rPr>
          <w:rFonts w:ascii="Times New Roman" w:hAnsi="Times New Roman" w:cs="Times New Roman"/>
          <w:b/>
          <w:bCs/>
        </w:rPr>
        <w:t xml:space="preserve">s of soil microbial </w:t>
      </w:r>
      <w:r w:rsidR="009F2E48">
        <w:rPr>
          <w:rFonts w:ascii="Times New Roman" w:hAnsi="Times New Roman" w:cs="Times New Roman"/>
          <w:b/>
          <w:bCs/>
        </w:rPr>
        <w:t xml:space="preserve">community composition </w:t>
      </w:r>
      <w:r w:rsidR="00AF4441">
        <w:rPr>
          <w:rFonts w:ascii="Times New Roman" w:hAnsi="Times New Roman" w:cs="Times New Roman"/>
          <w:b/>
          <w:bCs/>
        </w:rPr>
        <w:t>and activity under soil warming</w:t>
      </w:r>
    </w:p>
    <w:p w14:paraId="361AADC4" w14:textId="600B39A0" w:rsidR="0043100A" w:rsidRDefault="00C824B6" w:rsidP="0025248F">
      <w:pPr>
        <w:spacing w:line="480" w:lineRule="auto"/>
        <w:jc w:val="both"/>
        <w:rPr>
          <w:rFonts w:ascii="Times New Roman" w:hAnsi="Times New Roman" w:cs="Times New Roman"/>
        </w:rPr>
      </w:pPr>
      <w:r w:rsidRPr="00C824B6">
        <w:rPr>
          <w:rFonts w:ascii="Times New Roman" w:hAnsi="Times New Roman" w:cs="Times New Roman"/>
        </w:rPr>
        <w:t xml:space="preserve">Using the </w:t>
      </w:r>
      <w:proofErr w:type="spellStart"/>
      <w:r w:rsidRPr="00C824B6">
        <w:rPr>
          <w:rFonts w:ascii="Times New Roman" w:hAnsi="Times New Roman" w:cs="Times New Roman"/>
        </w:rPr>
        <w:t>cforest</w:t>
      </w:r>
      <w:proofErr w:type="spellEnd"/>
      <w:r w:rsidRPr="00C824B6">
        <w:rPr>
          <w:rFonts w:ascii="Times New Roman" w:hAnsi="Times New Roman" w:cs="Times New Roman"/>
        </w:rPr>
        <w:t xml:space="preserve"> and </w:t>
      </w:r>
      <w:proofErr w:type="spellStart"/>
      <w:r w:rsidRPr="00C824B6">
        <w:rPr>
          <w:rFonts w:ascii="Times New Roman" w:hAnsi="Times New Roman" w:cs="Times New Roman"/>
        </w:rPr>
        <w:t>varimp</w:t>
      </w:r>
      <w:proofErr w:type="spellEnd"/>
      <w:r w:rsidRPr="00C824B6">
        <w:rPr>
          <w:rFonts w:ascii="Times New Roman" w:hAnsi="Times New Roman" w:cs="Times New Roman"/>
        </w:rPr>
        <w:t xml:space="preserve"> function in a party package of R, we ranked the predictors based on their predictive performance to determine warming effects on soil microbes. The warming magnitude, warming methods, soil pH, warming duration, ecosystem</w:t>
      </w:r>
      <w:r w:rsidR="00E33EEC">
        <w:rPr>
          <w:rFonts w:ascii="Times New Roman" w:hAnsi="Times New Roman" w:cs="Times New Roman"/>
        </w:rPr>
        <w:t>, and</w:t>
      </w:r>
      <w:r w:rsidR="00E33EEC" w:rsidRPr="00E33EEC">
        <w:rPr>
          <w:rFonts w:ascii="Times New Roman" w:hAnsi="Times New Roman" w:cs="Times New Roman"/>
        </w:rPr>
        <w:t xml:space="preserve"> </w:t>
      </w:r>
      <w:r w:rsidR="00E33EEC">
        <w:rPr>
          <w:rFonts w:ascii="Times New Roman" w:hAnsi="Times New Roman" w:cs="Times New Roman"/>
        </w:rPr>
        <w:t>mean annual precipitation (MAP)</w:t>
      </w:r>
      <w:r w:rsidRPr="00C824B6">
        <w:rPr>
          <w:rFonts w:ascii="Times New Roman" w:hAnsi="Times New Roman" w:cs="Times New Roman"/>
        </w:rPr>
        <w:t xml:space="preserve"> were the top </w:t>
      </w:r>
      <w:r w:rsidR="00E33EEC">
        <w:rPr>
          <w:rFonts w:ascii="Times New Roman" w:hAnsi="Times New Roman" w:cs="Times New Roman"/>
        </w:rPr>
        <w:t>six</w:t>
      </w:r>
      <w:r w:rsidRPr="00C824B6">
        <w:rPr>
          <w:rFonts w:ascii="Times New Roman" w:hAnsi="Times New Roman" w:cs="Times New Roman"/>
        </w:rPr>
        <w:t xml:space="preserve"> predictors</w:t>
      </w:r>
      <w:r w:rsidR="006739ED">
        <w:rPr>
          <w:rFonts w:ascii="Times New Roman" w:hAnsi="Times New Roman" w:cs="Times New Roman"/>
        </w:rPr>
        <w:t>; however,</w:t>
      </w:r>
      <w:r w:rsidR="0018649C">
        <w:rPr>
          <w:rFonts w:ascii="Times New Roman" w:hAnsi="Times New Roman" w:cs="Times New Roman"/>
        </w:rPr>
        <w:t xml:space="preserve"> irrigation, fertilization, </w:t>
      </w:r>
      <w:r w:rsidR="00E33EEC">
        <w:rPr>
          <w:rFonts w:ascii="Times New Roman" w:hAnsi="Times New Roman" w:cs="Times New Roman"/>
        </w:rPr>
        <w:t xml:space="preserve">and </w:t>
      </w:r>
      <w:r w:rsidR="0018649C">
        <w:rPr>
          <w:rFonts w:ascii="Times New Roman" w:hAnsi="Times New Roman" w:cs="Times New Roman"/>
        </w:rPr>
        <w:t xml:space="preserve">mean annual temperature (MAT) seem to have </w:t>
      </w:r>
      <w:r w:rsidR="00E52929">
        <w:rPr>
          <w:rFonts w:ascii="Times New Roman" w:hAnsi="Times New Roman" w:cs="Times New Roman"/>
        </w:rPr>
        <w:t xml:space="preserve">little to no </w:t>
      </w:r>
      <w:r w:rsidRPr="00C824B6">
        <w:rPr>
          <w:rFonts w:ascii="Times New Roman" w:hAnsi="Times New Roman" w:cs="Times New Roman"/>
        </w:rPr>
        <w:t xml:space="preserve">influence </w:t>
      </w:r>
      <w:r w:rsidR="00EC3D1F">
        <w:rPr>
          <w:rFonts w:ascii="Times New Roman" w:hAnsi="Times New Roman" w:cs="Times New Roman"/>
        </w:rPr>
        <w:t xml:space="preserve">to determine </w:t>
      </w:r>
      <w:r w:rsidR="00392638">
        <w:rPr>
          <w:rFonts w:ascii="Times New Roman" w:hAnsi="Times New Roman" w:cs="Times New Roman"/>
        </w:rPr>
        <w:t xml:space="preserve">warming effects </w:t>
      </w:r>
      <w:r w:rsidR="00EC3D1F">
        <w:rPr>
          <w:rFonts w:ascii="Times New Roman" w:hAnsi="Times New Roman" w:cs="Times New Roman"/>
        </w:rPr>
        <w:t xml:space="preserve">on </w:t>
      </w:r>
      <w:r w:rsidR="00392638">
        <w:rPr>
          <w:rFonts w:ascii="Times New Roman" w:hAnsi="Times New Roman" w:cs="Times New Roman"/>
        </w:rPr>
        <w:t>the soil microb</w:t>
      </w:r>
      <w:r w:rsidR="006F791C">
        <w:rPr>
          <w:rFonts w:ascii="Times New Roman" w:hAnsi="Times New Roman" w:cs="Times New Roman"/>
        </w:rPr>
        <w:t>ial abundance and activity</w:t>
      </w:r>
      <w:r w:rsidR="0066570D">
        <w:rPr>
          <w:rFonts w:ascii="Times New Roman" w:hAnsi="Times New Roman" w:cs="Times New Roman"/>
        </w:rPr>
        <w:t xml:space="preserve"> (Supplemental </w:t>
      </w:r>
      <w:r w:rsidR="00FA2435">
        <w:rPr>
          <w:rFonts w:ascii="Times New Roman" w:hAnsi="Times New Roman" w:cs="Times New Roman"/>
        </w:rPr>
        <w:t>f</w:t>
      </w:r>
      <w:r w:rsidR="0066570D">
        <w:rPr>
          <w:rFonts w:ascii="Times New Roman" w:hAnsi="Times New Roman" w:cs="Times New Roman"/>
        </w:rPr>
        <w:t>igure S2)</w:t>
      </w:r>
      <w:r w:rsidRPr="00C824B6">
        <w:rPr>
          <w:rFonts w:ascii="Times New Roman" w:hAnsi="Times New Roman" w:cs="Times New Roman"/>
        </w:rPr>
        <w:t>. The warming magnitude was the most important predictor of warming effects on soil microbes, which revealed that the greater the change in soil temperature is usually associated with the greater difference in microbial abundance</w:t>
      </w:r>
      <w:r w:rsidR="006F791C">
        <w:rPr>
          <w:rFonts w:ascii="Times New Roman" w:hAnsi="Times New Roman" w:cs="Times New Roman"/>
        </w:rPr>
        <w:t xml:space="preserve"> and their activity</w:t>
      </w:r>
      <w:r w:rsidRPr="00C824B6">
        <w:rPr>
          <w:rFonts w:ascii="Times New Roman" w:hAnsi="Times New Roman" w:cs="Times New Roman"/>
        </w:rPr>
        <w:t xml:space="preserve"> in </w:t>
      </w:r>
      <w:r w:rsidR="006739ED">
        <w:rPr>
          <w:rFonts w:ascii="Times New Roman" w:hAnsi="Times New Roman" w:cs="Times New Roman"/>
        </w:rPr>
        <w:t xml:space="preserve">the </w:t>
      </w:r>
      <w:r w:rsidRPr="00C824B6">
        <w:rPr>
          <w:rFonts w:ascii="Times New Roman" w:hAnsi="Times New Roman" w:cs="Times New Roman"/>
        </w:rPr>
        <w:t>soil.</w:t>
      </w:r>
    </w:p>
    <w:p w14:paraId="03B731EF" w14:textId="78EBF69D" w:rsidR="00753F53" w:rsidRPr="00753F53" w:rsidRDefault="00E034FA" w:rsidP="0025248F">
      <w:pPr>
        <w:spacing w:line="480" w:lineRule="auto"/>
        <w:jc w:val="both"/>
        <w:rPr>
          <w:rFonts w:ascii="Times New Roman" w:hAnsi="Times New Roman" w:cs="Times New Roman"/>
          <w:b/>
          <w:bCs/>
        </w:rPr>
      </w:pPr>
      <w:r>
        <w:rPr>
          <w:rFonts w:ascii="Times New Roman" w:hAnsi="Times New Roman" w:cs="Times New Roman"/>
          <w:b/>
          <w:bCs/>
        </w:rPr>
        <w:t xml:space="preserve">3.2 </w:t>
      </w:r>
      <w:r w:rsidR="00753F53">
        <w:rPr>
          <w:rFonts w:ascii="Times New Roman" w:hAnsi="Times New Roman" w:cs="Times New Roman"/>
          <w:b/>
          <w:bCs/>
        </w:rPr>
        <w:t xml:space="preserve">Soil microbial community </w:t>
      </w:r>
      <w:r w:rsidR="00425492">
        <w:rPr>
          <w:rFonts w:ascii="Times New Roman" w:hAnsi="Times New Roman" w:cs="Times New Roman"/>
          <w:b/>
          <w:bCs/>
        </w:rPr>
        <w:t>composition</w:t>
      </w:r>
    </w:p>
    <w:p w14:paraId="30F4ED72" w14:textId="7DD4B048" w:rsidR="00835E0A" w:rsidRDefault="0061295E" w:rsidP="0025248F">
      <w:pPr>
        <w:spacing w:line="480" w:lineRule="auto"/>
        <w:jc w:val="both"/>
        <w:rPr>
          <w:rFonts w:ascii="Times New Roman" w:hAnsi="Times New Roman" w:cs="Times New Roman"/>
        </w:rPr>
      </w:pPr>
      <w:r>
        <w:rPr>
          <w:rFonts w:ascii="Times New Roman" w:hAnsi="Times New Roman" w:cs="Times New Roman"/>
        </w:rPr>
        <w:t xml:space="preserve">To evaluate how those predictor variables influenced the effects of warming on soil microbial abundance, we constructed the mixed effect model using </w:t>
      </w:r>
      <w:r w:rsidR="009C3F44">
        <w:rPr>
          <w:rFonts w:ascii="Times New Roman" w:hAnsi="Times New Roman" w:cs="Times New Roman"/>
        </w:rPr>
        <w:t xml:space="preserve">the </w:t>
      </w:r>
      <w:r>
        <w:rPr>
          <w:rFonts w:ascii="Times New Roman" w:hAnsi="Times New Roman" w:cs="Times New Roman"/>
        </w:rPr>
        <w:t xml:space="preserve">top six predictors as fixed effects and </w:t>
      </w:r>
      <w:proofErr w:type="spellStart"/>
      <w:r>
        <w:rPr>
          <w:rFonts w:ascii="Times New Roman" w:hAnsi="Times New Roman" w:cs="Times New Roman"/>
        </w:rPr>
        <w:t>studyID</w:t>
      </w:r>
      <w:proofErr w:type="spellEnd"/>
      <w:r>
        <w:rPr>
          <w:rFonts w:ascii="Times New Roman" w:hAnsi="Times New Roman" w:cs="Times New Roman"/>
        </w:rPr>
        <w:t xml:space="preserve"> as a random effect</w:t>
      </w:r>
      <w:r w:rsidR="008648F3">
        <w:rPr>
          <w:rFonts w:ascii="Times New Roman" w:hAnsi="Times New Roman" w:cs="Times New Roman"/>
        </w:rPr>
        <w:t xml:space="preserve">. Warming overall increased total biomass by 9.12 %, bacteria by 2.6%, G+ bacteria by 5. 38%, G- bacteria by 3.83%, MBC by 1 %, decreased fungi by 1.44% (Fig. </w:t>
      </w:r>
      <w:r w:rsidR="006242A4">
        <w:rPr>
          <w:rFonts w:ascii="Times New Roman" w:hAnsi="Times New Roman" w:cs="Times New Roman"/>
        </w:rPr>
        <w:t>2</w:t>
      </w:r>
      <w:r w:rsidR="009C3F44">
        <w:rPr>
          <w:rFonts w:ascii="Times New Roman" w:hAnsi="Times New Roman" w:cs="Times New Roman"/>
        </w:rPr>
        <w:t>a</w:t>
      </w:r>
      <w:r w:rsidR="008648F3">
        <w:rPr>
          <w:rFonts w:ascii="Times New Roman" w:hAnsi="Times New Roman" w:cs="Times New Roman"/>
        </w:rPr>
        <w:t>)</w:t>
      </w:r>
      <w:r w:rsidR="006739ED">
        <w:rPr>
          <w:rFonts w:ascii="Times New Roman" w:hAnsi="Times New Roman" w:cs="Times New Roman"/>
        </w:rPr>
        <w:t>.</w:t>
      </w:r>
      <w:r w:rsidR="008648F3">
        <w:rPr>
          <w:rFonts w:ascii="Times New Roman" w:hAnsi="Times New Roman" w:cs="Times New Roman"/>
        </w:rPr>
        <w:t xml:space="preserve"> However, </w:t>
      </w:r>
      <w:r w:rsidR="006739ED">
        <w:rPr>
          <w:rFonts w:ascii="Times New Roman" w:hAnsi="Times New Roman" w:cs="Times New Roman"/>
        </w:rPr>
        <w:t xml:space="preserve">the </w:t>
      </w:r>
      <w:r w:rsidR="008648F3">
        <w:rPr>
          <w:rFonts w:ascii="Times New Roman" w:hAnsi="Times New Roman" w:cs="Times New Roman"/>
        </w:rPr>
        <w:t>warming effect was not statistically significant in a</w:t>
      </w:r>
      <w:r w:rsidR="006739ED">
        <w:rPr>
          <w:rFonts w:ascii="Times New Roman" w:hAnsi="Times New Roman" w:cs="Times New Roman"/>
        </w:rPr>
        <w:t xml:space="preserve">ll </w:t>
      </w:r>
      <w:r w:rsidR="008648F3">
        <w:rPr>
          <w:rFonts w:ascii="Times New Roman" w:hAnsi="Times New Roman" w:cs="Times New Roman"/>
        </w:rPr>
        <w:t xml:space="preserve">microbial groups (Supplemental </w:t>
      </w:r>
      <w:r w:rsidR="008D7750">
        <w:rPr>
          <w:rFonts w:ascii="Times New Roman" w:hAnsi="Times New Roman" w:cs="Times New Roman"/>
        </w:rPr>
        <w:t xml:space="preserve">table </w:t>
      </w:r>
      <w:r w:rsidR="008648F3">
        <w:rPr>
          <w:rFonts w:ascii="Times New Roman" w:hAnsi="Times New Roman" w:cs="Times New Roman"/>
        </w:rPr>
        <w:t>S</w:t>
      </w:r>
      <w:r w:rsidR="00FA2435">
        <w:rPr>
          <w:rFonts w:ascii="Times New Roman" w:hAnsi="Times New Roman" w:cs="Times New Roman"/>
        </w:rPr>
        <w:t>3</w:t>
      </w:r>
      <w:r w:rsidR="008648F3">
        <w:rPr>
          <w:rFonts w:ascii="Times New Roman" w:hAnsi="Times New Roman" w:cs="Times New Roman"/>
        </w:rPr>
        <w:t>).</w:t>
      </w:r>
    </w:p>
    <w:p w14:paraId="16856DFE" w14:textId="752F560B" w:rsidR="00E77B08" w:rsidRDefault="009C3F44" w:rsidP="0025248F">
      <w:pPr>
        <w:spacing w:line="480" w:lineRule="auto"/>
        <w:jc w:val="both"/>
        <w:rPr>
          <w:rFonts w:ascii="Times New Roman" w:hAnsi="Times New Roman" w:cs="Times New Roman"/>
        </w:rPr>
      </w:pPr>
      <w:r>
        <w:rPr>
          <w:rFonts w:ascii="Times New Roman" w:hAnsi="Times New Roman" w:cs="Times New Roman"/>
        </w:rPr>
        <w:t>W</w:t>
      </w:r>
      <w:r w:rsidR="001417DC">
        <w:rPr>
          <w:rFonts w:ascii="Times New Roman" w:hAnsi="Times New Roman" w:cs="Times New Roman"/>
        </w:rPr>
        <w:t>arming effect on total biomass (z = -2.86, p = 0.0042), bacteria (z = -2.06, p = 0.039), fungi (z = -4.82, p &lt; 0.001), and G- bacteria (z = -2.19, p = 0.0282)</w:t>
      </w:r>
      <w:r w:rsidRPr="009C3F44">
        <w:rPr>
          <w:rFonts w:ascii="Times New Roman" w:hAnsi="Times New Roman" w:cs="Times New Roman"/>
        </w:rPr>
        <w:t xml:space="preserve"> </w:t>
      </w:r>
      <w:r>
        <w:rPr>
          <w:rFonts w:ascii="Times New Roman" w:hAnsi="Times New Roman" w:cs="Times New Roman"/>
        </w:rPr>
        <w:t xml:space="preserve">was negatively correlated to warming magnitude, </w:t>
      </w:r>
      <w:r w:rsidR="001417DC">
        <w:rPr>
          <w:rFonts w:ascii="Times New Roman" w:hAnsi="Times New Roman" w:cs="Times New Roman"/>
        </w:rPr>
        <w:t>but warming effect on MBC and G+ bacteria was not significantly correlated</w:t>
      </w:r>
      <w:r w:rsidR="00E33EEC">
        <w:rPr>
          <w:rFonts w:ascii="Times New Roman" w:hAnsi="Times New Roman" w:cs="Times New Roman"/>
        </w:rPr>
        <w:t xml:space="preserve"> </w:t>
      </w:r>
      <w:r w:rsidR="00CE4F27">
        <w:rPr>
          <w:rFonts w:ascii="Times New Roman" w:hAnsi="Times New Roman" w:cs="Times New Roman"/>
        </w:rPr>
        <w:t>to magnitude</w:t>
      </w:r>
      <w:r>
        <w:rPr>
          <w:rFonts w:ascii="Times New Roman" w:hAnsi="Times New Roman" w:cs="Times New Roman"/>
        </w:rPr>
        <w:t xml:space="preserve"> of warming</w:t>
      </w:r>
      <w:r w:rsidR="00CE4F27">
        <w:rPr>
          <w:rFonts w:ascii="Times New Roman" w:hAnsi="Times New Roman" w:cs="Times New Roman"/>
        </w:rPr>
        <w:t xml:space="preserve">. </w:t>
      </w:r>
      <w:r w:rsidR="00E33EEC">
        <w:rPr>
          <w:rFonts w:ascii="Times New Roman" w:hAnsi="Times New Roman" w:cs="Times New Roman"/>
        </w:rPr>
        <w:t xml:space="preserve">Warming duration and </w:t>
      </w:r>
      <w:r w:rsidR="00014DC6">
        <w:rPr>
          <w:rFonts w:ascii="Times New Roman" w:hAnsi="Times New Roman" w:cs="Times New Roman"/>
        </w:rPr>
        <w:t>MAP</w:t>
      </w:r>
      <w:r w:rsidR="00E33EEC">
        <w:rPr>
          <w:rFonts w:ascii="Times New Roman" w:hAnsi="Times New Roman" w:cs="Times New Roman"/>
        </w:rPr>
        <w:t xml:space="preserve"> did not seem to have strong influence on either of these microbial groups</w:t>
      </w:r>
      <w:r w:rsidR="00CE4F27">
        <w:rPr>
          <w:rFonts w:ascii="Times New Roman" w:hAnsi="Times New Roman" w:cs="Times New Roman"/>
        </w:rPr>
        <w:t xml:space="preserve"> (Supplemental </w:t>
      </w:r>
      <w:r w:rsidR="00B668C9">
        <w:rPr>
          <w:rFonts w:ascii="Times New Roman" w:hAnsi="Times New Roman" w:cs="Times New Roman"/>
        </w:rPr>
        <w:t>t</w:t>
      </w:r>
      <w:r w:rsidR="00CE4F27">
        <w:rPr>
          <w:rFonts w:ascii="Times New Roman" w:hAnsi="Times New Roman" w:cs="Times New Roman"/>
        </w:rPr>
        <w:t>able S</w:t>
      </w:r>
      <w:r w:rsidR="00FA2435">
        <w:rPr>
          <w:rFonts w:ascii="Times New Roman" w:hAnsi="Times New Roman" w:cs="Times New Roman"/>
        </w:rPr>
        <w:t>3</w:t>
      </w:r>
      <w:r w:rsidR="00CE4F27">
        <w:rPr>
          <w:rFonts w:ascii="Times New Roman" w:hAnsi="Times New Roman" w:cs="Times New Roman"/>
        </w:rPr>
        <w:t xml:space="preserve">).  </w:t>
      </w:r>
    </w:p>
    <w:p w14:paraId="07943E15" w14:textId="1759C516" w:rsidR="006A0D0E" w:rsidRDefault="000C6798" w:rsidP="0025248F">
      <w:pPr>
        <w:spacing w:line="480" w:lineRule="auto"/>
        <w:jc w:val="both"/>
        <w:rPr>
          <w:rFonts w:ascii="Times New Roman" w:hAnsi="Times New Roman" w:cs="Times New Roman"/>
        </w:rPr>
      </w:pPr>
      <w:r>
        <w:rPr>
          <w:rFonts w:ascii="Times New Roman" w:hAnsi="Times New Roman" w:cs="Times New Roman"/>
        </w:rPr>
        <w:lastRenderedPageBreak/>
        <w:t xml:space="preserve">Warming </w:t>
      </w:r>
      <w:r w:rsidR="00FE4C20">
        <w:rPr>
          <w:rFonts w:ascii="Times New Roman" w:hAnsi="Times New Roman" w:cs="Times New Roman"/>
        </w:rPr>
        <w:t xml:space="preserve">effect on soil fungi was significantly different in grassland (z = 3.306, p = 0.0009) and old field ecosystem (z = 2.834, p = 0.0045) as compared to agricultural ecosystem. In </w:t>
      </w:r>
      <w:r w:rsidR="003746FB">
        <w:rPr>
          <w:rFonts w:ascii="Times New Roman" w:hAnsi="Times New Roman" w:cs="Times New Roman"/>
        </w:rPr>
        <w:t xml:space="preserve">the </w:t>
      </w:r>
      <w:r w:rsidR="00FE4C20">
        <w:rPr>
          <w:rFonts w:ascii="Times New Roman" w:hAnsi="Times New Roman" w:cs="Times New Roman"/>
        </w:rPr>
        <w:t>agricultural ecosystem</w:t>
      </w:r>
      <w:r w:rsidR="003746FB">
        <w:rPr>
          <w:rFonts w:ascii="Times New Roman" w:hAnsi="Times New Roman" w:cs="Times New Roman"/>
        </w:rPr>
        <w:t>,</w:t>
      </w:r>
      <w:r w:rsidR="00FE4C20">
        <w:rPr>
          <w:rFonts w:ascii="Times New Roman" w:hAnsi="Times New Roman" w:cs="Times New Roman"/>
        </w:rPr>
        <w:t xml:space="preserve"> warming decreased soil fungi by 17.83 %</w:t>
      </w:r>
      <w:r w:rsidR="003746FB">
        <w:rPr>
          <w:rFonts w:ascii="Times New Roman" w:hAnsi="Times New Roman" w:cs="Times New Roman"/>
        </w:rPr>
        <w:t>,</w:t>
      </w:r>
      <w:r w:rsidR="00FE4C20">
        <w:rPr>
          <w:rFonts w:ascii="Times New Roman" w:hAnsi="Times New Roman" w:cs="Times New Roman"/>
        </w:rPr>
        <w:t xml:space="preserve"> whereas it increased fungal biomass in </w:t>
      </w:r>
      <w:r w:rsidR="003746FB">
        <w:rPr>
          <w:rFonts w:ascii="Times New Roman" w:hAnsi="Times New Roman" w:cs="Times New Roman"/>
        </w:rPr>
        <w:t xml:space="preserve">the </w:t>
      </w:r>
      <w:r w:rsidR="00FE4C20">
        <w:rPr>
          <w:rFonts w:ascii="Times New Roman" w:hAnsi="Times New Roman" w:cs="Times New Roman"/>
        </w:rPr>
        <w:t xml:space="preserve">old field by </w:t>
      </w:r>
      <w:r w:rsidR="008436CA">
        <w:rPr>
          <w:rFonts w:ascii="Times New Roman" w:hAnsi="Times New Roman" w:cs="Times New Roman"/>
        </w:rPr>
        <w:t>39.03%</w:t>
      </w:r>
      <w:r w:rsidR="00793810">
        <w:rPr>
          <w:rFonts w:ascii="Times New Roman" w:hAnsi="Times New Roman" w:cs="Times New Roman"/>
        </w:rPr>
        <w:t xml:space="preserve"> (Fig. </w:t>
      </w:r>
      <w:r w:rsidR="00B67939">
        <w:rPr>
          <w:rFonts w:ascii="Times New Roman" w:hAnsi="Times New Roman" w:cs="Times New Roman"/>
        </w:rPr>
        <w:t>3</w:t>
      </w:r>
      <w:r w:rsidR="00793810">
        <w:rPr>
          <w:rFonts w:ascii="Times New Roman" w:hAnsi="Times New Roman" w:cs="Times New Roman"/>
        </w:rPr>
        <w:t>)</w:t>
      </w:r>
      <w:r w:rsidR="00B668C9">
        <w:rPr>
          <w:rFonts w:ascii="Times New Roman" w:hAnsi="Times New Roman" w:cs="Times New Roman"/>
        </w:rPr>
        <w:t>.</w:t>
      </w:r>
      <w:r w:rsidR="008436CA">
        <w:rPr>
          <w:rFonts w:ascii="Times New Roman" w:hAnsi="Times New Roman" w:cs="Times New Roman"/>
        </w:rPr>
        <w:t xml:space="preserve"> In grassland, warming did</w:t>
      </w:r>
      <w:r w:rsidR="00A33BFE">
        <w:rPr>
          <w:rFonts w:ascii="Times New Roman" w:hAnsi="Times New Roman" w:cs="Times New Roman"/>
        </w:rPr>
        <w:t xml:space="preserve"> </w:t>
      </w:r>
      <w:r w:rsidR="008436CA">
        <w:rPr>
          <w:rFonts w:ascii="Times New Roman" w:hAnsi="Times New Roman" w:cs="Times New Roman"/>
        </w:rPr>
        <w:t>n</w:t>
      </w:r>
      <w:r w:rsidR="00A33BFE">
        <w:rPr>
          <w:rFonts w:ascii="Times New Roman" w:hAnsi="Times New Roman" w:cs="Times New Roman"/>
        </w:rPr>
        <w:t>o</w:t>
      </w:r>
      <w:r w:rsidR="008436CA">
        <w:rPr>
          <w:rFonts w:ascii="Times New Roman" w:hAnsi="Times New Roman" w:cs="Times New Roman"/>
        </w:rPr>
        <w:t xml:space="preserve">t alter soil fungal abundance. MBC, total PLFA, bacteria, G+ bacteria, and G- bacteria were not affected by </w:t>
      </w:r>
      <w:r w:rsidR="003746FB">
        <w:rPr>
          <w:rFonts w:ascii="Times New Roman" w:hAnsi="Times New Roman" w:cs="Times New Roman"/>
        </w:rPr>
        <w:t xml:space="preserve">the </w:t>
      </w:r>
      <w:r w:rsidR="008436CA">
        <w:rPr>
          <w:rFonts w:ascii="Times New Roman" w:hAnsi="Times New Roman" w:cs="Times New Roman"/>
        </w:rPr>
        <w:t>ecosystem under elevated soil temperature.</w:t>
      </w:r>
      <w:r w:rsidR="00A57FC6">
        <w:rPr>
          <w:rFonts w:ascii="Times New Roman" w:hAnsi="Times New Roman" w:cs="Times New Roman"/>
        </w:rPr>
        <w:t xml:space="preserve"> </w:t>
      </w:r>
    </w:p>
    <w:p w14:paraId="1249059A" w14:textId="724F0493" w:rsidR="00E33EEC" w:rsidRDefault="006A0D0E" w:rsidP="0025248F">
      <w:pPr>
        <w:spacing w:line="480" w:lineRule="auto"/>
        <w:jc w:val="both"/>
        <w:rPr>
          <w:rFonts w:ascii="Times New Roman" w:hAnsi="Times New Roman" w:cs="Times New Roman"/>
        </w:rPr>
      </w:pPr>
      <w:r>
        <w:rPr>
          <w:rFonts w:ascii="Times New Roman" w:hAnsi="Times New Roman" w:cs="Times New Roman"/>
        </w:rPr>
        <w:t xml:space="preserve">Similarly, the warming effects on total microbial biomass increased in alkaline (z = 2.17, p = 0.029) and neutral (z = 2.58, p = 0.0098) pH range relative to acidic </w:t>
      </w:r>
      <w:proofErr w:type="spellStart"/>
      <w:r>
        <w:rPr>
          <w:rFonts w:ascii="Times New Roman" w:hAnsi="Times New Roman" w:cs="Times New Roman"/>
        </w:rPr>
        <w:t>pH.</w:t>
      </w:r>
      <w:proofErr w:type="spellEnd"/>
      <w:r>
        <w:rPr>
          <w:rFonts w:ascii="Times New Roman" w:hAnsi="Times New Roman" w:cs="Times New Roman"/>
        </w:rPr>
        <w:t xml:space="preserve"> Warming increased total biomass in alkaline and neutral soil pH by 14.93% and 7.53%, respectively (Fig. </w:t>
      </w:r>
      <w:r w:rsidR="000C337F">
        <w:rPr>
          <w:rFonts w:ascii="Times New Roman" w:hAnsi="Times New Roman" w:cs="Times New Roman"/>
        </w:rPr>
        <w:t>4</w:t>
      </w:r>
      <w:r>
        <w:rPr>
          <w:rFonts w:ascii="Times New Roman" w:hAnsi="Times New Roman" w:cs="Times New Roman"/>
        </w:rPr>
        <w:t xml:space="preserve">). </w:t>
      </w:r>
      <w:r w:rsidR="00A57FC6">
        <w:rPr>
          <w:rFonts w:ascii="Times New Roman" w:hAnsi="Times New Roman" w:cs="Times New Roman"/>
        </w:rPr>
        <w:t xml:space="preserve">Soil warming methods also influenced the warming effect on soil fungi. Infrared heaters (z =-2.318, p = 0.0204) significantly decreased fungal biomass by 4.98% </w:t>
      </w:r>
      <w:r w:rsidR="006502AD">
        <w:rPr>
          <w:rFonts w:ascii="Times New Roman" w:hAnsi="Times New Roman" w:cs="Times New Roman"/>
        </w:rPr>
        <w:t xml:space="preserve">and increased total biomass by 8.11 %, whereas </w:t>
      </w:r>
      <w:r w:rsidR="006E77A6">
        <w:rPr>
          <w:rFonts w:ascii="Times New Roman" w:hAnsi="Times New Roman" w:cs="Times New Roman"/>
        </w:rPr>
        <w:t>o</w:t>
      </w:r>
      <w:r w:rsidR="006502AD">
        <w:rPr>
          <w:rFonts w:ascii="Times New Roman" w:hAnsi="Times New Roman" w:cs="Times New Roman"/>
        </w:rPr>
        <w:t>pen top chamber (z = -2.309, p = 0.209) increased fungi by</w:t>
      </w:r>
      <w:r w:rsidR="00A57FC6">
        <w:rPr>
          <w:rFonts w:ascii="Times New Roman" w:hAnsi="Times New Roman" w:cs="Times New Roman"/>
        </w:rPr>
        <w:t xml:space="preserve"> </w:t>
      </w:r>
      <w:r w:rsidR="006502AD">
        <w:rPr>
          <w:rFonts w:ascii="Times New Roman" w:hAnsi="Times New Roman" w:cs="Times New Roman"/>
        </w:rPr>
        <w:t>8.67%</w:t>
      </w:r>
      <w:r w:rsidR="00793810">
        <w:rPr>
          <w:rFonts w:ascii="Times New Roman" w:hAnsi="Times New Roman" w:cs="Times New Roman"/>
        </w:rPr>
        <w:t xml:space="preserve"> (Fig. </w:t>
      </w:r>
      <w:r w:rsidR="004E0EA0">
        <w:rPr>
          <w:rFonts w:ascii="Times New Roman" w:hAnsi="Times New Roman" w:cs="Times New Roman"/>
        </w:rPr>
        <w:t>5</w:t>
      </w:r>
      <w:r w:rsidR="00793810">
        <w:rPr>
          <w:rFonts w:ascii="Times New Roman" w:hAnsi="Times New Roman" w:cs="Times New Roman"/>
        </w:rPr>
        <w:t>).</w:t>
      </w:r>
    </w:p>
    <w:p w14:paraId="1F717D67" w14:textId="085AC13F" w:rsidR="007D00D9" w:rsidRPr="006765C4" w:rsidRDefault="00E034FA" w:rsidP="0025248F">
      <w:pPr>
        <w:spacing w:line="480" w:lineRule="auto"/>
        <w:jc w:val="both"/>
        <w:rPr>
          <w:rFonts w:ascii="Times New Roman" w:hAnsi="Times New Roman" w:cs="Times New Roman"/>
          <w:b/>
          <w:bCs/>
        </w:rPr>
      </w:pPr>
      <w:r>
        <w:rPr>
          <w:rFonts w:ascii="Times New Roman" w:hAnsi="Times New Roman" w:cs="Times New Roman"/>
          <w:b/>
          <w:bCs/>
        </w:rPr>
        <w:t xml:space="preserve">3.3 </w:t>
      </w:r>
      <w:r w:rsidR="006765C4" w:rsidRPr="006765C4">
        <w:rPr>
          <w:rFonts w:ascii="Times New Roman" w:hAnsi="Times New Roman" w:cs="Times New Roman"/>
          <w:b/>
          <w:bCs/>
        </w:rPr>
        <w:t>Soil microbial activity</w:t>
      </w:r>
    </w:p>
    <w:p w14:paraId="10220B5A" w14:textId="70FCCCF4" w:rsidR="00E77B08" w:rsidRDefault="004E0EA0" w:rsidP="0025248F">
      <w:pPr>
        <w:spacing w:line="480" w:lineRule="auto"/>
        <w:jc w:val="both"/>
        <w:rPr>
          <w:rFonts w:ascii="Times New Roman" w:hAnsi="Times New Roman" w:cs="Times New Roman"/>
        </w:rPr>
      </w:pPr>
      <w:r>
        <w:rPr>
          <w:rFonts w:ascii="Times New Roman" w:hAnsi="Times New Roman" w:cs="Times New Roman"/>
        </w:rPr>
        <w:t>Soil w</w:t>
      </w:r>
      <w:r w:rsidR="00E826CC">
        <w:rPr>
          <w:rFonts w:ascii="Times New Roman" w:hAnsi="Times New Roman" w:cs="Times New Roman"/>
        </w:rPr>
        <w:t xml:space="preserve">arming </w:t>
      </w:r>
      <w:r>
        <w:rPr>
          <w:rFonts w:ascii="Times New Roman" w:hAnsi="Times New Roman" w:cs="Times New Roman"/>
        </w:rPr>
        <w:t>had a</w:t>
      </w:r>
      <w:r w:rsidR="00E826CC">
        <w:rPr>
          <w:rFonts w:ascii="Times New Roman" w:hAnsi="Times New Roman" w:cs="Times New Roman"/>
        </w:rPr>
        <w:t xml:space="preserve"> significant </w:t>
      </w:r>
      <w:r>
        <w:rPr>
          <w:rFonts w:ascii="Times New Roman" w:hAnsi="Times New Roman" w:cs="Times New Roman"/>
        </w:rPr>
        <w:t xml:space="preserve">effect on </w:t>
      </w:r>
      <w:r w:rsidR="003746FB">
        <w:rPr>
          <w:rFonts w:ascii="Times New Roman" w:hAnsi="Times New Roman" w:cs="Times New Roman"/>
        </w:rPr>
        <w:t xml:space="preserve">the </w:t>
      </w:r>
      <w:r>
        <w:rPr>
          <w:rFonts w:ascii="Times New Roman" w:hAnsi="Times New Roman" w:cs="Times New Roman"/>
        </w:rPr>
        <w:t xml:space="preserve">activity of </w:t>
      </w:r>
      <w:r w:rsidR="00E62655">
        <w:rPr>
          <w:rFonts w:ascii="Times New Roman" w:hAnsi="Times New Roman" w:cs="Times New Roman"/>
        </w:rPr>
        <w:t>B</w:t>
      </w:r>
      <w:r w:rsidR="008902F6">
        <w:rPr>
          <w:rFonts w:ascii="Times New Roman" w:hAnsi="Times New Roman" w:cs="Times New Roman"/>
        </w:rPr>
        <w:t>X</w:t>
      </w:r>
      <w:r w:rsidR="00E62655">
        <w:rPr>
          <w:rFonts w:ascii="Times New Roman" w:hAnsi="Times New Roman" w:cs="Times New Roman"/>
        </w:rPr>
        <w:t xml:space="preserve"> (z = -2.12, p = 0.034) and PHO (z = 2.51, p = 0.012)</w:t>
      </w:r>
      <w:r w:rsidR="003746FB">
        <w:rPr>
          <w:rFonts w:ascii="Times New Roman" w:hAnsi="Times New Roman" w:cs="Times New Roman"/>
        </w:rPr>
        <w:t>; however</w:t>
      </w:r>
      <w:r w:rsidR="00B073A6">
        <w:rPr>
          <w:rFonts w:ascii="Times New Roman" w:hAnsi="Times New Roman" w:cs="Times New Roman"/>
        </w:rPr>
        <w:t xml:space="preserve">, warming effects on total soil respiration, microbial respiration, and activity of </w:t>
      </w:r>
      <w:r w:rsidR="003746FB">
        <w:rPr>
          <w:rFonts w:ascii="Times New Roman" w:hAnsi="Times New Roman" w:cs="Times New Roman"/>
        </w:rPr>
        <w:t>extracellular soil</w:t>
      </w:r>
      <w:r w:rsidR="00B073A6">
        <w:rPr>
          <w:rFonts w:ascii="Times New Roman" w:hAnsi="Times New Roman" w:cs="Times New Roman"/>
        </w:rPr>
        <w:t xml:space="preserve"> enzyme (CBH, NAG, B</w:t>
      </w:r>
      <w:r w:rsidR="008902F6">
        <w:rPr>
          <w:rFonts w:ascii="Times New Roman" w:hAnsi="Times New Roman" w:cs="Times New Roman"/>
        </w:rPr>
        <w:t>G</w:t>
      </w:r>
      <w:r w:rsidR="00B073A6">
        <w:rPr>
          <w:rFonts w:ascii="Times New Roman" w:hAnsi="Times New Roman" w:cs="Times New Roman"/>
        </w:rPr>
        <w:t xml:space="preserve">, LAP and PO) was not statistically significant (Supplemental Table </w:t>
      </w:r>
      <w:r w:rsidR="00CE4F27">
        <w:rPr>
          <w:rFonts w:ascii="Times New Roman" w:hAnsi="Times New Roman" w:cs="Times New Roman"/>
        </w:rPr>
        <w:t>S</w:t>
      </w:r>
      <w:r w:rsidR="00FA2435">
        <w:rPr>
          <w:rFonts w:ascii="Times New Roman" w:hAnsi="Times New Roman" w:cs="Times New Roman"/>
        </w:rPr>
        <w:t>4</w:t>
      </w:r>
      <w:r w:rsidR="00B073A6">
        <w:rPr>
          <w:rFonts w:ascii="Times New Roman" w:hAnsi="Times New Roman" w:cs="Times New Roman"/>
        </w:rPr>
        <w:t xml:space="preserve">). </w:t>
      </w:r>
      <w:r w:rsidR="00A33BFE">
        <w:rPr>
          <w:rFonts w:ascii="Times New Roman" w:hAnsi="Times New Roman" w:cs="Times New Roman"/>
        </w:rPr>
        <w:t>Though the effect was not significant, soil warming increased the total soil respiration and microbial respiration</w:t>
      </w:r>
      <w:r w:rsidR="009234D8">
        <w:rPr>
          <w:rFonts w:ascii="Times New Roman" w:hAnsi="Times New Roman" w:cs="Times New Roman"/>
        </w:rPr>
        <w:t xml:space="preserve"> </w:t>
      </w:r>
      <w:r w:rsidR="00B073A6">
        <w:rPr>
          <w:rFonts w:ascii="Times New Roman" w:hAnsi="Times New Roman" w:cs="Times New Roman"/>
        </w:rPr>
        <w:t>(Fig.</w:t>
      </w:r>
      <w:r w:rsidR="00A33BFE">
        <w:rPr>
          <w:rFonts w:ascii="Times New Roman" w:hAnsi="Times New Roman" w:cs="Times New Roman"/>
        </w:rPr>
        <w:t>2b</w:t>
      </w:r>
      <w:r w:rsidR="00B073A6">
        <w:rPr>
          <w:rFonts w:ascii="Times New Roman" w:hAnsi="Times New Roman" w:cs="Times New Roman"/>
        </w:rPr>
        <w:t>)</w:t>
      </w:r>
      <w:r w:rsidR="00E62655">
        <w:rPr>
          <w:rFonts w:ascii="Times New Roman" w:hAnsi="Times New Roman" w:cs="Times New Roman"/>
        </w:rPr>
        <w:t xml:space="preserve">. </w:t>
      </w:r>
    </w:p>
    <w:p w14:paraId="50D11276" w14:textId="46274833" w:rsidR="00B073A6" w:rsidRDefault="003746FB" w:rsidP="0025248F">
      <w:pPr>
        <w:spacing w:line="480" w:lineRule="auto"/>
        <w:jc w:val="both"/>
        <w:rPr>
          <w:rFonts w:ascii="Times New Roman" w:hAnsi="Times New Roman" w:cs="Times New Roman"/>
        </w:rPr>
      </w:pPr>
      <w:r>
        <w:rPr>
          <w:rFonts w:ascii="Times New Roman" w:hAnsi="Times New Roman" w:cs="Times New Roman"/>
        </w:rPr>
        <w:t>The warming</w:t>
      </w:r>
      <w:r w:rsidR="00B073A6">
        <w:rPr>
          <w:rFonts w:ascii="Times New Roman" w:hAnsi="Times New Roman" w:cs="Times New Roman"/>
        </w:rPr>
        <w:t xml:space="preserve"> effect</w:t>
      </w:r>
      <w:r w:rsidR="00A33BFE">
        <w:rPr>
          <w:rFonts w:ascii="Times New Roman" w:hAnsi="Times New Roman" w:cs="Times New Roman"/>
        </w:rPr>
        <w:t xml:space="preserve"> on </w:t>
      </w:r>
      <w:r w:rsidR="00CE4F27">
        <w:rPr>
          <w:rFonts w:ascii="Times New Roman" w:hAnsi="Times New Roman" w:cs="Times New Roman"/>
        </w:rPr>
        <w:t xml:space="preserve">soil respiration (z = 3.82, p = 0.0001) </w:t>
      </w:r>
      <w:r w:rsidR="00A33BFE">
        <w:rPr>
          <w:rFonts w:ascii="Times New Roman" w:hAnsi="Times New Roman" w:cs="Times New Roman"/>
        </w:rPr>
        <w:t>was positively correlated to warming magnitude</w:t>
      </w:r>
      <w:r>
        <w:rPr>
          <w:rFonts w:ascii="Times New Roman" w:hAnsi="Times New Roman" w:cs="Times New Roman"/>
        </w:rPr>
        <w:t>,</w:t>
      </w:r>
      <w:r w:rsidR="00A33BFE">
        <w:rPr>
          <w:rFonts w:ascii="Times New Roman" w:hAnsi="Times New Roman" w:cs="Times New Roman"/>
        </w:rPr>
        <w:t xml:space="preserve"> </w:t>
      </w:r>
      <w:r w:rsidR="00CE4F27">
        <w:rPr>
          <w:rFonts w:ascii="Times New Roman" w:hAnsi="Times New Roman" w:cs="Times New Roman"/>
        </w:rPr>
        <w:t>and PHO activity</w:t>
      </w:r>
      <w:r w:rsidR="00A33BFE">
        <w:rPr>
          <w:rFonts w:ascii="Times New Roman" w:hAnsi="Times New Roman" w:cs="Times New Roman"/>
        </w:rPr>
        <w:t xml:space="preserve"> was negatively </w:t>
      </w:r>
      <w:r>
        <w:rPr>
          <w:rFonts w:ascii="Times New Roman" w:hAnsi="Times New Roman" w:cs="Times New Roman"/>
        </w:rPr>
        <w:t>correlated</w:t>
      </w:r>
      <w:r w:rsidR="00A33BFE">
        <w:rPr>
          <w:rFonts w:ascii="Times New Roman" w:hAnsi="Times New Roman" w:cs="Times New Roman"/>
        </w:rPr>
        <w:t xml:space="preserve"> to warming magnitude</w:t>
      </w:r>
      <w:r w:rsidR="00CE4F27">
        <w:rPr>
          <w:rFonts w:ascii="Times New Roman" w:hAnsi="Times New Roman" w:cs="Times New Roman"/>
        </w:rPr>
        <w:t xml:space="preserve">. Warming magnitude did not alter the warming effect on microbial respiration and other soil enzymes. </w:t>
      </w:r>
      <w:r w:rsidR="0084467E">
        <w:rPr>
          <w:rFonts w:ascii="Times New Roman" w:hAnsi="Times New Roman" w:cs="Times New Roman"/>
        </w:rPr>
        <w:t xml:space="preserve">Similarly, Warming duration only influenced the warming effect on microbial respiration (z = </w:t>
      </w:r>
      <w:r w:rsidR="0084467E">
        <w:rPr>
          <w:rFonts w:ascii="Times New Roman" w:hAnsi="Times New Roman" w:cs="Times New Roman"/>
        </w:rPr>
        <w:lastRenderedPageBreak/>
        <w:t>2.165, p = 0</w:t>
      </w:r>
      <w:r w:rsidR="00014DC6">
        <w:rPr>
          <w:rFonts w:ascii="Times New Roman" w:hAnsi="Times New Roman" w:cs="Times New Roman"/>
        </w:rPr>
        <w:t>.0304)</w:t>
      </w:r>
      <w:r>
        <w:rPr>
          <w:rFonts w:ascii="Times New Roman" w:hAnsi="Times New Roman" w:cs="Times New Roman"/>
        </w:rPr>
        <w:t>,</w:t>
      </w:r>
      <w:r w:rsidR="00014DC6">
        <w:rPr>
          <w:rFonts w:ascii="Times New Roman" w:hAnsi="Times New Roman" w:cs="Times New Roman"/>
        </w:rPr>
        <w:t xml:space="preserve"> and MAP did not affect the microbial activity under warming</w:t>
      </w:r>
      <w:r w:rsidR="00422372">
        <w:rPr>
          <w:rFonts w:ascii="Times New Roman" w:hAnsi="Times New Roman" w:cs="Times New Roman"/>
        </w:rPr>
        <w:t xml:space="preserve"> (Supplemental Table S</w:t>
      </w:r>
      <w:r w:rsidR="00FA2435">
        <w:rPr>
          <w:rFonts w:ascii="Times New Roman" w:hAnsi="Times New Roman" w:cs="Times New Roman"/>
        </w:rPr>
        <w:t>4</w:t>
      </w:r>
      <w:r w:rsidR="00422372">
        <w:rPr>
          <w:rFonts w:ascii="Times New Roman" w:hAnsi="Times New Roman" w:cs="Times New Roman"/>
        </w:rPr>
        <w:t>).</w:t>
      </w:r>
    </w:p>
    <w:p w14:paraId="657AB8A1" w14:textId="50A1B9E5" w:rsidR="004554CE" w:rsidRPr="00240A4D" w:rsidRDefault="00DB4675" w:rsidP="0025248F">
      <w:pPr>
        <w:spacing w:line="480" w:lineRule="auto"/>
        <w:jc w:val="both"/>
        <w:rPr>
          <w:rFonts w:ascii="Times New Roman" w:hAnsi="Times New Roman" w:cs="Times New Roman"/>
        </w:rPr>
      </w:pPr>
      <w:r>
        <w:rPr>
          <w:rFonts w:ascii="Times New Roman" w:hAnsi="Times New Roman" w:cs="Times New Roman"/>
        </w:rPr>
        <w:t xml:space="preserve">Ecosystem did not </w:t>
      </w:r>
      <w:r w:rsidR="00A33BFE">
        <w:rPr>
          <w:rFonts w:ascii="Times New Roman" w:hAnsi="Times New Roman" w:cs="Times New Roman"/>
        </w:rPr>
        <w:t>cha</w:t>
      </w:r>
      <w:r w:rsidR="002304F0">
        <w:rPr>
          <w:rFonts w:ascii="Times New Roman" w:hAnsi="Times New Roman" w:cs="Times New Roman"/>
        </w:rPr>
        <w:t>n</w:t>
      </w:r>
      <w:r w:rsidR="00A33BFE">
        <w:rPr>
          <w:rFonts w:ascii="Times New Roman" w:hAnsi="Times New Roman" w:cs="Times New Roman"/>
        </w:rPr>
        <w:t>ge</w:t>
      </w:r>
      <w:r>
        <w:rPr>
          <w:rFonts w:ascii="Times New Roman" w:hAnsi="Times New Roman" w:cs="Times New Roman"/>
        </w:rPr>
        <w:t xml:space="preserve"> the warming effect on soil microbial activity. </w:t>
      </w:r>
      <w:r w:rsidR="003746FB">
        <w:rPr>
          <w:rFonts w:ascii="Times New Roman" w:hAnsi="Times New Roman" w:cs="Times New Roman"/>
        </w:rPr>
        <w:t>The warming</w:t>
      </w:r>
      <w:r>
        <w:rPr>
          <w:rFonts w:ascii="Times New Roman" w:hAnsi="Times New Roman" w:cs="Times New Roman"/>
        </w:rPr>
        <w:t xml:space="preserve"> effect </w:t>
      </w:r>
      <w:r w:rsidR="002304F0">
        <w:rPr>
          <w:rFonts w:ascii="Times New Roman" w:hAnsi="Times New Roman" w:cs="Times New Roman"/>
        </w:rPr>
        <w:t xml:space="preserve">on </w:t>
      </w:r>
      <w:r>
        <w:rPr>
          <w:rFonts w:ascii="Times New Roman" w:hAnsi="Times New Roman" w:cs="Times New Roman"/>
        </w:rPr>
        <w:t xml:space="preserve">soil respiration was significantly lower in neutral pH (z = 2.41, p = 0.015) relative to acidic and alkaline </w:t>
      </w:r>
      <w:proofErr w:type="spellStart"/>
      <w:r>
        <w:rPr>
          <w:rFonts w:ascii="Times New Roman" w:hAnsi="Times New Roman" w:cs="Times New Roman"/>
        </w:rPr>
        <w:t>pH.</w:t>
      </w:r>
      <w:proofErr w:type="spellEnd"/>
      <w:r>
        <w:rPr>
          <w:rFonts w:ascii="Times New Roman" w:hAnsi="Times New Roman" w:cs="Times New Roman"/>
        </w:rPr>
        <w:t xml:space="preserve"> Similarly, </w:t>
      </w:r>
      <w:r w:rsidR="003746FB">
        <w:rPr>
          <w:rFonts w:ascii="Times New Roman" w:hAnsi="Times New Roman" w:cs="Times New Roman"/>
        </w:rPr>
        <w:t xml:space="preserve">the </w:t>
      </w:r>
      <w:r>
        <w:rPr>
          <w:rFonts w:ascii="Times New Roman" w:hAnsi="Times New Roman" w:cs="Times New Roman"/>
        </w:rPr>
        <w:t xml:space="preserve">activity of </w:t>
      </w:r>
      <w:r w:rsidR="003746FB">
        <w:rPr>
          <w:rFonts w:ascii="Times New Roman" w:hAnsi="Times New Roman" w:cs="Times New Roman"/>
        </w:rPr>
        <w:t xml:space="preserve">the </w:t>
      </w:r>
      <w:r>
        <w:rPr>
          <w:rFonts w:ascii="Times New Roman" w:hAnsi="Times New Roman" w:cs="Times New Roman"/>
        </w:rPr>
        <w:t xml:space="preserve">PHO enzyme under warming </w:t>
      </w:r>
      <w:r w:rsidR="00AD14F0">
        <w:rPr>
          <w:rFonts w:ascii="Times New Roman" w:hAnsi="Times New Roman" w:cs="Times New Roman"/>
        </w:rPr>
        <w:t xml:space="preserve">was </w:t>
      </w:r>
      <w:r>
        <w:rPr>
          <w:rFonts w:ascii="Times New Roman" w:hAnsi="Times New Roman" w:cs="Times New Roman"/>
        </w:rPr>
        <w:t xml:space="preserve">significantly higher in alkaline pH (z = 3.396, p = 0.007) compared to acidic pH and neutral pH (Fig. </w:t>
      </w:r>
      <w:r w:rsidR="00AD14F0">
        <w:rPr>
          <w:rFonts w:ascii="Times New Roman" w:hAnsi="Times New Roman" w:cs="Times New Roman"/>
        </w:rPr>
        <w:t>6</w:t>
      </w:r>
      <w:r>
        <w:rPr>
          <w:rFonts w:ascii="Times New Roman" w:hAnsi="Times New Roman" w:cs="Times New Roman"/>
        </w:rPr>
        <w:t xml:space="preserve">). </w:t>
      </w:r>
      <w:r w:rsidR="007477A1">
        <w:rPr>
          <w:rFonts w:ascii="Times New Roman" w:hAnsi="Times New Roman" w:cs="Times New Roman"/>
        </w:rPr>
        <w:t>Soil respiration was not affected by the warming methods, but soil heating with heating cables (z =2.13, p = 0.033) increased BG activity by 5</w:t>
      </w:r>
      <w:r w:rsidR="00D12D16">
        <w:rPr>
          <w:rFonts w:ascii="Times New Roman" w:hAnsi="Times New Roman" w:cs="Times New Roman"/>
        </w:rPr>
        <w:t>.54</w:t>
      </w:r>
      <w:r w:rsidR="007477A1">
        <w:rPr>
          <w:rFonts w:ascii="Times New Roman" w:hAnsi="Times New Roman" w:cs="Times New Roman"/>
        </w:rPr>
        <w:t>%. Infrared heaters increased NAG activity (z = 2.06, p = 0.0394) by 3</w:t>
      </w:r>
      <w:r w:rsidR="00D12D16">
        <w:rPr>
          <w:rFonts w:ascii="Times New Roman" w:hAnsi="Times New Roman" w:cs="Times New Roman"/>
        </w:rPr>
        <w:t>.12</w:t>
      </w:r>
      <w:r w:rsidR="007477A1">
        <w:rPr>
          <w:rFonts w:ascii="Times New Roman" w:hAnsi="Times New Roman" w:cs="Times New Roman"/>
        </w:rPr>
        <w:t>% and decreased PHO activity (z = -2.32, p = 0.0060) by 3.53%</w:t>
      </w:r>
      <w:r w:rsidR="002C16EE">
        <w:rPr>
          <w:rFonts w:ascii="Times New Roman" w:hAnsi="Times New Roman" w:cs="Times New Roman"/>
        </w:rPr>
        <w:t xml:space="preserve"> (Fig. </w:t>
      </w:r>
      <w:r w:rsidR="00AD14F0">
        <w:rPr>
          <w:rFonts w:ascii="Times New Roman" w:hAnsi="Times New Roman" w:cs="Times New Roman"/>
        </w:rPr>
        <w:t>7</w:t>
      </w:r>
      <w:r w:rsidR="002C16EE">
        <w:rPr>
          <w:rFonts w:ascii="Times New Roman" w:hAnsi="Times New Roman" w:cs="Times New Roman"/>
        </w:rPr>
        <w:t>).</w:t>
      </w:r>
      <w:r w:rsidR="007477A1">
        <w:rPr>
          <w:rFonts w:ascii="Times New Roman" w:hAnsi="Times New Roman" w:cs="Times New Roman"/>
        </w:rPr>
        <w:t xml:space="preserve"> </w:t>
      </w:r>
    </w:p>
    <w:p w14:paraId="64BA896F" w14:textId="2D388BCA" w:rsidR="00FD06C4" w:rsidRPr="00240A4D" w:rsidRDefault="00E034FA" w:rsidP="0025248F">
      <w:pPr>
        <w:spacing w:line="480" w:lineRule="auto"/>
        <w:jc w:val="both"/>
        <w:rPr>
          <w:rFonts w:ascii="Times New Roman" w:hAnsi="Times New Roman" w:cs="Times New Roman"/>
        </w:rPr>
      </w:pPr>
      <w:r>
        <w:rPr>
          <w:rFonts w:ascii="Times New Roman" w:hAnsi="Times New Roman" w:cs="Times New Roman"/>
        </w:rPr>
        <w:t xml:space="preserve">4. </w:t>
      </w:r>
      <w:r w:rsidR="00FD06C4" w:rsidRPr="00E034FA">
        <w:rPr>
          <w:rFonts w:ascii="Times New Roman" w:hAnsi="Times New Roman" w:cs="Times New Roman"/>
          <w:b/>
          <w:bCs/>
        </w:rPr>
        <w:t>Discussion</w:t>
      </w:r>
    </w:p>
    <w:p w14:paraId="5F6A5072" w14:textId="59934736" w:rsidR="000D3E57" w:rsidRDefault="00FD06C4" w:rsidP="0025248F">
      <w:pPr>
        <w:spacing w:line="480" w:lineRule="auto"/>
        <w:jc w:val="both"/>
        <w:rPr>
          <w:rFonts w:ascii="Times New Roman" w:hAnsi="Times New Roman" w:cs="Times New Roman"/>
        </w:rPr>
      </w:pPr>
      <w:r w:rsidRPr="00E034FA">
        <w:rPr>
          <w:rFonts w:ascii="Times New Roman" w:hAnsi="Times New Roman" w:cs="Times New Roman"/>
        </w:rPr>
        <w:t xml:space="preserve">Our objective was to </w:t>
      </w:r>
      <w:r w:rsidR="00DF5683">
        <w:rPr>
          <w:rFonts w:ascii="Times New Roman" w:hAnsi="Times New Roman" w:cs="Times New Roman"/>
        </w:rPr>
        <w:t xml:space="preserve">evaluate the warming effect on soil microbial community composition and activity and determine </w:t>
      </w:r>
      <w:r w:rsidRPr="00E034FA">
        <w:rPr>
          <w:rFonts w:ascii="Times New Roman" w:hAnsi="Times New Roman" w:cs="Times New Roman"/>
        </w:rPr>
        <w:t>different factors influenc</w:t>
      </w:r>
      <w:r w:rsidR="00DF5683">
        <w:rPr>
          <w:rFonts w:ascii="Times New Roman" w:hAnsi="Times New Roman" w:cs="Times New Roman"/>
        </w:rPr>
        <w:t xml:space="preserve">ing </w:t>
      </w:r>
      <w:r w:rsidR="003746FB">
        <w:rPr>
          <w:rFonts w:ascii="Times New Roman" w:hAnsi="Times New Roman" w:cs="Times New Roman"/>
        </w:rPr>
        <w:t xml:space="preserve">the </w:t>
      </w:r>
      <w:r w:rsidRPr="00E034FA">
        <w:rPr>
          <w:rFonts w:ascii="Times New Roman" w:hAnsi="Times New Roman" w:cs="Times New Roman"/>
        </w:rPr>
        <w:t>warming effect</w:t>
      </w:r>
      <w:r w:rsidR="00DF5683">
        <w:rPr>
          <w:rFonts w:ascii="Times New Roman" w:hAnsi="Times New Roman" w:cs="Times New Roman"/>
        </w:rPr>
        <w:t>.</w:t>
      </w:r>
      <w:r w:rsidRPr="00E034FA">
        <w:rPr>
          <w:rFonts w:ascii="Times New Roman" w:hAnsi="Times New Roman" w:cs="Times New Roman"/>
        </w:rPr>
        <w:t xml:space="preserve"> We </w:t>
      </w:r>
      <w:r w:rsidR="00DF5683">
        <w:rPr>
          <w:rFonts w:ascii="Times New Roman" w:hAnsi="Times New Roman" w:cs="Times New Roman"/>
        </w:rPr>
        <w:t>o</w:t>
      </w:r>
      <w:r w:rsidRPr="00E034FA">
        <w:rPr>
          <w:rFonts w:ascii="Times New Roman" w:hAnsi="Times New Roman" w:cs="Times New Roman"/>
        </w:rPr>
        <w:t xml:space="preserve">bserved that </w:t>
      </w:r>
      <w:r w:rsidR="00C12D50" w:rsidRPr="00E034FA">
        <w:rPr>
          <w:rFonts w:ascii="Times New Roman" w:hAnsi="Times New Roman" w:cs="Times New Roman"/>
        </w:rPr>
        <w:t>different groups of microbes</w:t>
      </w:r>
      <w:r w:rsidR="00DF5683">
        <w:rPr>
          <w:rFonts w:ascii="Times New Roman" w:hAnsi="Times New Roman" w:cs="Times New Roman"/>
        </w:rPr>
        <w:t xml:space="preserve"> (i.e</w:t>
      </w:r>
      <w:r w:rsidR="009723CF">
        <w:rPr>
          <w:rFonts w:ascii="Times New Roman" w:hAnsi="Times New Roman" w:cs="Times New Roman"/>
        </w:rPr>
        <w:t>.,</w:t>
      </w:r>
      <w:r w:rsidR="00DF5683">
        <w:rPr>
          <w:rFonts w:ascii="Times New Roman" w:hAnsi="Times New Roman" w:cs="Times New Roman"/>
        </w:rPr>
        <w:t xml:space="preserve"> bacteria, fungi, etc.) </w:t>
      </w:r>
      <w:r w:rsidR="00C12D50" w:rsidRPr="00E034FA">
        <w:rPr>
          <w:rFonts w:ascii="Times New Roman" w:hAnsi="Times New Roman" w:cs="Times New Roman"/>
        </w:rPr>
        <w:t xml:space="preserve">tended to </w:t>
      </w:r>
      <w:r w:rsidR="00DF5683">
        <w:rPr>
          <w:rFonts w:ascii="Times New Roman" w:hAnsi="Times New Roman" w:cs="Times New Roman"/>
        </w:rPr>
        <w:t>respond</w:t>
      </w:r>
      <w:r w:rsidR="00C12D50" w:rsidRPr="00E034FA">
        <w:rPr>
          <w:rFonts w:ascii="Times New Roman" w:hAnsi="Times New Roman" w:cs="Times New Roman"/>
        </w:rPr>
        <w:t xml:space="preserve"> differently to the increased soil temperature</w:t>
      </w:r>
      <w:r w:rsidR="00DF5683">
        <w:rPr>
          <w:rFonts w:ascii="Times New Roman" w:hAnsi="Times New Roman" w:cs="Times New Roman"/>
        </w:rPr>
        <w:t xml:space="preserve"> </w:t>
      </w:r>
      <w:r w:rsidR="00C12D50" w:rsidRPr="00E034FA">
        <w:rPr>
          <w:rFonts w:ascii="Times New Roman" w:hAnsi="Times New Roman" w:cs="Times New Roman"/>
        </w:rPr>
        <w:t>and</w:t>
      </w:r>
      <w:r w:rsidR="00DF5683">
        <w:rPr>
          <w:rFonts w:ascii="Times New Roman" w:hAnsi="Times New Roman" w:cs="Times New Roman"/>
        </w:rPr>
        <w:t xml:space="preserve"> that </w:t>
      </w:r>
      <w:r w:rsidR="00C12D50" w:rsidRPr="00E034FA">
        <w:rPr>
          <w:rFonts w:ascii="Times New Roman" w:hAnsi="Times New Roman" w:cs="Times New Roman"/>
        </w:rPr>
        <w:t>microbial response</w:t>
      </w:r>
      <w:r w:rsidR="00DF5683">
        <w:rPr>
          <w:rFonts w:ascii="Times New Roman" w:hAnsi="Times New Roman" w:cs="Times New Roman"/>
        </w:rPr>
        <w:t>s</w:t>
      </w:r>
      <w:r w:rsidR="00C12D50" w:rsidRPr="00E034FA">
        <w:rPr>
          <w:rFonts w:ascii="Times New Roman" w:hAnsi="Times New Roman" w:cs="Times New Roman"/>
        </w:rPr>
        <w:t xml:space="preserve"> to warming </w:t>
      </w:r>
      <w:r w:rsidR="00DF5683">
        <w:rPr>
          <w:rFonts w:ascii="Times New Roman" w:hAnsi="Times New Roman" w:cs="Times New Roman"/>
        </w:rPr>
        <w:t xml:space="preserve">are </w:t>
      </w:r>
      <w:r w:rsidR="002A4C1D" w:rsidRPr="00E034FA">
        <w:rPr>
          <w:rFonts w:ascii="Times New Roman" w:hAnsi="Times New Roman" w:cs="Times New Roman"/>
        </w:rPr>
        <w:t>determined by</w:t>
      </w:r>
      <w:r w:rsidR="00C12D50" w:rsidRPr="00E034FA">
        <w:rPr>
          <w:rFonts w:ascii="Times New Roman" w:hAnsi="Times New Roman" w:cs="Times New Roman"/>
        </w:rPr>
        <w:t xml:space="preserve"> </w:t>
      </w:r>
      <w:r w:rsidRPr="00E034FA">
        <w:rPr>
          <w:rFonts w:ascii="Times New Roman" w:hAnsi="Times New Roman" w:cs="Times New Roman"/>
        </w:rPr>
        <w:t xml:space="preserve">the </w:t>
      </w:r>
      <w:r w:rsidR="00C12D50" w:rsidRPr="00E034FA">
        <w:rPr>
          <w:rFonts w:ascii="Times New Roman" w:hAnsi="Times New Roman" w:cs="Times New Roman"/>
        </w:rPr>
        <w:t>magnitude</w:t>
      </w:r>
      <w:r w:rsidR="00DF5683">
        <w:rPr>
          <w:rFonts w:ascii="Times New Roman" w:hAnsi="Times New Roman" w:cs="Times New Roman"/>
        </w:rPr>
        <w:t xml:space="preserve"> and </w:t>
      </w:r>
      <w:r w:rsidR="00C12D50" w:rsidRPr="00E034FA">
        <w:rPr>
          <w:rFonts w:ascii="Times New Roman" w:hAnsi="Times New Roman" w:cs="Times New Roman"/>
        </w:rPr>
        <w:t>method</w:t>
      </w:r>
      <w:r w:rsidR="00DF5683">
        <w:rPr>
          <w:rFonts w:ascii="Times New Roman" w:hAnsi="Times New Roman" w:cs="Times New Roman"/>
        </w:rPr>
        <w:t xml:space="preserve"> of </w:t>
      </w:r>
      <w:r w:rsidR="00C12D50" w:rsidRPr="00E034FA">
        <w:rPr>
          <w:rFonts w:ascii="Times New Roman" w:hAnsi="Times New Roman" w:cs="Times New Roman"/>
        </w:rPr>
        <w:t xml:space="preserve">warming, </w:t>
      </w:r>
      <w:r w:rsidRPr="00E034FA">
        <w:rPr>
          <w:rFonts w:ascii="Times New Roman" w:hAnsi="Times New Roman" w:cs="Times New Roman"/>
        </w:rPr>
        <w:t>ecosystem type</w:t>
      </w:r>
      <w:r w:rsidR="00C12D50" w:rsidRPr="00E034FA">
        <w:rPr>
          <w:rFonts w:ascii="Times New Roman" w:hAnsi="Times New Roman" w:cs="Times New Roman"/>
        </w:rPr>
        <w:t xml:space="preserve">, and </w:t>
      </w:r>
      <w:r w:rsidRPr="00E034FA">
        <w:rPr>
          <w:rFonts w:ascii="Times New Roman" w:hAnsi="Times New Roman" w:cs="Times New Roman"/>
        </w:rPr>
        <w:t xml:space="preserve">soil </w:t>
      </w:r>
      <w:proofErr w:type="spellStart"/>
      <w:r w:rsidRPr="00E034FA">
        <w:rPr>
          <w:rFonts w:ascii="Times New Roman" w:hAnsi="Times New Roman" w:cs="Times New Roman"/>
        </w:rPr>
        <w:t>pH.</w:t>
      </w:r>
      <w:proofErr w:type="spellEnd"/>
      <w:r w:rsidRPr="00E034FA">
        <w:rPr>
          <w:rFonts w:ascii="Times New Roman" w:hAnsi="Times New Roman" w:cs="Times New Roman"/>
        </w:rPr>
        <w:t xml:space="preserve"> Warming effects on total microbi</w:t>
      </w:r>
      <w:r w:rsidR="00AF5348" w:rsidRPr="00E034FA">
        <w:rPr>
          <w:rFonts w:ascii="Times New Roman" w:hAnsi="Times New Roman" w:cs="Times New Roman"/>
        </w:rPr>
        <w:t>al biomass</w:t>
      </w:r>
      <w:r w:rsidRPr="00E034FA">
        <w:rPr>
          <w:rFonts w:ascii="Times New Roman" w:hAnsi="Times New Roman" w:cs="Times New Roman"/>
        </w:rPr>
        <w:t xml:space="preserve">, </w:t>
      </w:r>
      <w:r w:rsidR="00410BED" w:rsidRPr="00E034FA">
        <w:rPr>
          <w:rFonts w:ascii="Times New Roman" w:hAnsi="Times New Roman" w:cs="Times New Roman"/>
        </w:rPr>
        <w:t>fung</w:t>
      </w:r>
      <w:r w:rsidR="00AF5348" w:rsidRPr="00E034FA">
        <w:rPr>
          <w:rFonts w:ascii="Times New Roman" w:hAnsi="Times New Roman" w:cs="Times New Roman"/>
        </w:rPr>
        <w:t>i</w:t>
      </w:r>
      <w:r w:rsidR="00410BED" w:rsidRPr="00E034FA">
        <w:rPr>
          <w:rFonts w:ascii="Times New Roman" w:hAnsi="Times New Roman" w:cs="Times New Roman"/>
        </w:rPr>
        <w:t>,</w:t>
      </w:r>
      <w:r w:rsidRPr="00E034FA">
        <w:rPr>
          <w:rFonts w:ascii="Times New Roman" w:hAnsi="Times New Roman" w:cs="Times New Roman"/>
        </w:rPr>
        <w:t xml:space="preserve"> </w:t>
      </w:r>
      <w:r w:rsidR="00DF5683">
        <w:rPr>
          <w:rFonts w:ascii="Times New Roman" w:hAnsi="Times New Roman" w:cs="Times New Roman"/>
        </w:rPr>
        <w:t xml:space="preserve">and </w:t>
      </w:r>
      <w:r w:rsidRPr="00E034FA">
        <w:rPr>
          <w:rFonts w:ascii="Times New Roman" w:hAnsi="Times New Roman" w:cs="Times New Roman"/>
        </w:rPr>
        <w:t>bacteri</w:t>
      </w:r>
      <w:r w:rsidR="00AF5348" w:rsidRPr="00E034FA">
        <w:rPr>
          <w:rFonts w:ascii="Times New Roman" w:hAnsi="Times New Roman" w:cs="Times New Roman"/>
        </w:rPr>
        <w:t>a</w:t>
      </w:r>
      <w:r w:rsidR="00DF5683">
        <w:rPr>
          <w:rFonts w:ascii="Times New Roman" w:hAnsi="Times New Roman" w:cs="Times New Roman"/>
        </w:rPr>
        <w:t xml:space="preserve"> </w:t>
      </w:r>
      <w:r w:rsidR="003746FB">
        <w:rPr>
          <w:rFonts w:ascii="Times New Roman" w:hAnsi="Times New Roman" w:cs="Times New Roman"/>
        </w:rPr>
        <w:t>were</w:t>
      </w:r>
      <w:r w:rsidR="00AF5348" w:rsidRPr="00E034FA">
        <w:rPr>
          <w:rFonts w:ascii="Times New Roman" w:hAnsi="Times New Roman" w:cs="Times New Roman"/>
        </w:rPr>
        <w:t xml:space="preserve"> inversely related to warming magnitude</w:t>
      </w:r>
      <w:r w:rsidR="003746FB">
        <w:rPr>
          <w:rFonts w:ascii="Times New Roman" w:hAnsi="Times New Roman" w:cs="Times New Roman"/>
        </w:rPr>
        <w:t>. However,</w:t>
      </w:r>
      <w:r w:rsidR="00DF5683">
        <w:rPr>
          <w:rFonts w:ascii="Times New Roman" w:hAnsi="Times New Roman" w:cs="Times New Roman"/>
        </w:rPr>
        <w:t xml:space="preserve"> </w:t>
      </w:r>
      <w:r w:rsidR="003746FB">
        <w:rPr>
          <w:rFonts w:ascii="Times New Roman" w:hAnsi="Times New Roman" w:cs="Times New Roman"/>
        </w:rPr>
        <w:t xml:space="preserve">the </w:t>
      </w:r>
      <w:r w:rsidR="00DF5683">
        <w:rPr>
          <w:rFonts w:ascii="Times New Roman" w:hAnsi="Times New Roman" w:cs="Times New Roman"/>
        </w:rPr>
        <w:t xml:space="preserve">duration of warming did not affect microbial community composition. </w:t>
      </w:r>
      <w:r w:rsidR="000D3E57">
        <w:rPr>
          <w:rFonts w:ascii="Times New Roman" w:hAnsi="Times New Roman" w:cs="Times New Roman"/>
        </w:rPr>
        <w:t>S</w:t>
      </w:r>
      <w:r w:rsidR="003B52AD" w:rsidRPr="00E034FA">
        <w:rPr>
          <w:rFonts w:ascii="Times New Roman" w:hAnsi="Times New Roman" w:cs="Times New Roman"/>
        </w:rPr>
        <w:t>oil fung</w:t>
      </w:r>
      <w:r w:rsidR="0028695D">
        <w:rPr>
          <w:rFonts w:ascii="Times New Roman" w:hAnsi="Times New Roman" w:cs="Times New Roman"/>
        </w:rPr>
        <w:t>al abundance</w:t>
      </w:r>
      <w:r w:rsidR="003B52AD" w:rsidRPr="00E034FA">
        <w:rPr>
          <w:rFonts w:ascii="Times New Roman" w:hAnsi="Times New Roman" w:cs="Times New Roman"/>
        </w:rPr>
        <w:t xml:space="preserve"> </w:t>
      </w:r>
      <w:r w:rsidR="0028695D">
        <w:rPr>
          <w:rFonts w:ascii="Times New Roman" w:hAnsi="Times New Roman" w:cs="Times New Roman"/>
        </w:rPr>
        <w:t>was</w:t>
      </w:r>
      <w:r w:rsidR="003B52AD" w:rsidRPr="00E034FA">
        <w:rPr>
          <w:rFonts w:ascii="Times New Roman" w:hAnsi="Times New Roman" w:cs="Times New Roman"/>
        </w:rPr>
        <w:t xml:space="preserve"> less affected by warming in </w:t>
      </w:r>
      <w:r w:rsidR="003746FB">
        <w:rPr>
          <w:rFonts w:ascii="Times New Roman" w:hAnsi="Times New Roman" w:cs="Times New Roman"/>
        </w:rPr>
        <w:t>the old-field and grassland ecosystem than</w:t>
      </w:r>
      <w:r w:rsidRPr="00E034FA">
        <w:rPr>
          <w:rFonts w:ascii="Times New Roman" w:hAnsi="Times New Roman" w:cs="Times New Roman"/>
        </w:rPr>
        <w:t xml:space="preserve"> </w:t>
      </w:r>
      <w:r w:rsidR="003746FB">
        <w:rPr>
          <w:rFonts w:ascii="Times New Roman" w:hAnsi="Times New Roman" w:cs="Times New Roman"/>
        </w:rPr>
        <w:t xml:space="preserve">the </w:t>
      </w:r>
      <w:r w:rsidRPr="00E034FA">
        <w:rPr>
          <w:rFonts w:ascii="Times New Roman" w:hAnsi="Times New Roman" w:cs="Times New Roman"/>
        </w:rPr>
        <w:t>agricultural ecosystem</w:t>
      </w:r>
      <w:r w:rsidR="001719E0" w:rsidRPr="00E034FA">
        <w:rPr>
          <w:rFonts w:ascii="Times New Roman" w:hAnsi="Times New Roman" w:cs="Times New Roman"/>
        </w:rPr>
        <w:t xml:space="preserve"> under warming</w:t>
      </w:r>
      <w:r w:rsidR="003B52AD" w:rsidRPr="00E034FA">
        <w:rPr>
          <w:rFonts w:ascii="Times New Roman" w:hAnsi="Times New Roman" w:cs="Times New Roman"/>
        </w:rPr>
        <w:t xml:space="preserve">. </w:t>
      </w:r>
      <w:r w:rsidR="007E6C75" w:rsidRPr="00E034FA">
        <w:rPr>
          <w:rFonts w:ascii="Times New Roman" w:hAnsi="Times New Roman" w:cs="Times New Roman"/>
        </w:rPr>
        <w:t xml:space="preserve">Our results </w:t>
      </w:r>
      <w:r w:rsidR="002C6FCF" w:rsidRPr="00E034FA">
        <w:rPr>
          <w:rFonts w:ascii="Times New Roman" w:hAnsi="Times New Roman" w:cs="Times New Roman"/>
        </w:rPr>
        <w:t xml:space="preserve">also </w:t>
      </w:r>
      <w:r w:rsidR="007E6C75" w:rsidRPr="00E034FA">
        <w:rPr>
          <w:rFonts w:ascii="Times New Roman" w:hAnsi="Times New Roman" w:cs="Times New Roman"/>
        </w:rPr>
        <w:t xml:space="preserve">suggest that soil microbes can thrive well in neutral to alkaline pH but </w:t>
      </w:r>
      <w:r w:rsidR="004A4755" w:rsidRPr="00E034FA">
        <w:rPr>
          <w:rFonts w:ascii="Times New Roman" w:hAnsi="Times New Roman" w:cs="Times New Roman"/>
        </w:rPr>
        <w:t>can</w:t>
      </w:r>
      <w:r w:rsidR="004A4755">
        <w:rPr>
          <w:rFonts w:ascii="Times New Roman" w:hAnsi="Times New Roman" w:cs="Times New Roman"/>
        </w:rPr>
        <w:t>not</w:t>
      </w:r>
      <w:r w:rsidR="007E6C75" w:rsidRPr="00E034FA">
        <w:rPr>
          <w:rFonts w:ascii="Times New Roman" w:hAnsi="Times New Roman" w:cs="Times New Roman"/>
        </w:rPr>
        <w:t xml:space="preserve"> tolerate acidic </w:t>
      </w:r>
      <w:r w:rsidR="003746FB">
        <w:rPr>
          <w:rFonts w:ascii="Times New Roman" w:hAnsi="Times New Roman" w:cs="Times New Roman"/>
        </w:rPr>
        <w:t>conditions</w:t>
      </w:r>
      <w:r w:rsidR="007E6C75" w:rsidRPr="00E034FA">
        <w:rPr>
          <w:rFonts w:ascii="Times New Roman" w:hAnsi="Times New Roman" w:cs="Times New Roman"/>
        </w:rPr>
        <w:t xml:space="preserve"> under warming. </w:t>
      </w:r>
    </w:p>
    <w:p w14:paraId="59BCE7BF" w14:textId="5DE0D76A" w:rsidR="00C607A5" w:rsidRDefault="000D3E57" w:rsidP="0025248F">
      <w:pPr>
        <w:spacing w:line="480" w:lineRule="auto"/>
        <w:jc w:val="both"/>
        <w:rPr>
          <w:rFonts w:ascii="Times New Roman" w:hAnsi="Times New Roman" w:cs="Times New Roman"/>
        </w:rPr>
      </w:pPr>
      <w:r>
        <w:rPr>
          <w:rFonts w:ascii="Times New Roman" w:hAnsi="Times New Roman" w:cs="Times New Roman"/>
        </w:rPr>
        <w:t xml:space="preserve">Similarly, soil warming positively influenced both total soil respiration and microbial </w:t>
      </w:r>
      <w:r w:rsidR="00D02920">
        <w:rPr>
          <w:rFonts w:ascii="Times New Roman" w:hAnsi="Times New Roman" w:cs="Times New Roman"/>
        </w:rPr>
        <w:t>respiration,</w:t>
      </w:r>
      <w:r>
        <w:rPr>
          <w:rFonts w:ascii="Times New Roman" w:hAnsi="Times New Roman" w:cs="Times New Roman"/>
        </w:rPr>
        <w:t xml:space="preserve"> but most of the enzyme’s activity was negatively correlated to warming</w:t>
      </w:r>
      <w:r w:rsidR="00D02920">
        <w:rPr>
          <w:rFonts w:ascii="Times New Roman" w:hAnsi="Times New Roman" w:cs="Times New Roman"/>
        </w:rPr>
        <w:t xml:space="preserve"> (Fig 2b)</w:t>
      </w:r>
      <w:r>
        <w:rPr>
          <w:rFonts w:ascii="Times New Roman" w:hAnsi="Times New Roman" w:cs="Times New Roman"/>
        </w:rPr>
        <w:t xml:space="preserve">. </w:t>
      </w:r>
      <w:r w:rsidR="003746FB">
        <w:rPr>
          <w:rFonts w:ascii="Times New Roman" w:hAnsi="Times New Roman" w:cs="Times New Roman"/>
        </w:rPr>
        <w:t>The warming</w:t>
      </w:r>
      <w:r w:rsidR="00D02920">
        <w:rPr>
          <w:rFonts w:ascii="Times New Roman" w:hAnsi="Times New Roman" w:cs="Times New Roman"/>
        </w:rPr>
        <w:t xml:space="preserve"> effect on soil respiration </w:t>
      </w:r>
      <w:r w:rsidR="00C607A5">
        <w:rPr>
          <w:rFonts w:ascii="Times New Roman" w:hAnsi="Times New Roman" w:cs="Times New Roman"/>
        </w:rPr>
        <w:t xml:space="preserve">and </w:t>
      </w:r>
      <w:r w:rsidR="00D02920">
        <w:rPr>
          <w:rFonts w:ascii="Times New Roman" w:hAnsi="Times New Roman" w:cs="Times New Roman"/>
        </w:rPr>
        <w:t xml:space="preserve">PHO activity </w:t>
      </w:r>
      <w:r w:rsidR="00C607A5">
        <w:rPr>
          <w:rFonts w:ascii="Times New Roman" w:hAnsi="Times New Roman" w:cs="Times New Roman"/>
        </w:rPr>
        <w:t>was positively and negatively influenced by warming</w:t>
      </w:r>
      <w:r w:rsidR="003746FB">
        <w:rPr>
          <w:rFonts w:ascii="Times New Roman" w:hAnsi="Times New Roman" w:cs="Times New Roman"/>
        </w:rPr>
        <w:t>,</w:t>
      </w:r>
      <w:r w:rsidR="00C607A5">
        <w:rPr>
          <w:rFonts w:ascii="Times New Roman" w:hAnsi="Times New Roman" w:cs="Times New Roman"/>
        </w:rPr>
        <w:t xml:space="preserve"> </w:t>
      </w:r>
      <w:r w:rsidR="00C607A5">
        <w:rPr>
          <w:rFonts w:ascii="Times New Roman" w:hAnsi="Times New Roman" w:cs="Times New Roman"/>
        </w:rPr>
        <w:lastRenderedPageBreak/>
        <w:t>respectively. We also observed greater soil respiration and PHO activity in alkaline pH under soil warming.</w:t>
      </w:r>
      <w:r w:rsidR="0039302B" w:rsidRPr="0039302B">
        <w:rPr>
          <w:rFonts w:ascii="Times New Roman" w:hAnsi="Times New Roman" w:cs="Times New Roman"/>
        </w:rPr>
        <w:t xml:space="preserve"> </w:t>
      </w:r>
      <w:r w:rsidR="0039302B" w:rsidRPr="00E034FA">
        <w:rPr>
          <w:rFonts w:ascii="Times New Roman" w:hAnsi="Times New Roman" w:cs="Times New Roman"/>
        </w:rPr>
        <w:t xml:space="preserve">Among the experimental warming methods reported in our study, </w:t>
      </w:r>
      <w:r w:rsidR="003746FB">
        <w:rPr>
          <w:rFonts w:ascii="Times New Roman" w:hAnsi="Times New Roman" w:cs="Times New Roman"/>
        </w:rPr>
        <w:t xml:space="preserve">the </w:t>
      </w:r>
      <w:r w:rsidR="0039302B" w:rsidRPr="00E034FA">
        <w:rPr>
          <w:rFonts w:ascii="Times New Roman" w:hAnsi="Times New Roman" w:cs="Times New Roman"/>
        </w:rPr>
        <w:t xml:space="preserve">infrared heater method showed </w:t>
      </w:r>
      <w:r w:rsidR="003746FB">
        <w:rPr>
          <w:rFonts w:ascii="Times New Roman" w:hAnsi="Times New Roman" w:cs="Times New Roman"/>
        </w:rPr>
        <w:t xml:space="preserve">a </w:t>
      </w:r>
      <w:r w:rsidR="0039302B" w:rsidRPr="00E034FA">
        <w:rPr>
          <w:rFonts w:ascii="Times New Roman" w:hAnsi="Times New Roman" w:cs="Times New Roman"/>
        </w:rPr>
        <w:t>stronger influence on soil microbial abundance and activity.</w:t>
      </w:r>
      <w:r w:rsidR="0039302B">
        <w:rPr>
          <w:rFonts w:ascii="Times New Roman" w:hAnsi="Times New Roman" w:cs="Times New Roman"/>
        </w:rPr>
        <w:t xml:space="preserve"> </w:t>
      </w:r>
    </w:p>
    <w:p w14:paraId="12659681" w14:textId="4C9BF816" w:rsidR="00221A1F" w:rsidRPr="00FD06C4" w:rsidRDefault="00FA2435" w:rsidP="0025248F">
      <w:pPr>
        <w:spacing w:line="480" w:lineRule="auto"/>
        <w:jc w:val="both"/>
        <w:rPr>
          <w:rFonts w:ascii="Times New Roman" w:hAnsi="Times New Roman" w:cs="Times New Roman"/>
        </w:rPr>
      </w:pPr>
      <w:r>
        <w:rPr>
          <w:rFonts w:ascii="Times New Roman" w:hAnsi="Times New Roman" w:cs="Times New Roman"/>
        </w:rPr>
        <w:t xml:space="preserve">Our analysis showed that as </w:t>
      </w:r>
      <w:r w:rsidR="003746FB">
        <w:rPr>
          <w:rFonts w:ascii="Times New Roman" w:hAnsi="Times New Roman" w:cs="Times New Roman"/>
        </w:rPr>
        <w:t xml:space="preserve">the </w:t>
      </w:r>
      <w:r>
        <w:rPr>
          <w:rFonts w:ascii="Times New Roman" w:hAnsi="Times New Roman" w:cs="Times New Roman"/>
        </w:rPr>
        <w:t xml:space="preserve">magnitude of soil warming increased, the </w:t>
      </w:r>
      <w:r w:rsidRPr="00FD06C4">
        <w:rPr>
          <w:rFonts w:ascii="Times New Roman" w:hAnsi="Times New Roman" w:cs="Times New Roman"/>
        </w:rPr>
        <w:t>total microbial biomass, fungal biomass, and bacterial biomass</w:t>
      </w:r>
      <w:r>
        <w:rPr>
          <w:rFonts w:ascii="Times New Roman" w:hAnsi="Times New Roman" w:cs="Times New Roman"/>
        </w:rPr>
        <w:t xml:space="preserve"> decreased. </w:t>
      </w:r>
      <w:proofErr w:type="spellStart"/>
      <w:r w:rsidRPr="00FD06C4">
        <w:rPr>
          <w:rFonts w:ascii="Times New Roman" w:hAnsi="Times New Roman" w:cs="Times New Roman"/>
        </w:rPr>
        <w:t>De</w:t>
      </w:r>
      <w:r w:rsidR="00221A1F">
        <w:rPr>
          <w:rFonts w:ascii="Times New Roman" w:hAnsi="Times New Roman" w:cs="Times New Roman"/>
        </w:rPr>
        <w:t>a</w:t>
      </w:r>
      <w:r w:rsidRPr="00FD06C4">
        <w:rPr>
          <w:rFonts w:ascii="Times New Roman" w:hAnsi="Times New Roman" w:cs="Times New Roman"/>
        </w:rPr>
        <w:t>ngelis</w:t>
      </w:r>
      <w:proofErr w:type="spellEnd"/>
      <w:r>
        <w:rPr>
          <w:rFonts w:ascii="Times New Roman" w:hAnsi="Times New Roman" w:cs="Times New Roman"/>
        </w:rPr>
        <w:t xml:space="preserve"> </w:t>
      </w:r>
      <w:r w:rsidRPr="00FD06C4">
        <w:rPr>
          <w:rFonts w:ascii="Times New Roman" w:hAnsi="Times New Roman" w:cs="Times New Roman"/>
        </w:rPr>
        <w:t xml:space="preserve">et al. (2015) also reported that </w:t>
      </w:r>
      <w:r w:rsidR="003746FB">
        <w:rPr>
          <w:rFonts w:ascii="Times New Roman" w:hAnsi="Times New Roman" w:cs="Times New Roman"/>
        </w:rPr>
        <w:t>a 5-degree</w:t>
      </w:r>
      <w:r w:rsidRPr="00FD06C4">
        <w:rPr>
          <w:rFonts w:ascii="Times New Roman" w:hAnsi="Times New Roman" w:cs="Times New Roman"/>
        </w:rPr>
        <w:t xml:space="preserve"> increase in temperature significantly reduced the microbial </w:t>
      </w:r>
      <w:r>
        <w:rPr>
          <w:rFonts w:ascii="Times New Roman" w:hAnsi="Times New Roman" w:cs="Times New Roman"/>
        </w:rPr>
        <w:t>biomass</w:t>
      </w:r>
      <w:r w:rsidRPr="00FD06C4">
        <w:rPr>
          <w:rFonts w:ascii="Times New Roman" w:hAnsi="Times New Roman" w:cs="Times New Roman"/>
        </w:rPr>
        <w:t>.</w:t>
      </w:r>
      <w:r w:rsidR="00221A1F" w:rsidRPr="00221A1F">
        <w:rPr>
          <w:rFonts w:ascii="Times New Roman" w:hAnsi="Times New Roman" w:cs="Times New Roman"/>
        </w:rPr>
        <w:t xml:space="preserve"> </w:t>
      </w:r>
      <w:r w:rsidR="00221A1F">
        <w:rPr>
          <w:rFonts w:ascii="Times New Roman" w:hAnsi="Times New Roman" w:cs="Times New Roman"/>
        </w:rPr>
        <w:t>Higher w</w:t>
      </w:r>
      <w:r w:rsidR="00221A1F" w:rsidRPr="00FD06C4">
        <w:rPr>
          <w:rFonts w:ascii="Times New Roman" w:hAnsi="Times New Roman" w:cs="Times New Roman"/>
        </w:rPr>
        <w:t xml:space="preserve">arming magnitude </w:t>
      </w:r>
      <w:r w:rsidR="00221A1F">
        <w:rPr>
          <w:rFonts w:ascii="Times New Roman" w:hAnsi="Times New Roman" w:cs="Times New Roman"/>
        </w:rPr>
        <w:t>increased soil respiration</w:t>
      </w:r>
      <w:r w:rsidR="003746FB">
        <w:rPr>
          <w:rFonts w:ascii="Times New Roman" w:hAnsi="Times New Roman" w:cs="Times New Roman"/>
        </w:rPr>
        <w:t>,</w:t>
      </w:r>
      <w:r w:rsidR="00221A1F">
        <w:rPr>
          <w:rFonts w:ascii="Times New Roman" w:hAnsi="Times New Roman" w:cs="Times New Roman"/>
        </w:rPr>
        <w:t xml:space="preserve"> but it did not affect the warming effect on soil enzymes except</w:t>
      </w:r>
      <w:r w:rsidR="00221A1F" w:rsidRPr="00FD06C4">
        <w:rPr>
          <w:rFonts w:ascii="Times New Roman" w:hAnsi="Times New Roman" w:cs="Times New Roman"/>
        </w:rPr>
        <w:t xml:space="preserve"> </w:t>
      </w:r>
      <w:r w:rsidR="00221A1F">
        <w:rPr>
          <w:rFonts w:ascii="Times New Roman" w:hAnsi="Times New Roman" w:cs="Times New Roman"/>
        </w:rPr>
        <w:t>PHO. PHO</w:t>
      </w:r>
      <w:r w:rsidR="00221A1F" w:rsidRPr="00FD06C4">
        <w:rPr>
          <w:rFonts w:ascii="Times New Roman" w:hAnsi="Times New Roman" w:cs="Times New Roman"/>
        </w:rPr>
        <w:t xml:space="preserve"> activit</w:t>
      </w:r>
      <w:r w:rsidR="00221A1F">
        <w:rPr>
          <w:rFonts w:ascii="Times New Roman" w:hAnsi="Times New Roman" w:cs="Times New Roman"/>
        </w:rPr>
        <w:t xml:space="preserve">y </w:t>
      </w:r>
      <w:r w:rsidR="00221A1F" w:rsidRPr="00FD06C4">
        <w:rPr>
          <w:rFonts w:ascii="Times New Roman" w:hAnsi="Times New Roman" w:cs="Times New Roman"/>
        </w:rPr>
        <w:t>decreased</w:t>
      </w:r>
      <w:r w:rsidR="00221A1F">
        <w:rPr>
          <w:rFonts w:ascii="Times New Roman" w:hAnsi="Times New Roman" w:cs="Times New Roman"/>
        </w:rPr>
        <w:t xml:space="preserve"> with increased warming magnitude. </w:t>
      </w:r>
      <w:r w:rsidR="00221A1F" w:rsidRPr="00FD06C4">
        <w:rPr>
          <w:rFonts w:ascii="Calibri" w:hAnsi="Calibri" w:cs="Calibri"/>
        </w:rPr>
        <w:t>﻿</w:t>
      </w:r>
      <w:r w:rsidR="00221A1F" w:rsidRPr="00FD06C4">
        <w:rPr>
          <w:rFonts w:ascii="Times New Roman" w:hAnsi="Times New Roman" w:cs="Times New Roman"/>
        </w:rPr>
        <w:t>Suseela et al. (201</w:t>
      </w:r>
      <w:r w:rsidR="00172AA2">
        <w:rPr>
          <w:rFonts w:ascii="Times New Roman" w:hAnsi="Times New Roman" w:cs="Times New Roman"/>
        </w:rPr>
        <w:t>2</w:t>
      </w:r>
      <w:r w:rsidR="00221A1F" w:rsidRPr="00FD06C4">
        <w:rPr>
          <w:rFonts w:ascii="Times New Roman" w:hAnsi="Times New Roman" w:cs="Times New Roman"/>
        </w:rPr>
        <w:t xml:space="preserve">) </w:t>
      </w:r>
      <w:r w:rsidR="00221A1F">
        <w:rPr>
          <w:rFonts w:ascii="Times New Roman" w:hAnsi="Times New Roman" w:cs="Times New Roman"/>
        </w:rPr>
        <w:t xml:space="preserve">also </w:t>
      </w:r>
      <w:r w:rsidR="00221A1F" w:rsidRPr="00FD06C4">
        <w:rPr>
          <w:rFonts w:ascii="Times New Roman" w:hAnsi="Times New Roman" w:cs="Times New Roman"/>
        </w:rPr>
        <w:t xml:space="preserve">found that during the </w:t>
      </w:r>
      <w:r w:rsidR="003746FB">
        <w:rPr>
          <w:rFonts w:ascii="Times New Roman" w:hAnsi="Times New Roman" w:cs="Times New Roman"/>
        </w:rPr>
        <w:t>non-growing</w:t>
      </w:r>
      <w:r w:rsidR="00221A1F" w:rsidRPr="00FD06C4">
        <w:rPr>
          <w:rFonts w:ascii="Times New Roman" w:hAnsi="Times New Roman" w:cs="Times New Roman"/>
        </w:rPr>
        <w:t xml:space="preserve"> season, medium</w:t>
      </w:r>
      <w:r w:rsidR="00221A1F">
        <w:rPr>
          <w:rFonts w:ascii="Times New Roman" w:hAnsi="Times New Roman" w:cs="Times New Roman"/>
        </w:rPr>
        <w:t xml:space="preserve"> </w:t>
      </w:r>
      <w:r w:rsidR="00221A1F" w:rsidRPr="00FD06C4">
        <w:rPr>
          <w:rFonts w:ascii="Times New Roman" w:hAnsi="Times New Roman" w:cs="Times New Roman"/>
        </w:rPr>
        <w:t>(2.3</w:t>
      </w:r>
      <w:r w:rsidR="00221A1F" w:rsidRPr="00FD06C4">
        <w:rPr>
          <w:rFonts w:ascii="Times New Roman" w:hAnsi="Times New Roman" w:cs="Times New Roman"/>
          <w:vertAlign w:val="superscript"/>
        </w:rPr>
        <w:t xml:space="preserve"> </w:t>
      </w:r>
      <w:proofErr w:type="spellStart"/>
      <w:r w:rsidR="00221A1F" w:rsidRPr="00FD06C4">
        <w:rPr>
          <w:rFonts w:ascii="Times New Roman" w:hAnsi="Times New Roman" w:cs="Times New Roman"/>
          <w:vertAlign w:val="superscript"/>
        </w:rPr>
        <w:t>o</w:t>
      </w:r>
      <w:r w:rsidR="00221A1F" w:rsidRPr="00FD06C4">
        <w:rPr>
          <w:rFonts w:ascii="Times New Roman" w:hAnsi="Times New Roman" w:cs="Times New Roman"/>
        </w:rPr>
        <w:t>C</w:t>
      </w:r>
      <w:proofErr w:type="spellEnd"/>
      <w:r w:rsidR="00221A1F" w:rsidRPr="00FD06C4">
        <w:rPr>
          <w:rFonts w:ascii="Times New Roman" w:hAnsi="Times New Roman" w:cs="Times New Roman"/>
        </w:rPr>
        <w:t>)</w:t>
      </w:r>
      <w:r w:rsidR="00221A1F">
        <w:rPr>
          <w:rFonts w:ascii="Times New Roman" w:hAnsi="Times New Roman" w:cs="Times New Roman"/>
        </w:rPr>
        <w:t xml:space="preserve"> </w:t>
      </w:r>
      <w:r w:rsidR="00221A1F" w:rsidRPr="00FD06C4">
        <w:rPr>
          <w:rFonts w:ascii="Times New Roman" w:hAnsi="Times New Roman" w:cs="Times New Roman"/>
        </w:rPr>
        <w:t xml:space="preserve">and high (3.2 </w:t>
      </w:r>
      <w:proofErr w:type="spellStart"/>
      <w:r w:rsidR="00221A1F" w:rsidRPr="00FD06C4">
        <w:rPr>
          <w:rFonts w:ascii="Times New Roman" w:hAnsi="Times New Roman" w:cs="Times New Roman"/>
          <w:vertAlign w:val="superscript"/>
        </w:rPr>
        <w:t>o</w:t>
      </w:r>
      <w:r w:rsidR="00221A1F" w:rsidRPr="00FD06C4">
        <w:rPr>
          <w:rFonts w:ascii="Times New Roman" w:hAnsi="Times New Roman" w:cs="Times New Roman"/>
        </w:rPr>
        <w:t>C</w:t>
      </w:r>
      <w:proofErr w:type="spellEnd"/>
      <w:r w:rsidR="00221A1F" w:rsidRPr="00FD06C4">
        <w:rPr>
          <w:rFonts w:ascii="Times New Roman" w:hAnsi="Times New Roman" w:cs="Times New Roman"/>
        </w:rPr>
        <w:t>) warming increased soil microbial respiration by 16% and 37%</w:t>
      </w:r>
      <w:r w:rsidR="003746FB">
        <w:rPr>
          <w:rFonts w:ascii="Times New Roman" w:hAnsi="Times New Roman" w:cs="Times New Roman"/>
        </w:rPr>
        <w:t>,</w:t>
      </w:r>
      <w:r w:rsidR="00221A1F" w:rsidRPr="00FD06C4">
        <w:rPr>
          <w:rFonts w:ascii="Times New Roman" w:hAnsi="Times New Roman" w:cs="Times New Roman"/>
        </w:rPr>
        <w:t xml:space="preserve"> respectively, compared to the un</w:t>
      </w:r>
      <w:r w:rsidR="00221A1F">
        <w:rPr>
          <w:rFonts w:ascii="Times New Roman" w:hAnsi="Times New Roman" w:cs="Times New Roman"/>
        </w:rPr>
        <w:t>-</w:t>
      </w:r>
      <w:r w:rsidR="00221A1F" w:rsidRPr="00FD06C4">
        <w:rPr>
          <w:rFonts w:ascii="Times New Roman" w:hAnsi="Times New Roman" w:cs="Times New Roman"/>
        </w:rPr>
        <w:t xml:space="preserve">warmed treatment. </w:t>
      </w:r>
      <w:r w:rsidR="00221A1F">
        <w:rPr>
          <w:rFonts w:ascii="Times New Roman" w:hAnsi="Times New Roman" w:cs="Times New Roman"/>
        </w:rPr>
        <w:t xml:space="preserve">Similar results </w:t>
      </w:r>
      <w:proofErr w:type="gramStart"/>
      <w:r w:rsidR="00221A1F">
        <w:rPr>
          <w:rFonts w:ascii="Times New Roman" w:hAnsi="Times New Roman" w:cs="Times New Roman"/>
        </w:rPr>
        <w:t>were was</w:t>
      </w:r>
      <w:proofErr w:type="gramEnd"/>
      <w:r w:rsidR="00221A1F">
        <w:rPr>
          <w:rFonts w:ascii="Times New Roman" w:hAnsi="Times New Roman" w:cs="Times New Roman"/>
        </w:rPr>
        <w:t xml:space="preserve"> also observed by </w:t>
      </w:r>
      <w:r w:rsidR="00221A1F" w:rsidRPr="00FD06C4">
        <w:rPr>
          <w:rFonts w:ascii="Times New Roman" w:hAnsi="Times New Roman" w:cs="Times New Roman"/>
        </w:rPr>
        <w:t>Nie et al. (2013)</w:t>
      </w:r>
      <w:r w:rsidR="00221A1F">
        <w:rPr>
          <w:rFonts w:ascii="Times New Roman" w:hAnsi="Times New Roman" w:cs="Times New Roman"/>
        </w:rPr>
        <w:t>.</w:t>
      </w:r>
      <w:r w:rsidR="00221A1F" w:rsidRPr="00221A1F">
        <w:rPr>
          <w:rFonts w:ascii="Times New Roman" w:hAnsi="Times New Roman" w:cs="Times New Roman"/>
        </w:rPr>
        <w:t xml:space="preserve"> </w:t>
      </w:r>
      <w:r w:rsidR="00221A1F">
        <w:rPr>
          <w:rFonts w:ascii="Times New Roman" w:hAnsi="Times New Roman" w:cs="Times New Roman"/>
        </w:rPr>
        <w:t xml:space="preserve">In contrast to our finding, </w:t>
      </w:r>
      <w:r w:rsidR="00221A1F" w:rsidRPr="00FD06C4">
        <w:rPr>
          <w:rFonts w:ascii="Times New Roman" w:hAnsi="Times New Roman" w:cs="Times New Roman"/>
        </w:rPr>
        <w:t xml:space="preserve">(Sistla </w:t>
      </w:r>
      <w:r w:rsidR="00E602E5">
        <w:rPr>
          <w:rFonts w:ascii="Times New Roman" w:hAnsi="Times New Roman" w:cs="Times New Roman"/>
        </w:rPr>
        <w:t>and</w:t>
      </w:r>
      <w:r w:rsidR="00221A1F" w:rsidRPr="00FD06C4">
        <w:rPr>
          <w:rFonts w:ascii="Times New Roman" w:hAnsi="Times New Roman" w:cs="Times New Roman"/>
        </w:rPr>
        <w:t xml:space="preserve"> Schimel, 2013)</w:t>
      </w:r>
      <w:r w:rsidR="00221A1F">
        <w:rPr>
          <w:rFonts w:ascii="Times New Roman" w:hAnsi="Times New Roman" w:cs="Times New Roman"/>
        </w:rPr>
        <w:t xml:space="preserve"> reported that t</w:t>
      </w:r>
      <w:r w:rsidR="00221A1F" w:rsidRPr="00FD06C4">
        <w:rPr>
          <w:rFonts w:ascii="Times New Roman" w:hAnsi="Times New Roman" w:cs="Times New Roman"/>
        </w:rPr>
        <w:t xml:space="preserve">he </w:t>
      </w:r>
      <w:r w:rsidR="00221A1F" w:rsidRPr="00FD06C4">
        <w:rPr>
          <w:rFonts w:ascii="Calibri" w:hAnsi="Calibri" w:cs="Calibri"/>
        </w:rPr>
        <w:t>﻿</w:t>
      </w:r>
      <w:r w:rsidR="00221A1F" w:rsidRPr="00FD06C4">
        <w:rPr>
          <w:rFonts w:ascii="Times New Roman" w:hAnsi="Times New Roman" w:cs="Times New Roman"/>
        </w:rPr>
        <w:t>average hydrolytic enzyme activities in the surface organic soil reduced relative to ambient temperature where oxidative enzyme activity remain unaffected</w:t>
      </w:r>
      <w:r w:rsidR="00221A1F">
        <w:rPr>
          <w:rFonts w:ascii="Times New Roman" w:hAnsi="Times New Roman" w:cs="Times New Roman"/>
        </w:rPr>
        <w:t>.</w:t>
      </w:r>
    </w:p>
    <w:p w14:paraId="42EFC7F4" w14:textId="64547E86" w:rsidR="00590132" w:rsidRDefault="00176F44" w:rsidP="0025248F">
      <w:pPr>
        <w:spacing w:line="480" w:lineRule="auto"/>
        <w:jc w:val="both"/>
        <w:rPr>
          <w:rFonts w:ascii="Times New Roman" w:hAnsi="Times New Roman" w:cs="Times New Roman"/>
        </w:rPr>
      </w:pPr>
      <w:r>
        <w:rPr>
          <w:rFonts w:ascii="Times New Roman" w:hAnsi="Times New Roman" w:cs="Times New Roman"/>
        </w:rPr>
        <w:t xml:space="preserve">We observed microbes were less sensitive to warming in grassland as compared to </w:t>
      </w:r>
      <w:r w:rsidR="003746FB">
        <w:rPr>
          <w:rFonts w:ascii="Times New Roman" w:hAnsi="Times New Roman" w:cs="Times New Roman"/>
        </w:rPr>
        <w:t xml:space="preserve">the </w:t>
      </w:r>
      <w:r>
        <w:rPr>
          <w:rFonts w:ascii="Times New Roman" w:hAnsi="Times New Roman" w:cs="Times New Roman"/>
        </w:rPr>
        <w:t xml:space="preserve">agricultural ecosystem. </w:t>
      </w:r>
      <w:r w:rsidR="003746FB">
        <w:rPr>
          <w:rFonts w:ascii="Times New Roman" w:hAnsi="Times New Roman" w:cs="Times New Roman"/>
        </w:rPr>
        <w:t>The warming</w:t>
      </w:r>
      <w:r w:rsidRPr="00FD06C4">
        <w:rPr>
          <w:rFonts w:ascii="Times New Roman" w:hAnsi="Times New Roman" w:cs="Times New Roman"/>
        </w:rPr>
        <w:t xml:space="preserve"> effect in agricultural soil is more detrimental to soil microbes as compared to grassland soil.</w:t>
      </w:r>
      <w:r>
        <w:rPr>
          <w:rFonts w:ascii="Times New Roman" w:hAnsi="Times New Roman" w:cs="Times New Roman"/>
        </w:rPr>
        <w:t xml:space="preserve"> </w:t>
      </w:r>
      <w:r w:rsidRPr="00FD06C4">
        <w:rPr>
          <w:rFonts w:ascii="Times New Roman" w:hAnsi="Times New Roman" w:cs="Times New Roman"/>
        </w:rPr>
        <w:t>Zhang et al., (2011) found no significant change in microbial structure in semi-arid grassland</w:t>
      </w:r>
      <w:r w:rsidR="003746FB">
        <w:rPr>
          <w:rFonts w:ascii="Times New Roman" w:hAnsi="Times New Roman" w:cs="Times New Roman"/>
        </w:rPr>
        <w:t>,</w:t>
      </w:r>
      <w:r w:rsidRPr="00FD06C4">
        <w:rPr>
          <w:rFonts w:ascii="Times New Roman" w:hAnsi="Times New Roman" w:cs="Times New Roman"/>
        </w:rPr>
        <w:t xml:space="preserve"> while </w:t>
      </w:r>
      <w:proofErr w:type="spellStart"/>
      <w:r w:rsidRPr="00FD06C4">
        <w:rPr>
          <w:rFonts w:ascii="Times New Roman" w:hAnsi="Times New Roman" w:cs="Times New Roman"/>
        </w:rPr>
        <w:t>Bamminger</w:t>
      </w:r>
      <w:proofErr w:type="spellEnd"/>
      <w:r w:rsidRPr="00FD06C4">
        <w:rPr>
          <w:rFonts w:ascii="Times New Roman" w:hAnsi="Times New Roman" w:cs="Times New Roman"/>
        </w:rPr>
        <w:t xml:space="preserve"> et al. (2016) reported decreased fungal and bacterial abundance in </w:t>
      </w:r>
      <w:r w:rsidR="003746FB">
        <w:rPr>
          <w:rFonts w:ascii="Times New Roman" w:hAnsi="Times New Roman" w:cs="Times New Roman"/>
        </w:rPr>
        <w:t xml:space="preserve">the </w:t>
      </w:r>
      <w:r w:rsidRPr="00FD06C4">
        <w:rPr>
          <w:rFonts w:ascii="Times New Roman" w:hAnsi="Times New Roman" w:cs="Times New Roman"/>
        </w:rPr>
        <w:t>wheat field.</w:t>
      </w:r>
      <w:r>
        <w:rPr>
          <w:rFonts w:ascii="Times New Roman" w:hAnsi="Times New Roman" w:cs="Times New Roman"/>
        </w:rPr>
        <w:t xml:space="preserve"> </w:t>
      </w:r>
      <w:r w:rsidR="00FD06C4" w:rsidRPr="00E034FA">
        <w:rPr>
          <w:rFonts w:ascii="Times New Roman" w:hAnsi="Times New Roman" w:cs="Times New Roman"/>
        </w:rPr>
        <w:t xml:space="preserve">The </w:t>
      </w:r>
      <w:r w:rsidR="00466061" w:rsidRPr="00E034FA">
        <w:rPr>
          <w:rFonts w:ascii="Times New Roman" w:hAnsi="Times New Roman" w:cs="Times New Roman"/>
        </w:rPr>
        <w:t xml:space="preserve">greater amount of </w:t>
      </w:r>
      <w:r w:rsidR="00FD06C4" w:rsidRPr="00E034FA">
        <w:rPr>
          <w:rFonts w:ascii="Times New Roman" w:hAnsi="Times New Roman" w:cs="Times New Roman"/>
        </w:rPr>
        <w:t xml:space="preserve">organic matter deposition through litter incorporation </w:t>
      </w:r>
      <w:r w:rsidR="00466061" w:rsidRPr="00E034FA">
        <w:rPr>
          <w:rFonts w:ascii="Times New Roman" w:hAnsi="Times New Roman" w:cs="Times New Roman"/>
        </w:rPr>
        <w:t>in the grass</w:t>
      </w:r>
      <w:r w:rsidR="00FD06C4" w:rsidRPr="00E034FA">
        <w:rPr>
          <w:rFonts w:ascii="Times New Roman" w:hAnsi="Times New Roman" w:cs="Times New Roman"/>
        </w:rPr>
        <w:t>l</w:t>
      </w:r>
      <w:r w:rsidR="00466061" w:rsidRPr="00E034FA">
        <w:rPr>
          <w:rFonts w:ascii="Times New Roman" w:hAnsi="Times New Roman" w:cs="Times New Roman"/>
        </w:rPr>
        <w:t xml:space="preserve">and creates a suitable </w:t>
      </w:r>
      <w:r w:rsidR="00FD06C4" w:rsidRPr="00E034FA">
        <w:rPr>
          <w:rFonts w:ascii="Times New Roman" w:hAnsi="Times New Roman" w:cs="Times New Roman"/>
        </w:rPr>
        <w:t xml:space="preserve">microhabitat for soil microbes </w:t>
      </w:r>
      <w:r w:rsidR="00466061" w:rsidRPr="00E034FA">
        <w:rPr>
          <w:rFonts w:ascii="Times New Roman" w:hAnsi="Times New Roman" w:cs="Times New Roman"/>
        </w:rPr>
        <w:t xml:space="preserve">as it </w:t>
      </w:r>
      <w:r w:rsidR="004E4BB4" w:rsidRPr="00E034FA">
        <w:rPr>
          <w:rFonts w:ascii="Times New Roman" w:hAnsi="Times New Roman" w:cs="Times New Roman"/>
        </w:rPr>
        <w:t>enriches</w:t>
      </w:r>
      <w:r w:rsidR="00466061" w:rsidRPr="00E034FA">
        <w:rPr>
          <w:rFonts w:ascii="Times New Roman" w:hAnsi="Times New Roman" w:cs="Times New Roman"/>
        </w:rPr>
        <w:t xml:space="preserve"> the soil with </w:t>
      </w:r>
      <w:r w:rsidR="004E4BB4" w:rsidRPr="00E034FA">
        <w:rPr>
          <w:rFonts w:ascii="Times New Roman" w:hAnsi="Times New Roman" w:cs="Times New Roman"/>
        </w:rPr>
        <w:t>organic carbon</w:t>
      </w:r>
      <w:r w:rsidR="002A11FC" w:rsidRPr="00E034FA">
        <w:rPr>
          <w:rFonts w:ascii="Times New Roman" w:hAnsi="Times New Roman" w:cs="Times New Roman"/>
        </w:rPr>
        <w:t xml:space="preserve"> (Mukumbuta </w:t>
      </w:r>
      <w:r w:rsidR="00E602E5">
        <w:rPr>
          <w:rFonts w:ascii="Times New Roman" w:hAnsi="Times New Roman" w:cs="Times New Roman"/>
        </w:rPr>
        <w:t>and</w:t>
      </w:r>
      <w:r w:rsidR="002A11FC" w:rsidRPr="00E034FA">
        <w:rPr>
          <w:rFonts w:ascii="Times New Roman" w:hAnsi="Times New Roman" w:cs="Times New Roman"/>
        </w:rPr>
        <w:t xml:space="preserve"> Hatano, 2020)</w:t>
      </w:r>
      <w:r w:rsidR="001719E0" w:rsidRPr="00E034FA">
        <w:rPr>
          <w:rFonts w:ascii="Times New Roman" w:hAnsi="Times New Roman" w:cs="Times New Roman"/>
        </w:rPr>
        <w:t xml:space="preserve">, </w:t>
      </w:r>
      <w:r w:rsidR="00FD06C4" w:rsidRPr="00E034FA">
        <w:rPr>
          <w:rFonts w:ascii="Times New Roman" w:hAnsi="Times New Roman" w:cs="Times New Roman"/>
        </w:rPr>
        <w:t xml:space="preserve">which might be the reason </w:t>
      </w:r>
      <w:r w:rsidR="001719E0" w:rsidRPr="00E034FA">
        <w:rPr>
          <w:rFonts w:ascii="Times New Roman" w:hAnsi="Times New Roman" w:cs="Times New Roman"/>
        </w:rPr>
        <w:t>why microbes are less affected by warming</w:t>
      </w:r>
      <w:r w:rsidR="00FD06C4" w:rsidRPr="00E034FA">
        <w:rPr>
          <w:rFonts w:ascii="Times New Roman" w:hAnsi="Times New Roman" w:cs="Times New Roman"/>
        </w:rPr>
        <w:t xml:space="preserve"> </w:t>
      </w:r>
      <w:r w:rsidR="001719E0" w:rsidRPr="00E034FA">
        <w:rPr>
          <w:rFonts w:ascii="Times New Roman" w:hAnsi="Times New Roman" w:cs="Times New Roman"/>
        </w:rPr>
        <w:t>grassland</w:t>
      </w:r>
      <w:r w:rsidR="00FD06C4" w:rsidRPr="00E034FA">
        <w:rPr>
          <w:rFonts w:ascii="Times New Roman" w:hAnsi="Times New Roman" w:cs="Times New Roman"/>
        </w:rPr>
        <w:t xml:space="preserve"> ecosystems.</w:t>
      </w:r>
      <w:r w:rsidR="00FA2435">
        <w:rPr>
          <w:rFonts w:ascii="Times New Roman" w:hAnsi="Times New Roman" w:cs="Times New Roman"/>
        </w:rPr>
        <w:t xml:space="preserve"> </w:t>
      </w:r>
    </w:p>
    <w:p w14:paraId="71ACCB96" w14:textId="5F4C1BB7" w:rsidR="00B2527F" w:rsidRPr="00240A4D" w:rsidRDefault="00615D8E" w:rsidP="0025248F">
      <w:pPr>
        <w:spacing w:line="480" w:lineRule="auto"/>
        <w:jc w:val="both"/>
        <w:rPr>
          <w:rFonts w:ascii="Times New Roman" w:hAnsi="Times New Roman" w:cs="Times New Roman"/>
        </w:rPr>
      </w:pPr>
      <w:r>
        <w:rPr>
          <w:rFonts w:ascii="Times New Roman" w:hAnsi="Times New Roman" w:cs="Times New Roman"/>
        </w:rPr>
        <w:lastRenderedPageBreak/>
        <w:t>In our study, s</w:t>
      </w:r>
      <w:r w:rsidR="00B55590">
        <w:rPr>
          <w:rFonts w:ascii="Times New Roman" w:hAnsi="Times New Roman" w:cs="Times New Roman"/>
        </w:rPr>
        <w:t>oil microbial abundance w</w:t>
      </w:r>
      <w:r>
        <w:rPr>
          <w:rFonts w:ascii="Times New Roman" w:hAnsi="Times New Roman" w:cs="Times New Roman"/>
        </w:rPr>
        <w:t>as</w:t>
      </w:r>
      <w:r w:rsidR="00B55590">
        <w:rPr>
          <w:rFonts w:ascii="Times New Roman" w:hAnsi="Times New Roman" w:cs="Times New Roman"/>
        </w:rPr>
        <w:t xml:space="preserve"> relatively less affected by warming in neutral soil pH </w:t>
      </w:r>
      <w:r w:rsidR="003746FB">
        <w:rPr>
          <w:rFonts w:ascii="Times New Roman" w:hAnsi="Times New Roman" w:cs="Times New Roman"/>
        </w:rPr>
        <w:t>than</w:t>
      </w:r>
      <w:r w:rsidR="00B55590">
        <w:rPr>
          <w:rFonts w:ascii="Times New Roman" w:hAnsi="Times New Roman" w:cs="Times New Roman"/>
        </w:rPr>
        <w:t xml:space="preserve"> acidic and alkaline </w:t>
      </w:r>
      <w:proofErr w:type="spellStart"/>
      <w:r w:rsidR="00B55590">
        <w:rPr>
          <w:rFonts w:ascii="Times New Roman" w:hAnsi="Times New Roman" w:cs="Times New Roman"/>
        </w:rPr>
        <w:t>pH.</w:t>
      </w:r>
      <w:proofErr w:type="spellEnd"/>
      <w:r w:rsidR="00B55590">
        <w:rPr>
          <w:rFonts w:ascii="Times New Roman" w:hAnsi="Times New Roman" w:cs="Times New Roman"/>
        </w:rPr>
        <w:t xml:space="preserve"> </w:t>
      </w:r>
      <w:r w:rsidR="006409C0">
        <w:rPr>
          <w:rFonts w:ascii="Times New Roman" w:hAnsi="Times New Roman" w:cs="Times New Roman"/>
        </w:rPr>
        <w:t xml:space="preserve">Soil respiration, </w:t>
      </w:r>
      <w:r>
        <w:rPr>
          <w:rFonts w:ascii="Times New Roman" w:hAnsi="Times New Roman" w:cs="Times New Roman"/>
        </w:rPr>
        <w:t>however,</w:t>
      </w:r>
      <w:r w:rsidR="006409C0">
        <w:rPr>
          <w:rFonts w:ascii="Times New Roman" w:hAnsi="Times New Roman" w:cs="Times New Roman"/>
        </w:rPr>
        <w:t xml:space="preserve"> was positively influenced by warming in </w:t>
      </w:r>
      <w:r>
        <w:rPr>
          <w:rFonts w:ascii="Times New Roman" w:hAnsi="Times New Roman" w:cs="Times New Roman"/>
        </w:rPr>
        <w:t xml:space="preserve">acidic and alkaline </w:t>
      </w:r>
      <w:proofErr w:type="spellStart"/>
      <w:r>
        <w:rPr>
          <w:rFonts w:ascii="Times New Roman" w:hAnsi="Times New Roman" w:cs="Times New Roman"/>
        </w:rPr>
        <w:t>pH.</w:t>
      </w:r>
      <w:proofErr w:type="spellEnd"/>
      <w:r>
        <w:rPr>
          <w:rFonts w:ascii="Times New Roman" w:hAnsi="Times New Roman" w:cs="Times New Roman"/>
        </w:rPr>
        <w:t xml:space="preserve"> </w:t>
      </w:r>
      <w:r w:rsidR="00B55590">
        <w:rPr>
          <w:rFonts w:ascii="Times New Roman" w:hAnsi="Times New Roman" w:cs="Times New Roman"/>
        </w:rPr>
        <w:t>A study by</w:t>
      </w:r>
      <w:r w:rsidR="006409C0">
        <w:rPr>
          <w:rFonts w:ascii="Times New Roman" w:hAnsi="Times New Roman" w:cs="Times New Roman"/>
        </w:rPr>
        <w:t xml:space="preserve"> </w:t>
      </w:r>
      <w:proofErr w:type="spellStart"/>
      <w:r w:rsidR="006409C0">
        <w:rPr>
          <w:rFonts w:ascii="Times New Roman" w:hAnsi="Times New Roman" w:cs="Times New Roman"/>
        </w:rPr>
        <w:t>Rousk</w:t>
      </w:r>
      <w:proofErr w:type="spellEnd"/>
      <w:r w:rsidR="006409C0">
        <w:rPr>
          <w:rFonts w:ascii="Times New Roman" w:hAnsi="Times New Roman" w:cs="Times New Roman"/>
        </w:rPr>
        <w:t xml:space="preserve"> et al., (2009)</w:t>
      </w:r>
      <w:r w:rsidR="00CE61E8">
        <w:rPr>
          <w:rFonts w:ascii="Times New Roman" w:hAnsi="Times New Roman" w:cs="Times New Roman"/>
        </w:rPr>
        <w:t xml:space="preserve"> </w:t>
      </w:r>
      <w:r w:rsidR="006409C0">
        <w:rPr>
          <w:rFonts w:ascii="Times New Roman" w:hAnsi="Times New Roman" w:cs="Times New Roman"/>
          <w:color w:val="000000"/>
        </w:rPr>
        <w:t xml:space="preserve">also reported </w:t>
      </w:r>
      <w:r w:rsidR="003746FB">
        <w:rPr>
          <w:rFonts w:ascii="Times New Roman" w:hAnsi="Times New Roman" w:cs="Times New Roman"/>
          <w:color w:val="000000"/>
        </w:rPr>
        <w:t xml:space="preserve">a </w:t>
      </w:r>
      <w:r w:rsidR="006409C0">
        <w:rPr>
          <w:rFonts w:ascii="Times New Roman" w:hAnsi="Times New Roman" w:cs="Times New Roman"/>
          <w:color w:val="000000"/>
        </w:rPr>
        <w:t xml:space="preserve">greater abundance of soil bacteria and fungi in neutral soil relative to acidic soil. </w:t>
      </w:r>
      <w:r>
        <w:rPr>
          <w:rFonts w:ascii="Times New Roman" w:hAnsi="Times New Roman" w:cs="Times New Roman"/>
          <w:color w:val="000000"/>
        </w:rPr>
        <w:t>However, they observed no strong influence of pH on soil respiration</w:t>
      </w:r>
      <w:r w:rsidR="00567739">
        <w:rPr>
          <w:rFonts w:ascii="Times New Roman" w:hAnsi="Times New Roman" w:cs="Times New Roman"/>
          <w:color w:val="000000"/>
        </w:rPr>
        <w:t>, though pH influenced microbial growth rate and biomass.</w:t>
      </w:r>
    </w:p>
    <w:p w14:paraId="6255FF53" w14:textId="2CA8139B" w:rsidR="00B2527F" w:rsidRPr="00F9534D" w:rsidRDefault="00FD06C4" w:rsidP="63E5E8B8">
      <w:pPr>
        <w:spacing w:line="480" w:lineRule="auto"/>
        <w:jc w:val="both"/>
        <w:rPr>
          <w:rFonts w:ascii="Times New Roman" w:eastAsia="Times New Roman" w:hAnsi="Times New Roman" w:cs="Times New Roman"/>
          <w:b/>
          <w:bCs/>
        </w:rPr>
      </w:pPr>
      <w:r w:rsidRPr="63E5E8B8">
        <w:rPr>
          <w:rFonts w:ascii="Times New Roman" w:hAnsi="Times New Roman" w:cs="Times New Roman"/>
        </w:rPr>
        <w:t xml:space="preserve">In summary, </w:t>
      </w:r>
      <w:r w:rsidR="00CF5017" w:rsidRPr="63E5E8B8">
        <w:rPr>
          <w:rFonts w:ascii="Times New Roman" w:hAnsi="Times New Roman" w:cs="Times New Roman"/>
        </w:rPr>
        <w:t xml:space="preserve">this meta-analysis showed that </w:t>
      </w:r>
      <w:r w:rsidRPr="63E5E8B8">
        <w:rPr>
          <w:rFonts w:ascii="Times New Roman" w:hAnsi="Times New Roman" w:cs="Times New Roman"/>
        </w:rPr>
        <w:t xml:space="preserve">warming effects on microbial </w:t>
      </w:r>
      <w:r w:rsidR="003746FB" w:rsidRPr="63E5E8B8">
        <w:rPr>
          <w:rFonts w:ascii="Times New Roman" w:hAnsi="Times New Roman" w:cs="Times New Roman"/>
        </w:rPr>
        <w:t>communities</w:t>
      </w:r>
      <w:r w:rsidRPr="63E5E8B8">
        <w:rPr>
          <w:rFonts w:ascii="Times New Roman" w:hAnsi="Times New Roman" w:cs="Times New Roman"/>
        </w:rPr>
        <w:t xml:space="preserve"> greatly vary depending on the </w:t>
      </w:r>
      <w:r w:rsidR="002F4A7D" w:rsidRPr="63E5E8B8">
        <w:rPr>
          <w:rFonts w:ascii="Times New Roman" w:hAnsi="Times New Roman" w:cs="Times New Roman"/>
        </w:rPr>
        <w:t>experimental factors</w:t>
      </w:r>
      <w:r w:rsidR="0057038A" w:rsidRPr="63E5E8B8">
        <w:rPr>
          <w:rFonts w:ascii="Times New Roman" w:hAnsi="Times New Roman" w:cs="Times New Roman"/>
        </w:rPr>
        <w:t>, ecosystem, and soil</w:t>
      </w:r>
      <w:r w:rsidRPr="63E5E8B8">
        <w:rPr>
          <w:rFonts w:ascii="Times New Roman" w:hAnsi="Times New Roman" w:cs="Times New Roman"/>
        </w:rPr>
        <w:t xml:space="preserve"> characteristics. </w:t>
      </w:r>
      <w:r w:rsidR="002F4A7D" w:rsidRPr="63E5E8B8">
        <w:rPr>
          <w:rFonts w:ascii="Times New Roman" w:hAnsi="Times New Roman" w:cs="Times New Roman"/>
        </w:rPr>
        <w:t xml:space="preserve">Specifically, </w:t>
      </w:r>
      <w:r w:rsidR="003746FB" w:rsidRPr="63E5E8B8">
        <w:rPr>
          <w:rFonts w:ascii="Times New Roman" w:hAnsi="Times New Roman" w:cs="Times New Roman"/>
        </w:rPr>
        <w:t xml:space="preserve">the </w:t>
      </w:r>
      <w:r w:rsidR="002F4A7D" w:rsidRPr="63E5E8B8">
        <w:rPr>
          <w:rFonts w:ascii="Times New Roman" w:hAnsi="Times New Roman" w:cs="Times New Roman"/>
        </w:rPr>
        <w:t xml:space="preserve">higher degree of warming decreased microbial biomass and increased </w:t>
      </w:r>
      <w:r w:rsidR="003746FB" w:rsidRPr="63E5E8B8">
        <w:rPr>
          <w:rFonts w:ascii="Times New Roman" w:hAnsi="Times New Roman" w:cs="Times New Roman"/>
        </w:rPr>
        <w:t xml:space="preserve">the </w:t>
      </w:r>
      <w:r w:rsidR="002F4A7D" w:rsidRPr="63E5E8B8">
        <w:rPr>
          <w:rFonts w:ascii="Times New Roman" w:hAnsi="Times New Roman" w:cs="Times New Roman"/>
        </w:rPr>
        <w:t>amount of carbon dioxide released from the soil.</w:t>
      </w:r>
      <w:r w:rsidR="00B175B9" w:rsidRPr="63E5E8B8">
        <w:rPr>
          <w:rFonts w:ascii="Times New Roman" w:hAnsi="Times New Roman" w:cs="Times New Roman"/>
        </w:rPr>
        <w:t xml:space="preserve"> Soil warming had </w:t>
      </w:r>
      <w:r w:rsidR="003746FB" w:rsidRPr="63E5E8B8">
        <w:rPr>
          <w:rFonts w:ascii="Times New Roman" w:hAnsi="Times New Roman" w:cs="Times New Roman"/>
        </w:rPr>
        <w:t xml:space="preserve">a </w:t>
      </w:r>
      <w:r w:rsidR="00B175B9" w:rsidRPr="63E5E8B8">
        <w:rPr>
          <w:rFonts w:ascii="Times New Roman" w:hAnsi="Times New Roman" w:cs="Times New Roman"/>
        </w:rPr>
        <w:t xml:space="preserve">strong effect on soil microbes in cultivated ecosystems as compared to undisturbed grassland. As soil microbes </w:t>
      </w:r>
      <w:r w:rsidR="003746FB" w:rsidRPr="63E5E8B8">
        <w:rPr>
          <w:rFonts w:ascii="Times New Roman" w:hAnsi="Times New Roman" w:cs="Times New Roman"/>
        </w:rPr>
        <w:t>have</w:t>
      </w:r>
      <w:r w:rsidR="00B175B9" w:rsidRPr="63E5E8B8">
        <w:rPr>
          <w:rFonts w:ascii="Times New Roman" w:hAnsi="Times New Roman" w:cs="Times New Roman"/>
        </w:rPr>
        <w:t xml:space="preserve"> </w:t>
      </w:r>
      <w:r w:rsidR="003746FB" w:rsidRPr="63E5E8B8">
        <w:rPr>
          <w:rFonts w:ascii="Times New Roman" w:hAnsi="Times New Roman" w:cs="Times New Roman"/>
        </w:rPr>
        <w:t xml:space="preserve">a </w:t>
      </w:r>
      <w:r w:rsidR="00B175B9" w:rsidRPr="63E5E8B8">
        <w:rPr>
          <w:rFonts w:ascii="Times New Roman" w:hAnsi="Times New Roman" w:cs="Times New Roman"/>
        </w:rPr>
        <w:t xml:space="preserve">crucial role in carbon mineralization and release of CO2 in </w:t>
      </w:r>
      <w:r w:rsidR="003746FB" w:rsidRPr="63E5E8B8">
        <w:rPr>
          <w:rFonts w:ascii="Times New Roman" w:hAnsi="Times New Roman" w:cs="Times New Roman"/>
        </w:rPr>
        <w:t xml:space="preserve">the </w:t>
      </w:r>
      <w:r w:rsidR="00B175B9" w:rsidRPr="63E5E8B8">
        <w:rPr>
          <w:rFonts w:ascii="Times New Roman" w:hAnsi="Times New Roman" w:cs="Times New Roman"/>
        </w:rPr>
        <w:t xml:space="preserve">atmosphere, it is essential to include </w:t>
      </w:r>
      <w:r w:rsidR="003746FB" w:rsidRPr="63E5E8B8">
        <w:rPr>
          <w:rFonts w:ascii="Times New Roman" w:hAnsi="Times New Roman" w:cs="Times New Roman"/>
        </w:rPr>
        <w:t>microorganisms</w:t>
      </w:r>
      <w:r w:rsidR="00B175B9" w:rsidRPr="63E5E8B8">
        <w:rPr>
          <w:rFonts w:ascii="Times New Roman" w:hAnsi="Times New Roman" w:cs="Times New Roman"/>
        </w:rPr>
        <w:t xml:space="preserve"> while constructing climate models. In our study</w:t>
      </w:r>
      <w:r w:rsidR="003746FB" w:rsidRPr="63E5E8B8">
        <w:rPr>
          <w:rFonts w:ascii="Times New Roman" w:hAnsi="Times New Roman" w:cs="Times New Roman"/>
        </w:rPr>
        <w:t>,</w:t>
      </w:r>
      <w:r w:rsidR="00B175B9" w:rsidRPr="63E5E8B8">
        <w:rPr>
          <w:rFonts w:ascii="Times New Roman" w:hAnsi="Times New Roman" w:cs="Times New Roman"/>
        </w:rPr>
        <w:t xml:space="preserve"> we summarized the effects of a factor of climate change </w:t>
      </w:r>
      <w:r w:rsidR="003C0CB4" w:rsidRPr="63E5E8B8">
        <w:rPr>
          <w:rFonts w:ascii="Times New Roman" w:hAnsi="Times New Roman" w:cs="Times New Roman"/>
        </w:rPr>
        <w:t xml:space="preserve">on microbes in different climatic and environmental conditions. Inclusion of forest ecosystem in the meta-analysis could have produced different results as soil fungal abundance and activity </w:t>
      </w:r>
      <w:r w:rsidR="003746FB" w:rsidRPr="63E5E8B8">
        <w:rPr>
          <w:rFonts w:ascii="Times New Roman" w:hAnsi="Times New Roman" w:cs="Times New Roman"/>
        </w:rPr>
        <w:t>are</w:t>
      </w:r>
      <w:r w:rsidR="003C0CB4" w:rsidRPr="63E5E8B8">
        <w:rPr>
          <w:rFonts w:ascii="Times New Roman" w:hAnsi="Times New Roman" w:cs="Times New Roman"/>
        </w:rPr>
        <w:t xml:space="preserve"> usually favored by moist, acidic, and </w:t>
      </w:r>
      <w:r w:rsidR="003746FB" w:rsidRPr="63E5E8B8">
        <w:rPr>
          <w:rFonts w:ascii="Times New Roman" w:hAnsi="Times New Roman" w:cs="Times New Roman"/>
        </w:rPr>
        <w:t>C-rich</w:t>
      </w:r>
      <w:r w:rsidR="003C0CB4" w:rsidRPr="63E5E8B8">
        <w:rPr>
          <w:rFonts w:ascii="Times New Roman" w:hAnsi="Times New Roman" w:cs="Times New Roman"/>
        </w:rPr>
        <w:t xml:space="preserve"> forest soils. Also, we considered one factor of climate change (i.e., warming)</w:t>
      </w:r>
      <w:r w:rsidR="003746FB" w:rsidRPr="63E5E8B8">
        <w:rPr>
          <w:rFonts w:ascii="Times New Roman" w:hAnsi="Times New Roman" w:cs="Times New Roman"/>
        </w:rPr>
        <w:t>. Therefore</w:t>
      </w:r>
      <w:r w:rsidR="002A441A" w:rsidRPr="63E5E8B8">
        <w:rPr>
          <w:rFonts w:ascii="Times New Roman" w:hAnsi="Times New Roman" w:cs="Times New Roman"/>
        </w:rPr>
        <w:t>,</w:t>
      </w:r>
      <w:r w:rsidR="003C0CB4" w:rsidRPr="63E5E8B8">
        <w:rPr>
          <w:rFonts w:ascii="Times New Roman" w:hAnsi="Times New Roman" w:cs="Times New Roman"/>
        </w:rPr>
        <w:t xml:space="preserve"> </w:t>
      </w:r>
      <w:r w:rsidR="00B175B9" w:rsidRPr="63E5E8B8">
        <w:rPr>
          <w:rFonts w:ascii="Times New Roman" w:hAnsi="Times New Roman" w:cs="Times New Roman"/>
        </w:rPr>
        <w:t xml:space="preserve">further exploration is needed </w:t>
      </w:r>
      <w:r w:rsidR="003746FB" w:rsidRPr="63E5E8B8">
        <w:rPr>
          <w:rFonts w:ascii="Times New Roman" w:hAnsi="Times New Roman" w:cs="Times New Roman"/>
        </w:rPr>
        <w:t>regarding</w:t>
      </w:r>
      <w:r w:rsidR="003C0CB4" w:rsidRPr="63E5E8B8">
        <w:rPr>
          <w:rFonts w:ascii="Times New Roman" w:hAnsi="Times New Roman" w:cs="Times New Roman"/>
        </w:rPr>
        <w:t xml:space="preserve"> </w:t>
      </w:r>
      <w:r w:rsidR="00B175B9" w:rsidRPr="63E5E8B8">
        <w:rPr>
          <w:rFonts w:ascii="Times New Roman" w:hAnsi="Times New Roman" w:cs="Times New Roman"/>
        </w:rPr>
        <w:t>microbial response to various climate change factors</w:t>
      </w:r>
      <w:r w:rsidR="003C0CB4" w:rsidRPr="63E5E8B8">
        <w:rPr>
          <w:rFonts w:ascii="Times New Roman" w:hAnsi="Times New Roman" w:cs="Times New Roman"/>
        </w:rPr>
        <w:t xml:space="preserve"> to make </w:t>
      </w:r>
      <w:r w:rsidR="0037111C" w:rsidRPr="63E5E8B8">
        <w:rPr>
          <w:rFonts w:ascii="Times New Roman" w:hAnsi="Times New Roman" w:cs="Times New Roman"/>
        </w:rPr>
        <w:t xml:space="preserve">a </w:t>
      </w:r>
      <w:r w:rsidR="003C0CB4" w:rsidRPr="63E5E8B8">
        <w:rPr>
          <w:rFonts w:ascii="Times New Roman" w:hAnsi="Times New Roman" w:cs="Times New Roman"/>
        </w:rPr>
        <w:t xml:space="preserve">precise climate change </w:t>
      </w:r>
      <w:r w:rsidR="003C0CB4" w:rsidRPr="63E5E8B8">
        <w:rPr>
          <w:rFonts w:ascii="Times New Roman" w:eastAsia="Times New Roman" w:hAnsi="Times New Roman" w:cs="Times New Roman"/>
        </w:rPr>
        <w:t>prediction.</w:t>
      </w:r>
    </w:p>
    <w:p w14:paraId="1D68AD6D" w14:textId="741A394B" w:rsidR="002664C4" w:rsidRDefault="002664C4" w:rsidP="63E5E8B8">
      <w:pPr>
        <w:spacing w:line="480" w:lineRule="auto"/>
        <w:jc w:val="both"/>
        <w:rPr>
          <w:rFonts w:ascii="Times New Roman" w:eastAsia="Times New Roman" w:hAnsi="Times New Roman" w:cs="Times New Roman"/>
        </w:rPr>
      </w:pPr>
    </w:p>
    <w:p w14:paraId="7D9E1506" w14:textId="0D2055DC" w:rsidR="002664C4" w:rsidRDefault="68851B67" w:rsidP="63E5E8B8">
      <w:pPr>
        <w:spacing w:line="480" w:lineRule="auto"/>
        <w:jc w:val="both"/>
        <w:rPr>
          <w:rFonts w:ascii="Times New Roman" w:eastAsia="Times New Roman" w:hAnsi="Times New Roman" w:cs="Times New Roman"/>
        </w:rPr>
      </w:pPr>
      <w:r w:rsidRPr="63E5E8B8">
        <w:rPr>
          <w:rFonts w:ascii="Times New Roman" w:eastAsia="Times New Roman" w:hAnsi="Times New Roman" w:cs="Times New Roman"/>
        </w:rPr>
        <w:t>Conclusion</w:t>
      </w:r>
    </w:p>
    <w:p w14:paraId="12460AA5" w14:textId="472F7B53" w:rsidR="002664C4" w:rsidRDefault="002664C4" w:rsidP="63E5E8B8">
      <w:pPr>
        <w:spacing w:line="480" w:lineRule="auto"/>
        <w:jc w:val="both"/>
        <w:rPr>
          <w:rFonts w:ascii="Times New Roman" w:hAnsi="Times New Roman" w:cs="Times New Roman"/>
        </w:rPr>
      </w:pPr>
      <w:r w:rsidRPr="63E5E8B8">
        <w:rPr>
          <w:rFonts w:ascii="Times New Roman" w:hAnsi="Times New Roman" w:cs="Times New Roman"/>
        </w:rPr>
        <w:br w:type="page"/>
      </w:r>
    </w:p>
    <w:p w14:paraId="290211CC" w14:textId="584C9C5A" w:rsidR="002664C4" w:rsidRPr="002664C4" w:rsidRDefault="002664C4" w:rsidP="0025248F">
      <w:pPr>
        <w:spacing w:line="480" w:lineRule="auto"/>
        <w:ind w:left="720"/>
        <w:jc w:val="both"/>
        <w:rPr>
          <w:rFonts w:ascii="Times New Roman" w:hAnsi="Times New Roman" w:cs="Times New Roman"/>
          <w:b/>
          <w:bCs/>
        </w:rPr>
      </w:pPr>
      <w:r w:rsidRPr="002664C4">
        <w:rPr>
          <w:rFonts w:ascii="Times New Roman" w:hAnsi="Times New Roman" w:cs="Times New Roman"/>
          <w:b/>
          <w:bCs/>
        </w:rPr>
        <w:lastRenderedPageBreak/>
        <w:t>References:</w:t>
      </w:r>
    </w:p>
    <w:p w14:paraId="1B20F6B9" w14:textId="77777777" w:rsidR="0025248F" w:rsidRDefault="0025248F" w:rsidP="0025248F">
      <w:pPr>
        <w:autoSpaceDE w:val="0"/>
        <w:autoSpaceDN w:val="0"/>
        <w:spacing w:line="480" w:lineRule="auto"/>
        <w:ind w:left="720" w:hanging="480"/>
        <w:jc w:val="both"/>
        <w:rPr>
          <w:rFonts w:eastAsia="Times New Roman"/>
        </w:rPr>
      </w:pPr>
      <w:proofErr w:type="spellStart"/>
      <w:r>
        <w:rPr>
          <w:rFonts w:eastAsia="Times New Roman"/>
        </w:rPr>
        <w:t>Bamminger</w:t>
      </w:r>
      <w:proofErr w:type="spellEnd"/>
      <w:r>
        <w:rPr>
          <w:rFonts w:eastAsia="Times New Roman"/>
        </w:rPr>
        <w:t xml:space="preserve">, C., Poll, C., Sixt, C., </w:t>
      </w:r>
      <w:proofErr w:type="spellStart"/>
      <w:r>
        <w:rPr>
          <w:rFonts w:eastAsia="Times New Roman"/>
        </w:rPr>
        <w:t>Högy</w:t>
      </w:r>
      <w:proofErr w:type="spellEnd"/>
      <w:r>
        <w:rPr>
          <w:rFonts w:eastAsia="Times New Roman"/>
        </w:rPr>
        <w:t xml:space="preserve">, P., Wüst, D., </w:t>
      </w:r>
      <w:proofErr w:type="spellStart"/>
      <w:r>
        <w:rPr>
          <w:rFonts w:eastAsia="Times New Roman"/>
        </w:rPr>
        <w:t>Kandeler</w:t>
      </w:r>
      <w:proofErr w:type="spellEnd"/>
      <w:r>
        <w:rPr>
          <w:rFonts w:eastAsia="Times New Roman"/>
        </w:rPr>
        <w:t xml:space="preserve">, E., </w:t>
      </w:r>
      <w:proofErr w:type="spellStart"/>
      <w:r>
        <w:rPr>
          <w:rFonts w:eastAsia="Times New Roman"/>
        </w:rPr>
        <w:t>Marhan</w:t>
      </w:r>
      <w:proofErr w:type="spellEnd"/>
      <w:r>
        <w:rPr>
          <w:rFonts w:eastAsia="Times New Roman"/>
        </w:rPr>
        <w:t>, S., 2016. Short-term response of soil microorganisms to biochar addition in a temperate agroecosystem under soil warming. Agriculture, Ecosystems &amp; Environment 233, 308–317. https://doi.org/10.1016/j.agee.2016.09.016</w:t>
      </w:r>
    </w:p>
    <w:p w14:paraId="5AA5DFA9" w14:textId="77777777" w:rsidR="0025248F" w:rsidRDefault="0025248F" w:rsidP="0025248F">
      <w:pPr>
        <w:autoSpaceDE w:val="0"/>
        <w:autoSpaceDN w:val="0"/>
        <w:spacing w:line="480" w:lineRule="auto"/>
        <w:ind w:left="720" w:hanging="480"/>
        <w:jc w:val="both"/>
        <w:rPr>
          <w:rFonts w:eastAsia="Times New Roman"/>
        </w:rPr>
      </w:pPr>
      <w:r>
        <w:rPr>
          <w:rFonts w:eastAsia="Times New Roman"/>
        </w:rPr>
        <w:t>Bond-Lamberty, B., Thomson, A., 2010. Temperature-associated increases in the global soil respiration record. Nature 464, 579–582. https://doi.org/10.1038/nature08930</w:t>
      </w:r>
    </w:p>
    <w:p w14:paraId="28824909" w14:textId="77777777" w:rsidR="0025248F" w:rsidRDefault="0025248F" w:rsidP="0025248F">
      <w:pPr>
        <w:autoSpaceDE w:val="0"/>
        <w:autoSpaceDN w:val="0"/>
        <w:spacing w:line="480" w:lineRule="auto"/>
        <w:ind w:left="720" w:hanging="480"/>
        <w:jc w:val="both"/>
        <w:rPr>
          <w:rFonts w:eastAsia="Times New Roman"/>
        </w:rPr>
      </w:pPr>
      <w:r>
        <w:rPr>
          <w:rFonts w:eastAsia="Times New Roman"/>
        </w:rPr>
        <w:t xml:space="preserve">Carey, J.C., Tang, J., Templer, P.H., Kroeger, K.D., Crowther, T.W., Burton, A.J., Dukes, J.S., Emmett, B., Frey, S.D., Heskel, M.A., Jiang, L., </w:t>
      </w:r>
      <w:proofErr w:type="spellStart"/>
      <w:r>
        <w:rPr>
          <w:rFonts w:eastAsia="Times New Roman"/>
        </w:rPr>
        <w:t>Machmuller</w:t>
      </w:r>
      <w:proofErr w:type="spellEnd"/>
      <w:r>
        <w:rPr>
          <w:rFonts w:eastAsia="Times New Roman"/>
        </w:rPr>
        <w:t xml:space="preserve">, M.B., Mohan, J., Marie, A., Reich, P.B., Reinsch, S., Wang, X., Allison, S.D., </w:t>
      </w:r>
      <w:proofErr w:type="spellStart"/>
      <w:r>
        <w:rPr>
          <w:rFonts w:eastAsia="Times New Roman"/>
        </w:rPr>
        <w:t>Bamminger</w:t>
      </w:r>
      <w:proofErr w:type="spellEnd"/>
      <w:r>
        <w:rPr>
          <w:rFonts w:eastAsia="Times New Roman"/>
        </w:rPr>
        <w:t xml:space="preserve">, C., Bridgham, S., Collins, S.L., Dato, G. de, Eddy, W.C., Enquist, B.J., </w:t>
      </w:r>
      <w:proofErr w:type="spellStart"/>
      <w:r>
        <w:rPr>
          <w:rFonts w:eastAsia="Times New Roman"/>
        </w:rPr>
        <w:t>Estiarte</w:t>
      </w:r>
      <w:proofErr w:type="spellEnd"/>
      <w:r>
        <w:rPr>
          <w:rFonts w:eastAsia="Times New Roman"/>
        </w:rPr>
        <w:t xml:space="preserve">, M., Harte, J., Henderson, A., Johnson, B.R., Steenberg, K., Luo, Y., </w:t>
      </w:r>
      <w:proofErr w:type="spellStart"/>
      <w:r>
        <w:rPr>
          <w:rFonts w:eastAsia="Times New Roman"/>
        </w:rPr>
        <w:t>Marhan</w:t>
      </w:r>
      <w:proofErr w:type="spellEnd"/>
      <w:r>
        <w:rPr>
          <w:rFonts w:eastAsia="Times New Roman"/>
        </w:rPr>
        <w:t xml:space="preserve">, S., Melillo, J.M., </w:t>
      </w:r>
      <w:proofErr w:type="spellStart"/>
      <w:r>
        <w:rPr>
          <w:rFonts w:eastAsia="Times New Roman"/>
        </w:rPr>
        <w:t>Peñuelas</w:t>
      </w:r>
      <w:proofErr w:type="spellEnd"/>
      <w:r>
        <w:rPr>
          <w:rFonts w:eastAsia="Times New Roman"/>
        </w:rPr>
        <w:t xml:space="preserve">, J., Pfeifer-meister, L., Poll, C., Rastetter, E., </w:t>
      </w:r>
      <w:proofErr w:type="spellStart"/>
      <w:r>
        <w:rPr>
          <w:rFonts w:eastAsia="Times New Roman"/>
        </w:rPr>
        <w:t>Tietema</w:t>
      </w:r>
      <w:proofErr w:type="spellEnd"/>
      <w:r>
        <w:rPr>
          <w:rFonts w:eastAsia="Times New Roman"/>
        </w:rPr>
        <w:t>, A., 2016. Temperature response of soil respiration largely unaltered with experimental warming 113, 13797–13802. https://doi.org/10.1073/pnas.1605365113</w:t>
      </w:r>
    </w:p>
    <w:p w14:paraId="2938B4AA" w14:textId="77777777" w:rsidR="0025248F" w:rsidRDefault="0025248F" w:rsidP="0025248F">
      <w:pPr>
        <w:autoSpaceDE w:val="0"/>
        <w:autoSpaceDN w:val="0"/>
        <w:spacing w:line="480" w:lineRule="auto"/>
        <w:ind w:left="720" w:hanging="480"/>
        <w:jc w:val="both"/>
        <w:rPr>
          <w:rFonts w:eastAsia="Times New Roman"/>
        </w:rPr>
      </w:pPr>
      <w:r>
        <w:rPr>
          <w:rFonts w:eastAsia="Times New Roman"/>
        </w:rPr>
        <w:t xml:space="preserve">Carrillo, Y., Dijkstra, F., Lecain, D., Blumenthal, D., </w:t>
      </w:r>
      <w:proofErr w:type="spellStart"/>
      <w:r>
        <w:rPr>
          <w:rFonts w:eastAsia="Times New Roman"/>
        </w:rPr>
        <w:t>Pendall</w:t>
      </w:r>
      <w:proofErr w:type="spellEnd"/>
      <w:r>
        <w:rPr>
          <w:rFonts w:eastAsia="Times New Roman"/>
        </w:rPr>
        <w:t>, E., 2018. Elevated CO2 and warming cause interactive effects on soil carbon and shifts in carbon use by bacteria. Ecology Letters 21, 1639–1648. https://doi.org/10.1111/ele.13140</w:t>
      </w:r>
    </w:p>
    <w:p w14:paraId="7F77A1CA" w14:textId="77777777" w:rsidR="0025248F" w:rsidRDefault="0025248F" w:rsidP="0025248F">
      <w:pPr>
        <w:autoSpaceDE w:val="0"/>
        <w:autoSpaceDN w:val="0"/>
        <w:spacing w:line="480" w:lineRule="auto"/>
        <w:ind w:left="720" w:hanging="480"/>
        <w:jc w:val="both"/>
        <w:rPr>
          <w:rFonts w:eastAsia="Times New Roman"/>
        </w:rPr>
      </w:pPr>
      <w:r>
        <w:rPr>
          <w:rFonts w:eastAsia="Times New Roman"/>
        </w:rPr>
        <w:t xml:space="preserve">Clemmensen, K.E., Bahr, A., Ovaskainen, O., Dahlberg, A., Ekblad, A., Wallander, H., </w:t>
      </w:r>
      <w:proofErr w:type="spellStart"/>
      <w:r>
        <w:rPr>
          <w:rFonts w:eastAsia="Times New Roman"/>
        </w:rPr>
        <w:t>Stenlid</w:t>
      </w:r>
      <w:proofErr w:type="spellEnd"/>
      <w:r>
        <w:rPr>
          <w:rFonts w:eastAsia="Times New Roman"/>
        </w:rPr>
        <w:t>, J., Finlay, R.D., Wardle, D.A., Lindahl, B.D., 2013. Roots and Associated Fungi Drive Long-Term Carbon Sequestration in Boreal Forest. Science New Series 339, 1615–1618. https://doi.org/10.1126/science.l232728</w:t>
      </w:r>
    </w:p>
    <w:p w14:paraId="2B86BFE4" w14:textId="77777777" w:rsidR="0025248F" w:rsidRDefault="0025248F" w:rsidP="0025248F">
      <w:pPr>
        <w:autoSpaceDE w:val="0"/>
        <w:autoSpaceDN w:val="0"/>
        <w:spacing w:line="480" w:lineRule="auto"/>
        <w:ind w:left="720" w:hanging="480"/>
        <w:jc w:val="both"/>
        <w:rPr>
          <w:rFonts w:eastAsia="Times New Roman"/>
        </w:rPr>
      </w:pPr>
      <w:r>
        <w:rPr>
          <w:rFonts w:eastAsia="Times New Roman"/>
        </w:rPr>
        <w:lastRenderedPageBreak/>
        <w:t xml:space="preserve">Davidson, E.A., Janssens, I.A., 2006. Temperature sensitivity of soil carbon decomposition and </w:t>
      </w:r>
      <w:proofErr w:type="gramStart"/>
      <w:r>
        <w:rPr>
          <w:rFonts w:eastAsia="Times New Roman"/>
        </w:rPr>
        <w:t>feedbacks</w:t>
      </w:r>
      <w:proofErr w:type="gramEnd"/>
      <w:r>
        <w:rPr>
          <w:rFonts w:eastAsia="Times New Roman"/>
        </w:rPr>
        <w:t xml:space="preserve"> to climate change. Nature 440, 165–173. https://doi.org/10.1038/nature04514</w:t>
      </w:r>
    </w:p>
    <w:p w14:paraId="6B7C4AE4" w14:textId="77777777" w:rsidR="0025248F" w:rsidRDefault="0025248F" w:rsidP="0025248F">
      <w:pPr>
        <w:autoSpaceDE w:val="0"/>
        <w:autoSpaceDN w:val="0"/>
        <w:spacing w:line="480" w:lineRule="auto"/>
        <w:ind w:left="720" w:hanging="480"/>
        <w:jc w:val="both"/>
        <w:rPr>
          <w:rFonts w:eastAsia="Times New Roman"/>
        </w:rPr>
      </w:pPr>
      <w:proofErr w:type="spellStart"/>
      <w:r>
        <w:rPr>
          <w:rFonts w:eastAsia="Times New Roman"/>
        </w:rPr>
        <w:t>Deangelis</w:t>
      </w:r>
      <w:proofErr w:type="spellEnd"/>
      <w:r>
        <w:rPr>
          <w:rFonts w:eastAsia="Times New Roman"/>
        </w:rPr>
        <w:t xml:space="preserve">, K.M., Pold, G., </w:t>
      </w:r>
      <w:proofErr w:type="spellStart"/>
      <w:r>
        <w:rPr>
          <w:rFonts w:eastAsia="Times New Roman"/>
        </w:rPr>
        <w:t>Topã§Uoäÿlu</w:t>
      </w:r>
      <w:proofErr w:type="spellEnd"/>
      <w:r>
        <w:rPr>
          <w:rFonts w:eastAsia="Times New Roman"/>
        </w:rPr>
        <w:t>, B.D., van Diepen, L.T.A., Varney, R.M., Blanchard, J.L., Melillo, J., Frey, S.D., 2015. Long-term forest soil warming alters microbial communities in temperate forest soils. Frontiers in Microbiology 6. https://doi.org/10.3389/fmicb.2015.00104</w:t>
      </w:r>
    </w:p>
    <w:p w14:paraId="1A520E75" w14:textId="77777777" w:rsidR="0025248F" w:rsidRDefault="0025248F" w:rsidP="0025248F">
      <w:pPr>
        <w:autoSpaceDE w:val="0"/>
        <w:autoSpaceDN w:val="0"/>
        <w:spacing w:line="480" w:lineRule="auto"/>
        <w:ind w:left="720" w:hanging="480"/>
        <w:jc w:val="both"/>
        <w:rPr>
          <w:rFonts w:eastAsia="Times New Roman"/>
        </w:rPr>
      </w:pPr>
      <w:proofErr w:type="spellStart"/>
      <w:r>
        <w:rPr>
          <w:rFonts w:eastAsia="Times New Roman"/>
        </w:rPr>
        <w:t>Exbrayat</w:t>
      </w:r>
      <w:proofErr w:type="spellEnd"/>
      <w:r>
        <w:rPr>
          <w:rFonts w:eastAsia="Times New Roman"/>
        </w:rPr>
        <w:t xml:space="preserve">, J.F., Pitman, A.J., Zhang, Q., Abramowitz, G., Wang, Y.P., 2013. Examining soil carbon uncertainty in a global model: Response of microbial decomposition to temperature, moisture and nutrient limitation. </w:t>
      </w:r>
      <w:proofErr w:type="spellStart"/>
      <w:r>
        <w:rPr>
          <w:rFonts w:eastAsia="Times New Roman"/>
        </w:rPr>
        <w:t>Biogeosciences</w:t>
      </w:r>
      <w:proofErr w:type="spellEnd"/>
      <w:r>
        <w:rPr>
          <w:rFonts w:eastAsia="Times New Roman"/>
        </w:rPr>
        <w:t xml:space="preserve"> 10, 7095–7108. https://doi.org/10.5194/bg-10-7095-2013</w:t>
      </w:r>
    </w:p>
    <w:p w14:paraId="59015B45" w14:textId="77777777" w:rsidR="0025248F" w:rsidRDefault="0025248F" w:rsidP="0025248F">
      <w:pPr>
        <w:autoSpaceDE w:val="0"/>
        <w:autoSpaceDN w:val="0"/>
        <w:spacing w:line="480" w:lineRule="auto"/>
        <w:ind w:left="720" w:hanging="480"/>
        <w:jc w:val="both"/>
        <w:rPr>
          <w:rFonts w:eastAsia="Times New Roman"/>
        </w:rPr>
      </w:pPr>
      <w:r>
        <w:rPr>
          <w:rFonts w:eastAsia="Times New Roman"/>
        </w:rPr>
        <w:t xml:space="preserve">Fujimura, K.E., Egger, K.N., Henry, G.H.R., 2008. The effect of experimental warming on the root-associated fungal community of Salix </w:t>
      </w:r>
      <w:proofErr w:type="spellStart"/>
      <w:r>
        <w:rPr>
          <w:rFonts w:eastAsia="Times New Roman"/>
        </w:rPr>
        <w:t>arctica</w:t>
      </w:r>
      <w:proofErr w:type="spellEnd"/>
      <w:r>
        <w:rPr>
          <w:rFonts w:eastAsia="Times New Roman"/>
        </w:rPr>
        <w:t>. The ISME Journal 2, 105–114. https://doi.org/10.1038/ismej.2007.89</w:t>
      </w:r>
    </w:p>
    <w:p w14:paraId="24174BD2" w14:textId="77777777" w:rsidR="0025248F" w:rsidRDefault="0025248F" w:rsidP="0025248F">
      <w:pPr>
        <w:autoSpaceDE w:val="0"/>
        <w:autoSpaceDN w:val="0"/>
        <w:spacing w:line="480" w:lineRule="auto"/>
        <w:ind w:left="720" w:hanging="480"/>
        <w:jc w:val="both"/>
        <w:rPr>
          <w:rFonts w:eastAsia="Times New Roman"/>
        </w:rPr>
      </w:pPr>
      <w:r>
        <w:rPr>
          <w:rFonts w:eastAsia="Times New Roman"/>
        </w:rPr>
        <w:t>Johnston, E.R., Hatt, J.K., He, Z., Wu, L., Guo, X., Luo, Y., Schuur, E.A.G., Tiedje, J.M., Zhou, J., Konstantinidis, K.T., 2019. Responses of tundra soil microbial communities to half a decade of experimental warming at two critical depths. Proceedings of the National Academy of Sciences 116, 15096–15105. https://doi.org/10.1073/pnas.1901307116</w:t>
      </w:r>
    </w:p>
    <w:p w14:paraId="2CC48464" w14:textId="77777777" w:rsidR="0025248F" w:rsidRDefault="0025248F" w:rsidP="0025248F">
      <w:pPr>
        <w:autoSpaceDE w:val="0"/>
        <w:autoSpaceDN w:val="0"/>
        <w:spacing w:line="480" w:lineRule="auto"/>
        <w:ind w:left="720" w:hanging="480"/>
        <w:jc w:val="both"/>
        <w:rPr>
          <w:rFonts w:eastAsia="Times New Roman"/>
        </w:rPr>
      </w:pPr>
      <w:r>
        <w:rPr>
          <w:rFonts w:eastAsia="Times New Roman"/>
        </w:rPr>
        <w:t>Lloyd J., Taylor, J.A., 1994. On the Temperature Dependence of Soil Respiration. Functional ecology 8, 315–323.</w:t>
      </w:r>
    </w:p>
    <w:p w14:paraId="0A17C6A6" w14:textId="77777777" w:rsidR="0025248F" w:rsidRDefault="0025248F" w:rsidP="0025248F">
      <w:pPr>
        <w:autoSpaceDE w:val="0"/>
        <w:autoSpaceDN w:val="0"/>
        <w:spacing w:line="480" w:lineRule="auto"/>
        <w:ind w:left="720" w:hanging="480"/>
        <w:jc w:val="both"/>
        <w:rPr>
          <w:rFonts w:eastAsia="Times New Roman"/>
        </w:rPr>
      </w:pPr>
      <w:r>
        <w:rPr>
          <w:rFonts w:eastAsia="Times New Roman"/>
        </w:rPr>
        <w:lastRenderedPageBreak/>
        <w:t>Mukumbuta, I., Hatano, R., 2020. Do tillage and conversion of grassland to cropland always deplete soil organic carbon? Soil Science and Plant Nutrition 66, 76–83. https://doi.org/10.1080/00380768.2019.1676135</w:t>
      </w:r>
    </w:p>
    <w:p w14:paraId="4D2C8B5F" w14:textId="77777777" w:rsidR="0025248F" w:rsidRDefault="0025248F" w:rsidP="0025248F">
      <w:pPr>
        <w:autoSpaceDE w:val="0"/>
        <w:autoSpaceDN w:val="0"/>
        <w:spacing w:line="480" w:lineRule="auto"/>
        <w:ind w:left="720" w:hanging="480"/>
        <w:jc w:val="both"/>
        <w:rPr>
          <w:rFonts w:eastAsia="Times New Roman"/>
        </w:rPr>
      </w:pPr>
      <w:r>
        <w:rPr>
          <w:rFonts w:eastAsia="Times New Roman"/>
        </w:rPr>
        <w:t xml:space="preserve">Nie, M., </w:t>
      </w:r>
      <w:proofErr w:type="spellStart"/>
      <w:r>
        <w:rPr>
          <w:rFonts w:eastAsia="Times New Roman"/>
        </w:rPr>
        <w:t>Pendall</w:t>
      </w:r>
      <w:proofErr w:type="spellEnd"/>
      <w:r>
        <w:rPr>
          <w:rFonts w:eastAsia="Times New Roman"/>
        </w:rPr>
        <w:t xml:space="preserve">, E., Bell, C., Gasch, C.K., Raut, S., Tamang, S., Wallenstein, M.D., 2013. Positive climate </w:t>
      </w:r>
      <w:proofErr w:type="gramStart"/>
      <w:r>
        <w:rPr>
          <w:rFonts w:eastAsia="Times New Roman"/>
        </w:rPr>
        <w:t>feedbacks</w:t>
      </w:r>
      <w:proofErr w:type="gramEnd"/>
      <w:r>
        <w:rPr>
          <w:rFonts w:eastAsia="Times New Roman"/>
        </w:rPr>
        <w:t xml:space="preserve"> of soil microbial communities in a semi-arid grassland. Ecology Letters 16, 234–241. https://doi.org/10.1111/ele.12034</w:t>
      </w:r>
    </w:p>
    <w:p w14:paraId="40EB96C6" w14:textId="77777777" w:rsidR="0025248F" w:rsidRDefault="0025248F" w:rsidP="0025248F">
      <w:pPr>
        <w:autoSpaceDE w:val="0"/>
        <w:autoSpaceDN w:val="0"/>
        <w:spacing w:line="480" w:lineRule="auto"/>
        <w:ind w:left="720" w:hanging="480"/>
        <w:jc w:val="both"/>
        <w:rPr>
          <w:rFonts w:eastAsia="Times New Roman"/>
        </w:rPr>
      </w:pPr>
      <w:r>
        <w:rPr>
          <w:rFonts w:eastAsia="Times New Roman"/>
        </w:rPr>
        <w:t xml:space="preserve">Oliveira, T.B., Lucas, R.C., Scarcella, A.S.D.A., </w:t>
      </w:r>
      <w:proofErr w:type="spellStart"/>
      <w:r>
        <w:rPr>
          <w:rFonts w:eastAsia="Times New Roman"/>
        </w:rPr>
        <w:t>Contato</w:t>
      </w:r>
      <w:proofErr w:type="spellEnd"/>
      <w:r>
        <w:rPr>
          <w:rFonts w:eastAsia="Times New Roman"/>
        </w:rPr>
        <w:t xml:space="preserve">, A.G., Pasin, T.M., Martinez, C.A., </w:t>
      </w:r>
      <w:proofErr w:type="spellStart"/>
      <w:r>
        <w:rPr>
          <w:rFonts w:eastAsia="Times New Roman"/>
        </w:rPr>
        <w:t>Polizeli</w:t>
      </w:r>
      <w:proofErr w:type="spellEnd"/>
      <w:r>
        <w:rPr>
          <w:rFonts w:eastAsia="Times New Roman"/>
        </w:rPr>
        <w:t>, M.D.L.T.D.M., 2020. Fungal communities differentially respond to warming and drought in tropical grassland soil. Molecular Ecology 29, 1550–1559. https://doi.org/10.1111/mec.15423</w:t>
      </w:r>
    </w:p>
    <w:p w14:paraId="29040CE9" w14:textId="77777777" w:rsidR="0025248F" w:rsidRDefault="0025248F" w:rsidP="0025248F">
      <w:pPr>
        <w:autoSpaceDE w:val="0"/>
        <w:autoSpaceDN w:val="0"/>
        <w:spacing w:line="480" w:lineRule="auto"/>
        <w:ind w:left="720" w:hanging="480"/>
        <w:jc w:val="both"/>
        <w:rPr>
          <w:rFonts w:eastAsia="Times New Roman"/>
        </w:rPr>
      </w:pPr>
      <w:proofErr w:type="spellStart"/>
      <w:r>
        <w:rPr>
          <w:rFonts w:eastAsia="Times New Roman"/>
        </w:rPr>
        <w:t>Rinnan</w:t>
      </w:r>
      <w:proofErr w:type="spellEnd"/>
      <w:r>
        <w:rPr>
          <w:rFonts w:eastAsia="Times New Roman"/>
        </w:rPr>
        <w:t xml:space="preserve">, R., </w:t>
      </w:r>
      <w:proofErr w:type="spellStart"/>
      <w:r>
        <w:rPr>
          <w:rFonts w:eastAsia="Times New Roman"/>
        </w:rPr>
        <w:t>Rousk</w:t>
      </w:r>
      <w:proofErr w:type="spellEnd"/>
      <w:r>
        <w:rPr>
          <w:rFonts w:eastAsia="Times New Roman"/>
        </w:rPr>
        <w:t xml:space="preserve">, J., Yergeau, E., Kowalchuk, G.A., </w:t>
      </w:r>
      <w:proofErr w:type="spellStart"/>
      <w:r>
        <w:rPr>
          <w:rFonts w:eastAsia="Times New Roman"/>
        </w:rPr>
        <w:t>Bã</w:t>
      </w:r>
      <w:proofErr w:type="spellEnd"/>
      <w:r>
        <w:rPr>
          <w:rFonts w:eastAsia="Times New Roman"/>
        </w:rPr>
        <w:t>…Ã…Th, E., 2009. Temperature adaptation of soil bacterial communities along an Antarctic climate gradient: predicting responses to climate warming. Global Change Biology 15, 2615–2625. https://doi.org/10.1111/j.1365-2486.2009.01959.x</w:t>
      </w:r>
    </w:p>
    <w:p w14:paraId="1B701E77" w14:textId="77777777" w:rsidR="0025248F" w:rsidRDefault="0025248F" w:rsidP="0025248F">
      <w:pPr>
        <w:autoSpaceDE w:val="0"/>
        <w:autoSpaceDN w:val="0"/>
        <w:spacing w:line="480" w:lineRule="auto"/>
        <w:ind w:left="720" w:hanging="480"/>
        <w:jc w:val="both"/>
        <w:rPr>
          <w:rFonts w:eastAsia="Times New Roman"/>
        </w:rPr>
      </w:pPr>
      <w:r>
        <w:rPr>
          <w:rFonts w:eastAsia="Times New Roman"/>
        </w:rPr>
        <w:t xml:space="preserve">Rosenzweig, C., Casassa, G., Karoly, D.J., Imeson, a., Liu, C., Menzel, a., Rawlins, S., Root, T.L., Seguin, B., </w:t>
      </w:r>
      <w:proofErr w:type="spellStart"/>
      <w:r>
        <w:rPr>
          <w:rFonts w:eastAsia="Times New Roman"/>
        </w:rPr>
        <w:t>Tryjanowski</w:t>
      </w:r>
      <w:proofErr w:type="spellEnd"/>
      <w:r>
        <w:rPr>
          <w:rFonts w:eastAsia="Times New Roman"/>
        </w:rPr>
        <w:t xml:space="preserve">, P., 2007. Assessment of observed changes and responses in natural and managed systems. Climate Change 2007: Impacts, Adaptation and Vulnerability. Contribution of Working Group II to the Fourth Assessment Report of the Intergovernmental Panel on Climate Change. 79–131. https://doi.org/Milandre </w:t>
      </w:r>
      <w:proofErr w:type="spellStart"/>
      <w:r>
        <w:rPr>
          <w:rFonts w:eastAsia="Times New Roman"/>
        </w:rPr>
        <w:t>climat</w:t>
      </w:r>
      <w:proofErr w:type="spellEnd"/>
    </w:p>
    <w:p w14:paraId="374D6A36" w14:textId="77777777" w:rsidR="0025248F" w:rsidRDefault="0025248F" w:rsidP="0025248F">
      <w:pPr>
        <w:autoSpaceDE w:val="0"/>
        <w:autoSpaceDN w:val="0"/>
        <w:spacing w:line="480" w:lineRule="auto"/>
        <w:ind w:left="720" w:hanging="480"/>
        <w:jc w:val="both"/>
        <w:rPr>
          <w:rFonts w:eastAsia="Times New Roman"/>
        </w:rPr>
      </w:pPr>
      <w:proofErr w:type="spellStart"/>
      <w:r>
        <w:rPr>
          <w:rFonts w:eastAsia="Times New Roman"/>
        </w:rPr>
        <w:t>Rousk</w:t>
      </w:r>
      <w:proofErr w:type="spellEnd"/>
      <w:r>
        <w:rPr>
          <w:rFonts w:eastAsia="Times New Roman"/>
        </w:rPr>
        <w:t xml:space="preserve">, J., Brookes, P.C., </w:t>
      </w:r>
      <w:proofErr w:type="spellStart"/>
      <w:r>
        <w:rPr>
          <w:rFonts w:eastAsia="Times New Roman"/>
        </w:rPr>
        <w:t>Bååth</w:t>
      </w:r>
      <w:proofErr w:type="spellEnd"/>
      <w:r>
        <w:rPr>
          <w:rFonts w:eastAsia="Times New Roman"/>
        </w:rPr>
        <w:t>, E., 2009. Contrasting soil pH effects on fungal and bacterial growth suggest functional redundancy in carbon mineralization. Applied and Environmental Microbiology 75, 1589–1596. https://doi.org/10.1128/AEM.02775-08</w:t>
      </w:r>
    </w:p>
    <w:p w14:paraId="2FF06F30" w14:textId="77777777" w:rsidR="0025248F" w:rsidRDefault="0025248F" w:rsidP="0025248F">
      <w:pPr>
        <w:autoSpaceDE w:val="0"/>
        <w:autoSpaceDN w:val="0"/>
        <w:spacing w:line="480" w:lineRule="auto"/>
        <w:ind w:left="720" w:hanging="480"/>
        <w:jc w:val="both"/>
        <w:rPr>
          <w:rFonts w:eastAsia="Times New Roman"/>
        </w:rPr>
      </w:pPr>
      <w:r>
        <w:rPr>
          <w:rFonts w:eastAsia="Times New Roman"/>
        </w:rPr>
        <w:lastRenderedPageBreak/>
        <w:t xml:space="preserve">Sistla, S.A., Schimel, J.P., 2013. Soil Biology &amp; Biochemistry Seasonal patterns of microbial extracellular enzyme activities in an arctic tundra </w:t>
      </w:r>
      <w:proofErr w:type="gramStart"/>
      <w:r>
        <w:rPr>
          <w:rFonts w:eastAsia="Times New Roman"/>
        </w:rPr>
        <w:t>soil :</w:t>
      </w:r>
      <w:proofErr w:type="gramEnd"/>
      <w:r>
        <w:rPr>
          <w:rFonts w:eastAsia="Times New Roman"/>
        </w:rPr>
        <w:t xml:space="preserve"> Identifying direct and indirect effects of long-term summer warming. Soil Biology and Biochemistry 66, 119–129. https://doi.org/10.1016/j.soilbio.2013.07.003</w:t>
      </w:r>
    </w:p>
    <w:p w14:paraId="35E6488C" w14:textId="77777777" w:rsidR="0025248F" w:rsidRDefault="0025248F" w:rsidP="0025248F">
      <w:pPr>
        <w:autoSpaceDE w:val="0"/>
        <w:autoSpaceDN w:val="0"/>
        <w:spacing w:line="480" w:lineRule="auto"/>
        <w:ind w:left="720" w:hanging="480"/>
        <w:jc w:val="both"/>
        <w:rPr>
          <w:rFonts w:eastAsia="Times New Roman"/>
        </w:rPr>
      </w:pPr>
      <w:r>
        <w:rPr>
          <w:rFonts w:eastAsia="Times New Roman"/>
        </w:rPr>
        <w:t>Suseela, V., Conant, R.T., Wallenstein, M.D., Dukes, J.S., 2012. Effects of soil moisture on the temperature sensitivity of heterotrophic respiration vary seasonally in an old-field climate change experiment. Global Change Biology 18, 336–348. https://doi.org/10.1111/j.1365-2486.2011.02516.x</w:t>
      </w:r>
    </w:p>
    <w:p w14:paraId="5E7A00F8" w14:textId="77777777" w:rsidR="0025248F" w:rsidRDefault="0025248F" w:rsidP="0025248F">
      <w:pPr>
        <w:autoSpaceDE w:val="0"/>
        <w:autoSpaceDN w:val="0"/>
        <w:spacing w:line="480" w:lineRule="auto"/>
        <w:ind w:left="720" w:hanging="480"/>
        <w:jc w:val="both"/>
        <w:rPr>
          <w:rFonts w:eastAsia="Times New Roman"/>
        </w:rPr>
      </w:pPr>
      <w:r>
        <w:rPr>
          <w:rFonts w:eastAsia="Times New Roman"/>
        </w:rPr>
        <w:t xml:space="preserve">Wallenstein, M., Allison, S.D., </w:t>
      </w:r>
      <w:proofErr w:type="spellStart"/>
      <w:r>
        <w:rPr>
          <w:rFonts w:eastAsia="Times New Roman"/>
        </w:rPr>
        <w:t>Ernakovich</w:t>
      </w:r>
      <w:proofErr w:type="spellEnd"/>
      <w:r>
        <w:rPr>
          <w:rFonts w:eastAsia="Times New Roman"/>
        </w:rPr>
        <w:t>, J., Steinweg, J.M., Sinsabaugh, R., 2010. Controls on the Temperature Sensitivity of Soil Enzymes: A Key Driver of In Situ Enzyme Activity Rates, in: Soil Enzymology. Springer Berlin Heidelberg, pp. 245–258. https://doi.org/10.1007/978-3-642-14225-3_13</w:t>
      </w:r>
    </w:p>
    <w:p w14:paraId="09840955" w14:textId="77777777" w:rsidR="0025248F" w:rsidRDefault="0025248F" w:rsidP="0025248F">
      <w:pPr>
        <w:autoSpaceDE w:val="0"/>
        <w:autoSpaceDN w:val="0"/>
        <w:spacing w:line="480" w:lineRule="auto"/>
        <w:ind w:left="720" w:hanging="480"/>
        <w:jc w:val="both"/>
        <w:rPr>
          <w:rFonts w:eastAsia="Times New Roman"/>
        </w:rPr>
      </w:pPr>
      <w:r>
        <w:rPr>
          <w:rFonts w:eastAsia="Times New Roman"/>
        </w:rPr>
        <w:t xml:space="preserve">Zhang, B., Chen, S., He, X., Liu, W., Zhao, Q., Zhao, L., Tian, C., 2014. Responses of soil microbial communities to experimental warming in alpine grasslands on the Qinghai-Tibet Plateau. </w:t>
      </w:r>
      <w:proofErr w:type="spellStart"/>
      <w:r>
        <w:rPr>
          <w:rFonts w:eastAsia="Times New Roman"/>
        </w:rPr>
        <w:t>PLoS</w:t>
      </w:r>
      <w:proofErr w:type="spellEnd"/>
      <w:r>
        <w:rPr>
          <w:rFonts w:eastAsia="Times New Roman"/>
        </w:rPr>
        <w:t xml:space="preserve"> ONE 9. https://doi.org/10.1371/journal.pone.0103859</w:t>
      </w:r>
    </w:p>
    <w:p w14:paraId="2966B030" w14:textId="77777777" w:rsidR="0025248F" w:rsidRDefault="0025248F" w:rsidP="0025248F">
      <w:pPr>
        <w:autoSpaceDE w:val="0"/>
        <w:autoSpaceDN w:val="0"/>
        <w:spacing w:line="480" w:lineRule="auto"/>
        <w:ind w:left="720" w:hanging="480"/>
        <w:jc w:val="both"/>
        <w:rPr>
          <w:rFonts w:eastAsia="Times New Roman"/>
        </w:rPr>
      </w:pPr>
      <w:r>
        <w:rPr>
          <w:rFonts w:eastAsia="Times New Roman"/>
        </w:rPr>
        <w:t>Zhang, N., Xia, J., Yu, X., Ma, K., Wan, S., 2011. Soil microbial community changes and their linkages with ecosystem carbon exchange under asymmetrically diurnal warming. Soil Biology and Biochemistry. https://doi.org/10.1016/j.soilbio.2011.06.001</w:t>
      </w:r>
    </w:p>
    <w:p w14:paraId="6381DEA7" w14:textId="77777777" w:rsidR="0025248F" w:rsidRDefault="0025248F" w:rsidP="0025248F">
      <w:pPr>
        <w:autoSpaceDE w:val="0"/>
        <w:autoSpaceDN w:val="0"/>
        <w:spacing w:line="480" w:lineRule="auto"/>
        <w:ind w:left="720" w:hanging="480"/>
        <w:jc w:val="both"/>
        <w:rPr>
          <w:rFonts w:eastAsia="Times New Roman"/>
        </w:rPr>
      </w:pPr>
      <w:r>
        <w:rPr>
          <w:rFonts w:eastAsia="Times New Roman"/>
        </w:rPr>
        <w:t>Zhang, W., Parker, K.M., Luo, Y., Wan, S., Wallace, L.L., Hu, S., 2005. Soil microbial responses to experimental warming and clipping in a tallgrass prairie. Global Change Biology 11, 266–277. https://doi.org/10.1111/j.1365-2486.2005.00902.x</w:t>
      </w:r>
    </w:p>
    <w:p w14:paraId="084795DF" w14:textId="77777777" w:rsidR="0025248F" w:rsidRDefault="0025248F" w:rsidP="0025248F">
      <w:pPr>
        <w:autoSpaceDE w:val="0"/>
        <w:autoSpaceDN w:val="0"/>
        <w:spacing w:line="480" w:lineRule="auto"/>
        <w:ind w:left="720" w:hanging="480"/>
        <w:jc w:val="both"/>
        <w:rPr>
          <w:rFonts w:eastAsia="Times New Roman"/>
        </w:rPr>
      </w:pPr>
      <w:r>
        <w:rPr>
          <w:rFonts w:eastAsia="Times New Roman"/>
        </w:rPr>
        <w:lastRenderedPageBreak/>
        <w:t>Zhao, F., Ren, C., Shelton, S., Wang, Z., Pang, G., Chen, J., Wang, J., 2017. Grazing intensity influence soil microbial communities and their implications for soil respiration. Agriculture, Ecosystems &amp; Environment 249, 50–56. https://doi.org/10.1016/j.agee.2017.08.007</w:t>
      </w:r>
    </w:p>
    <w:p w14:paraId="71B65633" w14:textId="77777777" w:rsidR="002664C4" w:rsidRDefault="002664C4" w:rsidP="0025248F">
      <w:pPr>
        <w:spacing w:line="480" w:lineRule="auto"/>
        <w:jc w:val="both"/>
        <w:rPr>
          <w:rFonts w:ascii="Times New Roman" w:hAnsi="Times New Roman" w:cs="Times New Roman"/>
        </w:rPr>
      </w:pPr>
    </w:p>
    <w:sectPr w:rsidR="002664C4" w:rsidSect="00EE230D">
      <w:footerReference w:type="even" r:id="rId17"/>
      <w:footerReference w:type="default" r:id="rId18"/>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A5C874" w14:textId="77777777" w:rsidR="003A6A34" w:rsidRDefault="003A6A34" w:rsidP="00BF4CEF">
      <w:r>
        <w:separator/>
      </w:r>
    </w:p>
  </w:endnote>
  <w:endnote w:type="continuationSeparator" w:id="0">
    <w:p w14:paraId="28F8AEE9" w14:textId="77777777" w:rsidR="003A6A34" w:rsidRDefault="003A6A34" w:rsidP="00BF4CEF">
      <w:r>
        <w:continuationSeparator/>
      </w:r>
    </w:p>
  </w:endnote>
  <w:endnote w:type="continuationNotice" w:id="1">
    <w:p w14:paraId="2573D950" w14:textId="77777777" w:rsidR="003A6A34" w:rsidRDefault="003A6A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Yu Mincho">
    <w:altName w:val="游明朝"/>
    <w:panose1 w:val="02020400000000000000"/>
    <w:charset w:val="80"/>
    <w:family w:val="roman"/>
    <w:notTrueType/>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18746840"/>
      <w:docPartObj>
        <w:docPartGallery w:val="Page Numbers (Bottom of Page)"/>
        <w:docPartUnique/>
      </w:docPartObj>
    </w:sdtPr>
    <w:sdtContent>
      <w:p w14:paraId="0961125F" w14:textId="69472CF5" w:rsidR="00BF4CEF" w:rsidRDefault="00BF4CEF" w:rsidP="00990EE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7F9418" w14:textId="77777777" w:rsidR="00BF4CEF" w:rsidRDefault="00BF4C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61215123"/>
      <w:docPartObj>
        <w:docPartGallery w:val="Page Numbers (Bottom of Page)"/>
        <w:docPartUnique/>
      </w:docPartObj>
    </w:sdtPr>
    <w:sdtContent>
      <w:p w14:paraId="3BEE3504" w14:textId="4A995286" w:rsidR="00BF4CEF" w:rsidRDefault="00BF4CEF" w:rsidP="00990EE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62A204" w14:textId="77777777" w:rsidR="00BF4CEF" w:rsidRDefault="00BF4C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8176C3" w14:textId="77777777" w:rsidR="003A6A34" w:rsidRDefault="003A6A34" w:rsidP="00BF4CEF">
      <w:r>
        <w:separator/>
      </w:r>
    </w:p>
  </w:footnote>
  <w:footnote w:type="continuationSeparator" w:id="0">
    <w:p w14:paraId="241B9DAE" w14:textId="77777777" w:rsidR="003A6A34" w:rsidRDefault="003A6A34" w:rsidP="00BF4CEF">
      <w:r>
        <w:continuationSeparator/>
      </w:r>
    </w:p>
  </w:footnote>
  <w:footnote w:type="continuationNotice" w:id="1">
    <w:p w14:paraId="1AE79137" w14:textId="77777777" w:rsidR="003A6A34" w:rsidRDefault="003A6A3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8AD"/>
    <w:multiLevelType w:val="hybridMultilevel"/>
    <w:tmpl w:val="3E1AFDE0"/>
    <w:lvl w:ilvl="0" w:tplc="3280E020">
      <w:start w:val="1"/>
      <w:numFmt w:val="bullet"/>
      <w:lvlText w:val="•"/>
      <w:lvlJc w:val="left"/>
      <w:pPr>
        <w:tabs>
          <w:tab w:val="num" w:pos="720"/>
        </w:tabs>
        <w:ind w:left="720" w:hanging="360"/>
      </w:pPr>
      <w:rPr>
        <w:rFonts w:ascii="Arial" w:hAnsi="Arial" w:hint="default"/>
      </w:rPr>
    </w:lvl>
    <w:lvl w:ilvl="1" w:tplc="B63E2114" w:tentative="1">
      <w:start w:val="1"/>
      <w:numFmt w:val="bullet"/>
      <w:lvlText w:val="•"/>
      <w:lvlJc w:val="left"/>
      <w:pPr>
        <w:tabs>
          <w:tab w:val="num" w:pos="1440"/>
        </w:tabs>
        <w:ind w:left="1440" w:hanging="360"/>
      </w:pPr>
      <w:rPr>
        <w:rFonts w:ascii="Arial" w:hAnsi="Arial" w:hint="default"/>
      </w:rPr>
    </w:lvl>
    <w:lvl w:ilvl="2" w:tplc="4476E870" w:tentative="1">
      <w:start w:val="1"/>
      <w:numFmt w:val="bullet"/>
      <w:lvlText w:val="•"/>
      <w:lvlJc w:val="left"/>
      <w:pPr>
        <w:tabs>
          <w:tab w:val="num" w:pos="2160"/>
        </w:tabs>
        <w:ind w:left="2160" w:hanging="360"/>
      </w:pPr>
      <w:rPr>
        <w:rFonts w:ascii="Arial" w:hAnsi="Arial" w:hint="default"/>
      </w:rPr>
    </w:lvl>
    <w:lvl w:ilvl="3" w:tplc="BD4EF8B6" w:tentative="1">
      <w:start w:val="1"/>
      <w:numFmt w:val="bullet"/>
      <w:lvlText w:val="•"/>
      <w:lvlJc w:val="left"/>
      <w:pPr>
        <w:tabs>
          <w:tab w:val="num" w:pos="2880"/>
        </w:tabs>
        <w:ind w:left="2880" w:hanging="360"/>
      </w:pPr>
      <w:rPr>
        <w:rFonts w:ascii="Arial" w:hAnsi="Arial" w:hint="default"/>
      </w:rPr>
    </w:lvl>
    <w:lvl w:ilvl="4" w:tplc="1C0EB646" w:tentative="1">
      <w:start w:val="1"/>
      <w:numFmt w:val="bullet"/>
      <w:lvlText w:val="•"/>
      <w:lvlJc w:val="left"/>
      <w:pPr>
        <w:tabs>
          <w:tab w:val="num" w:pos="3600"/>
        </w:tabs>
        <w:ind w:left="3600" w:hanging="360"/>
      </w:pPr>
      <w:rPr>
        <w:rFonts w:ascii="Arial" w:hAnsi="Arial" w:hint="default"/>
      </w:rPr>
    </w:lvl>
    <w:lvl w:ilvl="5" w:tplc="20721C3C" w:tentative="1">
      <w:start w:val="1"/>
      <w:numFmt w:val="bullet"/>
      <w:lvlText w:val="•"/>
      <w:lvlJc w:val="left"/>
      <w:pPr>
        <w:tabs>
          <w:tab w:val="num" w:pos="4320"/>
        </w:tabs>
        <w:ind w:left="4320" w:hanging="360"/>
      </w:pPr>
      <w:rPr>
        <w:rFonts w:ascii="Arial" w:hAnsi="Arial" w:hint="default"/>
      </w:rPr>
    </w:lvl>
    <w:lvl w:ilvl="6" w:tplc="7BC23EDE" w:tentative="1">
      <w:start w:val="1"/>
      <w:numFmt w:val="bullet"/>
      <w:lvlText w:val="•"/>
      <w:lvlJc w:val="left"/>
      <w:pPr>
        <w:tabs>
          <w:tab w:val="num" w:pos="5040"/>
        </w:tabs>
        <w:ind w:left="5040" w:hanging="360"/>
      </w:pPr>
      <w:rPr>
        <w:rFonts w:ascii="Arial" w:hAnsi="Arial" w:hint="default"/>
      </w:rPr>
    </w:lvl>
    <w:lvl w:ilvl="7" w:tplc="4C4C923C" w:tentative="1">
      <w:start w:val="1"/>
      <w:numFmt w:val="bullet"/>
      <w:lvlText w:val="•"/>
      <w:lvlJc w:val="left"/>
      <w:pPr>
        <w:tabs>
          <w:tab w:val="num" w:pos="5760"/>
        </w:tabs>
        <w:ind w:left="5760" w:hanging="360"/>
      </w:pPr>
      <w:rPr>
        <w:rFonts w:ascii="Arial" w:hAnsi="Arial" w:hint="default"/>
      </w:rPr>
    </w:lvl>
    <w:lvl w:ilvl="8" w:tplc="79DEC06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E37E9B"/>
    <w:multiLevelType w:val="hybridMultilevel"/>
    <w:tmpl w:val="BE1E1BCA"/>
    <w:lvl w:ilvl="0" w:tplc="5AACCCB4">
      <w:start w:val="1"/>
      <w:numFmt w:val="bullet"/>
      <w:lvlText w:val="•"/>
      <w:lvlJc w:val="left"/>
      <w:pPr>
        <w:tabs>
          <w:tab w:val="num" w:pos="720"/>
        </w:tabs>
        <w:ind w:left="720" w:hanging="360"/>
      </w:pPr>
      <w:rPr>
        <w:rFonts w:ascii="Arial" w:hAnsi="Arial" w:hint="default"/>
      </w:rPr>
    </w:lvl>
    <w:lvl w:ilvl="1" w:tplc="D56C16BE" w:tentative="1">
      <w:start w:val="1"/>
      <w:numFmt w:val="bullet"/>
      <w:lvlText w:val="•"/>
      <w:lvlJc w:val="left"/>
      <w:pPr>
        <w:tabs>
          <w:tab w:val="num" w:pos="1440"/>
        </w:tabs>
        <w:ind w:left="1440" w:hanging="360"/>
      </w:pPr>
      <w:rPr>
        <w:rFonts w:ascii="Arial" w:hAnsi="Arial" w:hint="default"/>
      </w:rPr>
    </w:lvl>
    <w:lvl w:ilvl="2" w:tplc="BEE61506" w:tentative="1">
      <w:start w:val="1"/>
      <w:numFmt w:val="bullet"/>
      <w:lvlText w:val="•"/>
      <w:lvlJc w:val="left"/>
      <w:pPr>
        <w:tabs>
          <w:tab w:val="num" w:pos="2160"/>
        </w:tabs>
        <w:ind w:left="2160" w:hanging="360"/>
      </w:pPr>
      <w:rPr>
        <w:rFonts w:ascii="Arial" w:hAnsi="Arial" w:hint="default"/>
      </w:rPr>
    </w:lvl>
    <w:lvl w:ilvl="3" w:tplc="DC9615BA" w:tentative="1">
      <w:start w:val="1"/>
      <w:numFmt w:val="bullet"/>
      <w:lvlText w:val="•"/>
      <w:lvlJc w:val="left"/>
      <w:pPr>
        <w:tabs>
          <w:tab w:val="num" w:pos="2880"/>
        </w:tabs>
        <w:ind w:left="2880" w:hanging="360"/>
      </w:pPr>
      <w:rPr>
        <w:rFonts w:ascii="Arial" w:hAnsi="Arial" w:hint="default"/>
      </w:rPr>
    </w:lvl>
    <w:lvl w:ilvl="4" w:tplc="C5FCE790" w:tentative="1">
      <w:start w:val="1"/>
      <w:numFmt w:val="bullet"/>
      <w:lvlText w:val="•"/>
      <w:lvlJc w:val="left"/>
      <w:pPr>
        <w:tabs>
          <w:tab w:val="num" w:pos="3600"/>
        </w:tabs>
        <w:ind w:left="3600" w:hanging="360"/>
      </w:pPr>
      <w:rPr>
        <w:rFonts w:ascii="Arial" w:hAnsi="Arial" w:hint="default"/>
      </w:rPr>
    </w:lvl>
    <w:lvl w:ilvl="5" w:tplc="2E000046" w:tentative="1">
      <w:start w:val="1"/>
      <w:numFmt w:val="bullet"/>
      <w:lvlText w:val="•"/>
      <w:lvlJc w:val="left"/>
      <w:pPr>
        <w:tabs>
          <w:tab w:val="num" w:pos="4320"/>
        </w:tabs>
        <w:ind w:left="4320" w:hanging="360"/>
      </w:pPr>
      <w:rPr>
        <w:rFonts w:ascii="Arial" w:hAnsi="Arial" w:hint="default"/>
      </w:rPr>
    </w:lvl>
    <w:lvl w:ilvl="6" w:tplc="C0B2F310" w:tentative="1">
      <w:start w:val="1"/>
      <w:numFmt w:val="bullet"/>
      <w:lvlText w:val="•"/>
      <w:lvlJc w:val="left"/>
      <w:pPr>
        <w:tabs>
          <w:tab w:val="num" w:pos="5040"/>
        </w:tabs>
        <w:ind w:left="5040" w:hanging="360"/>
      </w:pPr>
      <w:rPr>
        <w:rFonts w:ascii="Arial" w:hAnsi="Arial" w:hint="default"/>
      </w:rPr>
    </w:lvl>
    <w:lvl w:ilvl="7" w:tplc="4CBC256C" w:tentative="1">
      <w:start w:val="1"/>
      <w:numFmt w:val="bullet"/>
      <w:lvlText w:val="•"/>
      <w:lvlJc w:val="left"/>
      <w:pPr>
        <w:tabs>
          <w:tab w:val="num" w:pos="5760"/>
        </w:tabs>
        <w:ind w:left="5760" w:hanging="360"/>
      </w:pPr>
      <w:rPr>
        <w:rFonts w:ascii="Arial" w:hAnsi="Arial" w:hint="default"/>
      </w:rPr>
    </w:lvl>
    <w:lvl w:ilvl="8" w:tplc="102E0E7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DF82016"/>
    <w:multiLevelType w:val="multilevel"/>
    <w:tmpl w:val="37F88AF0"/>
    <w:lvl w:ilvl="0">
      <w:start w:val="1"/>
      <w:numFmt w:val="bullet"/>
      <w:lvlText w:val="o"/>
      <w:lvlJc w:val="left"/>
      <w:pPr>
        <w:ind w:left="1080" w:hanging="360"/>
      </w:pPr>
      <w:rPr>
        <w:rFonts w:ascii="Courier New" w:hAnsi="Courier New" w:cs="Courier New"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3" w15:restartNumberingAfterBreak="0">
    <w:nsid w:val="120D339D"/>
    <w:multiLevelType w:val="multilevel"/>
    <w:tmpl w:val="73B6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DB667B"/>
    <w:multiLevelType w:val="multilevel"/>
    <w:tmpl w:val="75BE5F5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58F1437"/>
    <w:multiLevelType w:val="multilevel"/>
    <w:tmpl w:val="75BE5F5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C002615"/>
    <w:multiLevelType w:val="hybridMultilevel"/>
    <w:tmpl w:val="5FCA5D7E"/>
    <w:lvl w:ilvl="0" w:tplc="1786F6AA">
      <w:start w:val="1"/>
      <w:numFmt w:val="bullet"/>
      <w:lvlText w:val="•"/>
      <w:lvlJc w:val="left"/>
      <w:pPr>
        <w:tabs>
          <w:tab w:val="num" w:pos="720"/>
        </w:tabs>
        <w:ind w:left="720" w:hanging="360"/>
      </w:pPr>
      <w:rPr>
        <w:rFonts w:ascii="Arial" w:hAnsi="Arial" w:hint="default"/>
      </w:rPr>
    </w:lvl>
    <w:lvl w:ilvl="1" w:tplc="87263852" w:tentative="1">
      <w:start w:val="1"/>
      <w:numFmt w:val="bullet"/>
      <w:lvlText w:val="•"/>
      <w:lvlJc w:val="left"/>
      <w:pPr>
        <w:tabs>
          <w:tab w:val="num" w:pos="1440"/>
        </w:tabs>
        <w:ind w:left="1440" w:hanging="360"/>
      </w:pPr>
      <w:rPr>
        <w:rFonts w:ascii="Arial" w:hAnsi="Arial" w:hint="default"/>
      </w:rPr>
    </w:lvl>
    <w:lvl w:ilvl="2" w:tplc="19066564" w:tentative="1">
      <w:start w:val="1"/>
      <w:numFmt w:val="bullet"/>
      <w:lvlText w:val="•"/>
      <w:lvlJc w:val="left"/>
      <w:pPr>
        <w:tabs>
          <w:tab w:val="num" w:pos="2160"/>
        </w:tabs>
        <w:ind w:left="2160" w:hanging="360"/>
      </w:pPr>
      <w:rPr>
        <w:rFonts w:ascii="Arial" w:hAnsi="Arial" w:hint="default"/>
      </w:rPr>
    </w:lvl>
    <w:lvl w:ilvl="3" w:tplc="0564138C" w:tentative="1">
      <w:start w:val="1"/>
      <w:numFmt w:val="bullet"/>
      <w:lvlText w:val="•"/>
      <w:lvlJc w:val="left"/>
      <w:pPr>
        <w:tabs>
          <w:tab w:val="num" w:pos="2880"/>
        </w:tabs>
        <w:ind w:left="2880" w:hanging="360"/>
      </w:pPr>
      <w:rPr>
        <w:rFonts w:ascii="Arial" w:hAnsi="Arial" w:hint="default"/>
      </w:rPr>
    </w:lvl>
    <w:lvl w:ilvl="4" w:tplc="4F783BD4" w:tentative="1">
      <w:start w:val="1"/>
      <w:numFmt w:val="bullet"/>
      <w:lvlText w:val="•"/>
      <w:lvlJc w:val="left"/>
      <w:pPr>
        <w:tabs>
          <w:tab w:val="num" w:pos="3600"/>
        </w:tabs>
        <w:ind w:left="3600" w:hanging="360"/>
      </w:pPr>
      <w:rPr>
        <w:rFonts w:ascii="Arial" w:hAnsi="Arial" w:hint="default"/>
      </w:rPr>
    </w:lvl>
    <w:lvl w:ilvl="5" w:tplc="9D94B55E" w:tentative="1">
      <w:start w:val="1"/>
      <w:numFmt w:val="bullet"/>
      <w:lvlText w:val="•"/>
      <w:lvlJc w:val="left"/>
      <w:pPr>
        <w:tabs>
          <w:tab w:val="num" w:pos="4320"/>
        </w:tabs>
        <w:ind w:left="4320" w:hanging="360"/>
      </w:pPr>
      <w:rPr>
        <w:rFonts w:ascii="Arial" w:hAnsi="Arial" w:hint="default"/>
      </w:rPr>
    </w:lvl>
    <w:lvl w:ilvl="6" w:tplc="49B88D84" w:tentative="1">
      <w:start w:val="1"/>
      <w:numFmt w:val="bullet"/>
      <w:lvlText w:val="•"/>
      <w:lvlJc w:val="left"/>
      <w:pPr>
        <w:tabs>
          <w:tab w:val="num" w:pos="5040"/>
        </w:tabs>
        <w:ind w:left="5040" w:hanging="360"/>
      </w:pPr>
      <w:rPr>
        <w:rFonts w:ascii="Arial" w:hAnsi="Arial" w:hint="default"/>
      </w:rPr>
    </w:lvl>
    <w:lvl w:ilvl="7" w:tplc="65642836" w:tentative="1">
      <w:start w:val="1"/>
      <w:numFmt w:val="bullet"/>
      <w:lvlText w:val="•"/>
      <w:lvlJc w:val="left"/>
      <w:pPr>
        <w:tabs>
          <w:tab w:val="num" w:pos="5760"/>
        </w:tabs>
        <w:ind w:left="5760" w:hanging="360"/>
      </w:pPr>
      <w:rPr>
        <w:rFonts w:ascii="Arial" w:hAnsi="Arial" w:hint="default"/>
      </w:rPr>
    </w:lvl>
    <w:lvl w:ilvl="8" w:tplc="00DC52D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C3359EC"/>
    <w:multiLevelType w:val="hybridMultilevel"/>
    <w:tmpl w:val="DFFE9950"/>
    <w:lvl w:ilvl="0" w:tplc="FBC2DCB6">
      <w:start w:val="1"/>
      <w:numFmt w:val="bullet"/>
      <w:lvlText w:val="•"/>
      <w:lvlJc w:val="left"/>
      <w:pPr>
        <w:tabs>
          <w:tab w:val="num" w:pos="720"/>
        </w:tabs>
        <w:ind w:left="720" w:hanging="360"/>
      </w:pPr>
      <w:rPr>
        <w:rFonts w:ascii="Arial" w:hAnsi="Arial" w:hint="default"/>
      </w:rPr>
    </w:lvl>
    <w:lvl w:ilvl="1" w:tplc="E416B188">
      <w:start w:val="1"/>
      <w:numFmt w:val="bullet"/>
      <w:lvlText w:val="•"/>
      <w:lvlJc w:val="left"/>
      <w:pPr>
        <w:tabs>
          <w:tab w:val="num" w:pos="1440"/>
        </w:tabs>
        <w:ind w:left="1440" w:hanging="360"/>
      </w:pPr>
      <w:rPr>
        <w:rFonts w:ascii="Arial" w:hAnsi="Arial" w:hint="default"/>
      </w:rPr>
    </w:lvl>
    <w:lvl w:ilvl="2" w:tplc="4FF0384C" w:tentative="1">
      <w:start w:val="1"/>
      <w:numFmt w:val="bullet"/>
      <w:lvlText w:val="•"/>
      <w:lvlJc w:val="left"/>
      <w:pPr>
        <w:tabs>
          <w:tab w:val="num" w:pos="2160"/>
        </w:tabs>
        <w:ind w:left="2160" w:hanging="360"/>
      </w:pPr>
      <w:rPr>
        <w:rFonts w:ascii="Arial" w:hAnsi="Arial" w:hint="default"/>
      </w:rPr>
    </w:lvl>
    <w:lvl w:ilvl="3" w:tplc="3C3C3774" w:tentative="1">
      <w:start w:val="1"/>
      <w:numFmt w:val="bullet"/>
      <w:lvlText w:val="•"/>
      <w:lvlJc w:val="left"/>
      <w:pPr>
        <w:tabs>
          <w:tab w:val="num" w:pos="2880"/>
        </w:tabs>
        <w:ind w:left="2880" w:hanging="360"/>
      </w:pPr>
      <w:rPr>
        <w:rFonts w:ascii="Arial" w:hAnsi="Arial" w:hint="default"/>
      </w:rPr>
    </w:lvl>
    <w:lvl w:ilvl="4" w:tplc="AD9CD6B8" w:tentative="1">
      <w:start w:val="1"/>
      <w:numFmt w:val="bullet"/>
      <w:lvlText w:val="•"/>
      <w:lvlJc w:val="left"/>
      <w:pPr>
        <w:tabs>
          <w:tab w:val="num" w:pos="3600"/>
        </w:tabs>
        <w:ind w:left="3600" w:hanging="360"/>
      </w:pPr>
      <w:rPr>
        <w:rFonts w:ascii="Arial" w:hAnsi="Arial" w:hint="default"/>
      </w:rPr>
    </w:lvl>
    <w:lvl w:ilvl="5" w:tplc="D87A4054" w:tentative="1">
      <w:start w:val="1"/>
      <w:numFmt w:val="bullet"/>
      <w:lvlText w:val="•"/>
      <w:lvlJc w:val="left"/>
      <w:pPr>
        <w:tabs>
          <w:tab w:val="num" w:pos="4320"/>
        </w:tabs>
        <w:ind w:left="4320" w:hanging="360"/>
      </w:pPr>
      <w:rPr>
        <w:rFonts w:ascii="Arial" w:hAnsi="Arial" w:hint="default"/>
      </w:rPr>
    </w:lvl>
    <w:lvl w:ilvl="6" w:tplc="69B495F6" w:tentative="1">
      <w:start w:val="1"/>
      <w:numFmt w:val="bullet"/>
      <w:lvlText w:val="•"/>
      <w:lvlJc w:val="left"/>
      <w:pPr>
        <w:tabs>
          <w:tab w:val="num" w:pos="5040"/>
        </w:tabs>
        <w:ind w:left="5040" w:hanging="360"/>
      </w:pPr>
      <w:rPr>
        <w:rFonts w:ascii="Arial" w:hAnsi="Arial" w:hint="default"/>
      </w:rPr>
    </w:lvl>
    <w:lvl w:ilvl="7" w:tplc="66C88AA4" w:tentative="1">
      <w:start w:val="1"/>
      <w:numFmt w:val="bullet"/>
      <w:lvlText w:val="•"/>
      <w:lvlJc w:val="left"/>
      <w:pPr>
        <w:tabs>
          <w:tab w:val="num" w:pos="5760"/>
        </w:tabs>
        <w:ind w:left="5760" w:hanging="360"/>
      </w:pPr>
      <w:rPr>
        <w:rFonts w:ascii="Arial" w:hAnsi="Arial" w:hint="default"/>
      </w:rPr>
    </w:lvl>
    <w:lvl w:ilvl="8" w:tplc="34A292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A447DA0"/>
    <w:multiLevelType w:val="hybridMultilevel"/>
    <w:tmpl w:val="930492D2"/>
    <w:lvl w:ilvl="0" w:tplc="15D2763C">
      <w:start w:val="1"/>
      <w:numFmt w:val="bullet"/>
      <w:lvlText w:val="•"/>
      <w:lvlJc w:val="left"/>
      <w:pPr>
        <w:tabs>
          <w:tab w:val="num" w:pos="720"/>
        </w:tabs>
        <w:ind w:left="720" w:hanging="360"/>
      </w:pPr>
      <w:rPr>
        <w:rFonts w:ascii="Arial" w:hAnsi="Arial" w:hint="default"/>
      </w:rPr>
    </w:lvl>
    <w:lvl w:ilvl="1" w:tplc="6CE28366">
      <w:numFmt w:val="bullet"/>
      <w:lvlText w:val="•"/>
      <w:lvlJc w:val="left"/>
      <w:pPr>
        <w:tabs>
          <w:tab w:val="num" w:pos="1440"/>
        </w:tabs>
        <w:ind w:left="1440" w:hanging="360"/>
      </w:pPr>
      <w:rPr>
        <w:rFonts w:ascii="Arial" w:hAnsi="Arial" w:hint="default"/>
      </w:rPr>
    </w:lvl>
    <w:lvl w:ilvl="2" w:tplc="5ACA8386" w:tentative="1">
      <w:start w:val="1"/>
      <w:numFmt w:val="bullet"/>
      <w:lvlText w:val="•"/>
      <w:lvlJc w:val="left"/>
      <w:pPr>
        <w:tabs>
          <w:tab w:val="num" w:pos="2160"/>
        </w:tabs>
        <w:ind w:left="2160" w:hanging="360"/>
      </w:pPr>
      <w:rPr>
        <w:rFonts w:ascii="Arial" w:hAnsi="Arial" w:hint="default"/>
      </w:rPr>
    </w:lvl>
    <w:lvl w:ilvl="3" w:tplc="296459D4" w:tentative="1">
      <w:start w:val="1"/>
      <w:numFmt w:val="bullet"/>
      <w:lvlText w:val="•"/>
      <w:lvlJc w:val="left"/>
      <w:pPr>
        <w:tabs>
          <w:tab w:val="num" w:pos="2880"/>
        </w:tabs>
        <w:ind w:left="2880" w:hanging="360"/>
      </w:pPr>
      <w:rPr>
        <w:rFonts w:ascii="Arial" w:hAnsi="Arial" w:hint="default"/>
      </w:rPr>
    </w:lvl>
    <w:lvl w:ilvl="4" w:tplc="78188B96" w:tentative="1">
      <w:start w:val="1"/>
      <w:numFmt w:val="bullet"/>
      <w:lvlText w:val="•"/>
      <w:lvlJc w:val="left"/>
      <w:pPr>
        <w:tabs>
          <w:tab w:val="num" w:pos="3600"/>
        </w:tabs>
        <w:ind w:left="3600" w:hanging="360"/>
      </w:pPr>
      <w:rPr>
        <w:rFonts w:ascii="Arial" w:hAnsi="Arial" w:hint="default"/>
      </w:rPr>
    </w:lvl>
    <w:lvl w:ilvl="5" w:tplc="A21A55AA" w:tentative="1">
      <w:start w:val="1"/>
      <w:numFmt w:val="bullet"/>
      <w:lvlText w:val="•"/>
      <w:lvlJc w:val="left"/>
      <w:pPr>
        <w:tabs>
          <w:tab w:val="num" w:pos="4320"/>
        </w:tabs>
        <w:ind w:left="4320" w:hanging="360"/>
      </w:pPr>
      <w:rPr>
        <w:rFonts w:ascii="Arial" w:hAnsi="Arial" w:hint="default"/>
      </w:rPr>
    </w:lvl>
    <w:lvl w:ilvl="6" w:tplc="D6D681FC" w:tentative="1">
      <w:start w:val="1"/>
      <w:numFmt w:val="bullet"/>
      <w:lvlText w:val="•"/>
      <w:lvlJc w:val="left"/>
      <w:pPr>
        <w:tabs>
          <w:tab w:val="num" w:pos="5040"/>
        </w:tabs>
        <w:ind w:left="5040" w:hanging="360"/>
      </w:pPr>
      <w:rPr>
        <w:rFonts w:ascii="Arial" w:hAnsi="Arial" w:hint="default"/>
      </w:rPr>
    </w:lvl>
    <w:lvl w:ilvl="7" w:tplc="331AD99A" w:tentative="1">
      <w:start w:val="1"/>
      <w:numFmt w:val="bullet"/>
      <w:lvlText w:val="•"/>
      <w:lvlJc w:val="left"/>
      <w:pPr>
        <w:tabs>
          <w:tab w:val="num" w:pos="5760"/>
        </w:tabs>
        <w:ind w:left="5760" w:hanging="360"/>
      </w:pPr>
      <w:rPr>
        <w:rFonts w:ascii="Arial" w:hAnsi="Arial" w:hint="default"/>
      </w:rPr>
    </w:lvl>
    <w:lvl w:ilvl="8" w:tplc="A122160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4A248F7"/>
    <w:multiLevelType w:val="hybridMultilevel"/>
    <w:tmpl w:val="CADA8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9A3F02"/>
    <w:multiLevelType w:val="hybridMultilevel"/>
    <w:tmpl w:val="01A8EA4A"/>
    <w:lvl w:ilvl="0" w:tplc="B40A52CC">
      <w:start w:val="1"/>
      <w:numFmt w:val="bullet"/>
      <w:lvlText w:val="•"/>
      <w:lvlJc w:val="left"/>
      <w:pPr>
        <w:tabs>
          <w:tab w:val="num" w:pos="720"/>
        </w:tabs>
        <w:ind w:left="720" w:hanging="360"/>
      </w:pPr>
      <w:rPr>
        <w:rFonts w:ascii="Arial" w:hAnsi="Arial" w:hint="default"/>
      </w:rPr>
    </w:lvl>
    <w:lvl w:ilvl="1" w:tplc="C22A50D8" w:tentative="1">
      <w:start w:val="1"/>
      <w:numFmt w:val="bullet"/>
      <w:lvlText w:val="•"/>
      <w:lvlJc w:val="left"/>
      <w:pPr>
        <w:tabs>
          <w:tab w:val="num" w:pos="1440"/>
        </w:tabs>
        <w:ind w:left="1440" w:hanging="360"/>
      </w:pPr>
      <w:rPr>
        <w:rFonts w:ascii="Arial" w:hAnsi="Arial" w:hint="default"/>
      </w:rPr>
    </w:lvl>
    <w:lvl w:ilvl="2" w:tplc="C3AE7292" w:tentative="1">
      <w:start w:val="1"/>
      <w:numFmt w:val="bullet"/>
      <w:lvlText w:val="•"/>
      <w:lvlJc w:val="left"/>
      <w:pPr>
        <w:tabs>
          <w:tab w:val="num" w:pos="2160"/>
        </w:tabs>
        <w:ind w:left="2160" w:hanging="360"/>
      </w:pPr>
      <w:rPr>
        <w:rFonts w:ascii="Arial" w:hAnsi="Arial" w:hint="default"/>
      </w:rPr>
    </w:lvl>
    <w:lvl w:ilvl="3" w:tplc="A580CBC0" w:tentative="1">
      <w:start w:val="1"/>
      <w:numFmt w:val="bullet"/>
      <w:lvlText w:val="•"/>
      <w:lvlJc w:val="left"/>
      <w:pPr>
        <w:tabs>
          <w:tab w:val="num" w:pos="2880"/>
        </w:tabs>
        <w:ind w:left="2880" w:hanging="360"/>
      </w:pPr>
      <w:rPr>
        <w:rFonts w:ascii="Arial" w:hAnsi="Arial" w:hint="default"/>
      </w:rPr>
    </w:lvl>
    <w:lvl w:ilvl="4" w:tplc="3198DAC6" w:tentative="1">
      <w:start w:val="1"/>
      <w:numFmt w:val="bullet"/>
      <w:lvlText w:val="•"/>
      <w:lvlJc w:val="left"/>
      <w:pPr>
        <w:tabs>
          <w:tab w:val="num" w:pos="3600"/>
        </w:tabs>
        <w:ind w:left="3600" w:hanging="360"/>
      </w:pPr>
      <w:rPr>
        <w:rFonts w:ascii="Arial" w:hAnsi="Arial" w:hint="default"/>
      </w:rPr>
    </w:lvl>
    <w:lvl w:ilvl="5" w:tplc="5E0C887A" w:tentative="1">
      <w:start w:val="1"/>
      <w:numFmt w:val="bullet"/>
      <w:lvlText w:val="•"/>
      <w:lvlJc w:val="left"/>
      <w:pPr>
        <w:tabs>
          <w:tab w:val="num" w:pos="4320"/>
        </w:tabs>
        <w:ind w:left="4320" w:hanging="360"/>
      </w:pPr>
      <w:rPr>
        <w:rFonts w:ascii="Arial" w:hAnsi="Arial" w:hint="default"/>
      </w:rPr>
    </w:lvl>
    <w:lvl w:ilvl="6" w:tplc="462ED3B4" w:tentative="1">
      <w:start w:val="1"/>
      <w:numFmt w:val="bullet"/>
      <w:lvlText w:val="•"/>
      <w:lvlJc w:val="left"/>
      <w:pPr>
        <w:tabs>
          <w:tab w:val="num" w:pos="5040"/>
        </w:tabs>
        <w:ind w:left="5040" w:hanging="360"/>
      </w:pPr>
      <w:rPr>
        <w:rFonts w:ascii="Arial" w:hAnsi="Arial" w:hint="default"/>
      </w:rPr>
    </w:lvl>
    <w:lvl w:ilvl="7" w:tplc="2566FF3E" w:tentative="1">
      <w:start w:val="1"/>
      <w:numFmt w:val="bullet"/>
      <w:lvlText w:val="•"/>
      <w:lvlJc w:val="left"/>
      <w:pPr>
        <w:tabs>
          <w:tab w:val="num" w:pos="5760"/>
        </w:tabs>
        <w:ind w:left="5760" w:hanging="360"/>
      </w:pPr>
      <w:rPr>
        <w:rFonts w:ascii="Arial" w:hAnsi="Arial" w:hint="default"/>
      </w:rPr>
    </w:lvl>
    <w:lvl w:ilvl="8" w:tplc="77AEE9F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6D8713F"/>
    <w:multiLevelType w:val="hybridMultilevel"/>
    <w:tmpl w:val="81FC2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700781"/>
    <w:multiLevelType w:val="multilevel"/>
    <w:tmpl w:val="15AE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29A43DA"/>
    <w:multiLevelType w:val="hybridMultilevel"/>
    <w:tmpl w:val="6C24354E"/>
    <w:lvl w:ilvl="0" w:tplc="3E16299A">
      <w:start w:val="1"/>
      <w:numFmt w:val="bullet"/>
      <w:lvlText w:val="•"/>
      <w:lvlJc w:val="left"/>
      <w:pPr>
        <w:tabs>
          <w:tab w:val="num" w:pos="720"/>
        </w:tabs>
        <w:ind w:left="720" w:hanging="360"/>
      </w:pPr>
      <w:rPr>
        <w:rFonts w:ascii="Arial" w:hAnsi="Arial" w:hint="default"/>
      </w:rPr>
    </w:lvl>
    <w:lvl w:ilvl="1" w:tplc="51769886" w:tentative="1">
      <w:start w:val="1"/>
      <w:numFmt w:val="bullet"/>
      <w:lvlText w:val="•"/>
      <w:lvlJc w:val="left"/>
      <w:pPr>
        <w:tabs>
          <w:tab w:val="num" w:pos="1440"/>
        </w:tabs>
        <w:ind w:left="1440" w:hanging="360"/>
      </w:pPr>
      <w:rPr>
        <w:rFonts w:ascii="Arial" w:hAnsi="Arial" w:hint="default"/>
      </w:rPr>
    </w:lvl>
    <w:lvl w:ilvl="2" w:tplc="D0BE8D66" w:tentative="1">
      <w:start w:val="1"/>
      <w:numFmt w:val="bullet"/>
      <w:lvlText w:val="•"/>
      <w:lvlJc w:val="left"/>
      <w:pPr>
        <w:tabs>
          <w:tab w:val="num" w:pos="2160"/>
        </w:tabs>
        <w:ind w:left="2160" w:hanging="360"/>
      </w:pPr>
      <w:rPr>
        <w:rFonts w:ascii="Arial" w:hAnsi="Arial" w:hint="default"/>
      </w:rPr>
    </w:lvl>
    <w:lvl w:ilvl="3" w:tplc="FCCA89A6" w:tentative="1">
      <w:start w:val="1"/>
      <w:numFmt w:val="bullet"/>
      <w:lvlText w:val="•"/>
      <w:lvlJc w:val="left"/>
      <w:pPr>
        <w:tabs>
          <w:tab w:val="num" w:pos="2880"/>
        </w:tabs>
        <w:ind w:left="2880" w:hanging="360"/>
      </w:pPr>
      <w:rPr>
        <w:rFonts w:ascii="Arial" w:hAnsi="Arial" w:hint="default"/>
      </w:rPr>
    </w:lvl>
    <w:lvl w:ilvl="4" w:tplc="405A2566" w:tentative="1">
      <w:start w:val="1"/>
      <w:numFmt w:val="bullet"/>
      <w:lvlText w:val="•"/>
      <w:lvlJc w:val="left"/>
      <w:pPr>
        <w:tabs>
          <w:tab w:val="num" w:pos="3600"/>
        </w:tabs>
        <w:ind w:left="3600" w:hanging="360"/>
      </w:pPr>
      <w:rPr>
        <w:rFonts w:ascii="Arial" w:hAnsi="Arial" w:hint="default"/>
      </w:rPr>
    </w:lvl>
    <w:lvl w:ilvl="5" w:tplc="345C04A8" w:tentative="1">
      <w:start w:val="1"/>
      <w:numFmt w:val="bullet"/>
      <w:lvlText w:val="•"/>
      <w:lvlJc w:val="left"/>
      <w:pPr>
        <w:tabs>
          <w:tab w:val="num" w:pos="4320"/>
        </w:tabs>
        <w:ind w:left="4320" w:hanging="360"/>
      </w:pPr>
      <w:rPr>
        <w:rFonts w:ascii="Arial" w:hAnsi="Arial" w:hint="default"/>
      </w:rPr>
    </w:lvl>
    <w:lvl w:ilvl="6" w:tplc="0B2C0FE8" w:tentative="1">
      <w:start w:val="1"/>
      <w:numFmt w:val="bullet"/>
      <w:lvlText w:val="•"/>
      <w:lvlJc w:val="left"/>
      <w:pPr>
        <w:tabs>
          <w:tab w:val="num" w:pos="5040"/>
        </w:tabs>
        <w:ind w:left="5040" w:hanging="360"/>
      </w:pPr>
      <w:rPr>
        <w:rFonts w:ascii="Arial" w:hAnsi="Arial" w:hint="default"/>
      </w:rPr>
    </w:lvl>
    <w:lvl w:ilvl="7" w:tplc="A74A4B60" w:tentative="1">
      <w:start w:val="1"/>
      <w:numFmt w:val="bullet"/>
      <w:lvlText w:val="•"/>
      <w:lvlJc w:val="left"/>
      <w:pPr>
        <w:tabs>
          <w:tab w:val="num" w:pos="5760"/>
        </w:tabs>
        <w:ind w:left="5760" w:hanging="360"/>
      </w:pPr>
      <w:rPr>
        <w:rFonts w:ascii="Arial" w:hAnsi="Arial" w:hint="default"/>
      </w:rPr>
    </w:lvl>
    <w:lvl w:ilvl="8" w:tplc="3222BCA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5D41EDF"/>
    <w:multiLevelType w:val="hybridMultilevel"/>
    <w:tmpl w:val="6CD0F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5143CB"/>
    <w:multiLevelType w:val="multilevel"/>
    <w:tmpl w:val="0D98E524"/>
    <w:lvl w:ilvl="0">
      <w:start w:val="1"/>
      <w:numFmt w:val="decimal"/>
      <w:lvlText w:val="%1."/>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num w:numId="1" w16cid:durableId="787314583">
    <w:abstractNumId w:val="11"/>
  </w:num>
  <w:num w:numId="2" w16cid:durableId="1386222034">
    <w:abstractNumId w:val="7"/>
  </w:num>
  <w:num w:numId="3" w16cid:durableId="33359505">
    <w:abstractNumId w:val="10"/>
  </w:num>
  <w:num w:numId="4" w16cid:durableId="1274556095">
    <w:abstractNumId w:val="13"/>
  </w:num>
  <w:num w:numId="5" w16cid:durableId="481966883">
    <w:abstractNumId w:val="6"/>
  </w:num>
  <w:num w:numId="6" w16cid:durableId="2081321000">
    <w:abstractNumId w:val="0"/>
  </w:num>
  <w:num w:numId="7" w16cid:durableId="448354818">
    <w:abstractNumId w:val="8"/>
  </w:num>
  <w:num w:numId="8" w16cid:durableId="1191840915">
    <w:abstractNumId w:val="14"/>
  </w:num>
  <w:num w:numId="9" w16cid:durableId="1554196661">
    <w:abstractNumId w:val="1"/>
  </w:num>
  <w:num w:numId="10" w16cid:durableId="1810056475">
    <w:abstractNumId w:val="5"/>
  </w:num>
  <w:num w:numId="11" w16cid:durableId="1057778795">
    <w:abstractNumId w:val="4"/>
  </w:num>
  <w:num w:numId="12" w16cid:durableId="2043356963">
    <w:abstractNumId w:val="15"/>
  </w:num>
  <w:num w:numId="13" w16cid:durableId="586814359">
    <w:abstractNumId w:val="2"/>
  </w:num>
  <w:num w:numId="14" w16cid:durableId="1376928007">
    <w:abstractNumId w:val="9"/>
  </w:num>
  <w:num w:numId="15" w16cid:durableId="1597665978">
    <w:abstractNumId w:val="12"/>
  </w:num>
  <w:num w:numId="16" w16cid:durableId="13669528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37F"/>
    <w:rsid w:val="00014DC6"/>
    <w:rsid w:val="000157C7"/>
    <w:rsid w:val="00032A42"/>
    <w:rsid w:val="00032C39"/>
    <w:rsid w:val="00043D6E"/>
    <w:rsid w:val="000524B3"/>
    <w:rsid w:val="000554CF"/>
    <w:rsid w:val="00065E51"/>
    <w:rsid w:val="00070185"/>
    <w:rsid w:val="0007072E"/>
    <w:rsid w:val="00072194"/>
    <w:rsid w:val="00072687"/>
    <w:rsid w:val="000875EA"/>
    <w:rsid w:val="000A1CEE"/>
    <w:rsid w:val="000B12AD"/>
    <w:rsid w:val="000B62C3"/>
    <w:rsid w:val="000C337F"/>
    <w:rsid w:val="000C6798"/>
    <w:rsid w:val="000C6C8F"/>
    <w:rsid w:val="000C7BAC"/>
    <w:rsid w:val="000D308D"/>
    <w:rsid w:val="000D3E57"/>
    <w:rsid w:val="000E24F1"/>
    <w:rsid w:val="000E3A0C"/>
    <w:rsid w:val="001027EC"/>
    <w:rsid w:val="00126B5D"/>
    <w:rsid w:val="00135075"/>
    <w:rsid w:val="0013633B"/>
    <w:rsid w:val="001417DC"/>
    <w:rsid w:val="0014240F"/>
    <w:rsid w:val="001427C3"/>
    <w:rsid w:val="0014575F"/>
    <w:rsid w:val="00147042"/>
    <w:rsid w:val="00165A8D"/>
    <w:rsid w:val="001719E0"/>
    <w:rsid w:val="00172AA2"/>
    <w:rsid w:val="0017469C"/>
    <w:rsid w:val="00176F44"/>
    <w:rsid w:val="0018649C"/>
    <w:rsid w:val="00194312"/>
    <w:rsid w:val="00195996"/>
    <w:rsid w:val="00195F97"/>
    <w:rsid w:val="001A0166"/>
    <w:rsid w:val="001A4BB6"/>
    <w:rsid w:val="001A5228"/>
    <w:rsid w:val="001A5E83"/>
    <w:rsid w:val="001B134B"/>
    <w:rsid w:val="001D2CFA"/>
    <w:rsid w:val="001D7FFB"/>
    <w:rsid w:val="001E03C5"/>
    <w:rsid w:val="001E0656"/>
    <w:rsid w:val="001E133E"/>
    <w:rsid w:val="001E316B"/>
    <w:rsid w:val="001F3E90"/>
    <w:rsid w:val="001F75E7"/>
    <w:rsid w:val="00201648"/>
    <w:rsid w:val="00207E96"/>
    <w:rsid w:val="00211B12"/>
    <w:rsid w:val="002140EE"/>
    <w:rsid w:val="00217600"/>
    <w:rsid w:val="00220AF9"/>
    <w:rsid w:val="00220E63"/>
    <w:rsid w:val="00221A1F"/>
    <w:rsid w:val="00225AD5"/>
    <w:rsid w:val="002304F0"/>
    <w:rsid w:val="00240A4D"/>
    <w:rsid w:val="0025248F"/>
    <w:rsid w:val="00262767"/>
    <w:rsid w:val="002664C4"/>
    <w:rsid w:val="002860FB"/>
    <w:rsid w:val="0028695D"/>
    <w:rsid w:val="00295A0F"/>
    <w:rsid w:val="002A11FC"/>
    <w:rsid w:val="002A441A"/>
    <w:rsid w:val="002A4C1D"/>
    <w:rsid w:val="002C1322"/>
    <w:rsid w:val="002C16EE"/>
    <w:rsid w:val="002C6FCF"/>
    <w:rsid w:val="002C79A8"/>
    <w:rsid w:val="002C7E79"/>
    <w:rsid w:val="002D162F"/>
    <w:rsid w:val="002E7914"/>
    <w:rsid w:val="002F4A7D"/>
    <w:rsid w:val="00304339"/>
    <w:rsid w:val="00307D9F"/>
    <w:rsid w:val="00311381"/>
    <w:rsid w:val="00312C3A"/>
    <w:rsid w:val="00320ED0"/>
    <w:rsid w:val="00356FF7"/>
    <w:rsid w:val="00357163"/>
    <w:rsid w:val="003659AA"/>
    <w:rsid w:val="00370F07"/>
    <w:rsid w:val="0037111C"/>
    <w:rsid w:val="003746FB"/>
    <w:rsid w:val="0039119C"/>
    <w:rsid w:val="00392638"/>
    <w:rsid w:val="0039302B"/>
    <w:rsid w:val="003935E0"/>
    <w:rsid w:val="00393A9E"/>
    <w:rsid w:val="0039704A"/>
    <w:rsid w:val="003A1FF0"/>
    <w:rsid w:val="003A2C48"/>
    <w:rsid w:val="003A5FF1"/>
    <w:rsid w:val="003A6A34"/>
    <w:rsid w:val="003B52AD"/>
    <w:rsid w:val="003C0CB4"/>
    <w:rsid w:val="003E079E"/>
    <w:rsid w:val="003E38B0"/>
    <w:rsid w:val="003F4996"/>
    <w:rsid w:val="003F6086"/>
    <w:rsid w:val="00410BED"/>
    <w:rsid w:val="00412239"/>
    <w:rsid w:val="00413AE1"/>
    <w:rsid w:val="00422372"/>
    <w:rsid w:val="00425492"/>
    <w:rsid w:val="0043100A"/>
    <w:rsid w:val="004554CE"/>
    <w:rsid w:val="00455CC3"/>
    <w:rsid w:val="00462814"/>
    <w:rsid w:val="004657E4"/>
    <w:rsid w:val="00465BA1"/>
    <w:rsid w:val="00466061"/>
    <w:rsid w:val="00473231"/>
    <w:rsid w:val="00481C41"/>
    <w:rsid w:val="004A4755"/>
    <w:rsid w:val="004B2563"/>
    <w:rsid w:val="004B3BA2"/>
    <w:rsid w:val="004D26FF"/>
    <w:rsid w:val="004E0EA0"/>
    <w:rsid w:val="004E4BB4"/>
    <w:rsid w:val="0050258F"/>
    <w:rsid w:val="0051000B"/>
    <w:rsid w:val="00513CB0"/>
    <w:rsid w:val="005328BC"/>
    <w:rsid w:val="00547919"/>
    <w:rsid w:val="00567739"/>
    <w:rsid w:val="0057038A"/>
    <w:rsid w:val="005813FF"/>
    <w:rsid w:val="00590132"/>
    <w:rsid w:val="005903CE"/>
    <w:rsid w:val="005955ED"/>
    <w:rsid w:val="00596B9A"/>
    <w:rsid w:val="005A25DD"/>
    <w:rsid w:val="005A458B"/>
    <w:rsid w:val="005B5253"/>
    <w:rsid w:val="005C2A62"/>
    <w:rsid w:val="005C7DF7"/>
    <w:rsid w:val="005D038F"/>
    <w:rsid w:val="005D1064"/>
    <w:rsid w:val="005D5A2A"/>
    <w:rsid w:val="005E47F9"/>
    <w:rsid w:val="005F6EF3"/>
    <w:rsid w:val="00611BF1"/>
    <w:rsid w:val="0061295E"/>
    <w:rsid w:val="00615D8E"/>
    <w:rsid w:val="006242A4"/>
    <w:rsid w:val="00624E4A"/>
    <w:rsid w:val="0063635A"/>
    <w:rsid w:val="006409C0"/>
    <w:rsid w:val="00647847"/>
    <w:rsid w:val="006502AD"/>
    <w:rsid w:val="00651B23"/>
    <w:rsid w:val="00656980"/>
    <w:rsid w:val="0066570D"/>
    <w:rsid w:val="006739ED"/>
    <w:rsid w:val="00673F4F"/>
    <w:rsid w:val="006765C4"/>
    <w:rsid w:val="0068642F"/>
    <w:rsid w:val="00686685"/>
    <w:rsid w:val="00687DA0"/>
    <w:rsid w:val="00696C78"/>
    <w:rsid w:val="006A0D0E"/>
    <w:rsid w:val="006D5AF2"/>
    <w:rsid w:val="006E2534"/>
    <w:rsid w:val="006E5441"/>
    <w:rsid w:val="006E632A"/>
    <w:rsid w:val="006E77A6"/>
    <w:rsid w:val="006F4840"/>
    <w:rsid w:val="006F6A38"/>
    <w:rsid w:val="006F791C"/>
    <w:rsid w:val="007026A9"/>
    <w:rsid w:val="007046EB"/>
    <w:rsid w:val="0070598F"/>
    <w:rsid w:val="0071101B"/>
    <w:rsid w:val="00712377"/>
    <w:rsid w:val="0071749D"/>
    <w:rsid w:val="00721C12"/>
    <w:rsid w:val="00724B61"/>
    <w:rsid w:val="00727407"/>
    <w:rsid w:val="00735657"/>
    <w:rsid w:val="0074094E"/>
    <w:rsid w:val="007430A3"/>
    <w:rsid w:val="00744367"/>
    <w:rsid w:val="007477A1"/>
    <w:rsid w:val="00753F53"/>
    <w:rsid w:val="00754749"/>
    <w:rsid w:val="00756C07"/>
    <w:rsid w:val="0076025F"/>
    <w:rsid w:val="007628C4"/>
    <w:rsid w:val="00763A58"/>
    <w:rsid w:val="0078325F"/>
    <w:rsid w:val="00793810"/>
    <w:rsid w:val="007A3587"/>
    <w:rsid w:val="007A6DF5"/>
    <w:rsid w:val="007B3306"/>
    <w:rsid w:val="007B49D2"/>
    <w:rsid w:val="007B751E"/>
    <w:rsid w:val="007C4DBF"/>
    <w:rsid w:val="007D00D9"/>
    <w:rsid w:val="007D49FD"/>
    <w:rsid w:val="007E15C2"/>
    <w:rsid w:val="007E3441"/>
    <w:rsid w:val="007E6C75"/>
    <w:rsid w:val="007F5A5A"/>
    <w:rsid w:val="00804671"/>
    <w:rsid w:val="00814B22"/>
    <w:rsid w:val="008164C3"/>
    <w:rsid w:val="00816516"/>
    <w:rsid w:val="008166BD"/>
    <w:rsid w:val="00817BFF"/>
    <w:rsid w:val="00823116"/>
    <w:rsid w:val="008331B6"/>
    <w:rsid w:val="00834821"/>
    <w:rsid w:val="00835E0A"/>
    <w:rsid w:val="00840794"/>
    <w:rsid w:val="00840B74"/>
    <w:rsid w:val="008436CA"/>
    <w:rsid w:val="0084467E"/>
    <w:rsid w:val="0085277C"/>
    <w:rsid w:val="00864012"/>
    <w:rsid w:val="008648F3"/>
    <w:rsid w:val="008902F6"/>
    <w:rsid w:val="00894E6E"/>
    <w:rsid w:val="008A09D7"/>
    <w:rsid w:val="008D279B"/>
    <w:rsid w:val="008D7750"/>
    <w:rsid w:val="008E19FA"/>
    <w:rsid w:val="008E39E7"/>
    <w:rsid w:val="008F4BE9"/>
    <w:rsid w:val="008F75FF"/>
    <w:rsid w:val="008F76C2"/>
    <w:rsid w:val="0090621D"/>
    <w:rsid w:val="00907902"/>
    <w:rsid w:val="00922D89"/>
    <w:rsid w:val="00922FD4"/>
    <w:rsid w:val="009234D8"/>
    <w:rsid w:val="00926D93"/>
    <w:rsid w:val="00934DEC"/>
    <w:rsid w:val="00942D2A"/>
    <w:rsid w:val="00956B01"/>
    <w:rsid w:val="00957093"/>
    <w:rsid w:val="009723CF"/>
    <w:rsid w:val="009759DC"/>
    <w:rsid w:val="00990EEE"/>
    <w:rsid w:val="00996E4F"/>
    <w:rsid w:val="009A26BC"/>
    <w:rsid w:val="009C1CD3"/>
    <w:rsid w:val="009C3845"/>
    <w:rsid w:val="009C3ADC"/>
    <w:rsid w:val="009C3F44"/>
    <w:rsid w:val="009E11E5"/>
    <w:rsid w:val="009E1C4A"/>
    <w:rsid w:val="009E1E5F"/>
    <w:rsid w:val="009E2868"/>
    <w:rsid w:val="009E4DA5"/>
    <w:rsid w:val="009E7D61"/>
    <w:rsid w:val="009F0B6A"/>
    <w:rsid w:val="009F2E48"/>
    <w:rsid w:val="00A15C5D"/>
    <w:rsid w:val="00A20752"/>
    <w:rsid w:val="00A254C6"/>
    <w:rsid w:val="00A33BFE"/>
    <w:rsid w:val="00A5329C"/>
    <w:rsid w:val="00A57FC6"/>
    <w:rsid w:val="00A6326A"/>
    <w:rsid w:val="00A8411A"/>
    <w:rsid w:val="00A864C4"/>
    <w:rsid w:val="00A94FB6"/>
    <w:rsid w:val="00AA1FE7"/>
    <w:rsid w:val="00AA640C"/>
    <w:rsid w:val="00AC0881"/>
    <w:rsid w:val="00AD0F48"/>
    <w:rsid w:val="00AD14F0"/>
    <w:rsid w:val="00AD21EB"/>
    <w:rsid w:val="00AD4C3B"/>
    <w:rsid w:val="00AD6605"/>
    <w:rsid w:val="00AD6954"/>
    <w:rsid w:val="00AF4441"/>
    <w:rsid w:val="00AF5348"/>
    <w:rsid w:val="00AF72B2"/>
    <w:rsid w:val="00B073A6"/>
    <w:rsid w:val="00B1451A"/>
    <w:rsid w:val="00B16180"/>
    <w:rsid w:val="00B175B9"/>
    <w:rsid w:val="00B24524"/>
    <w:rsid w:val="00B2527F"/>
    <w:rsid w:val="00B25EA9"/>
    <w:rsid w:val="00B36710"/>
    <w:rsid w:val="00B369A8"/>
    <w:rsid w:val="00B374AD"/>
    <w:rsid w:val="00B55590"/>
    <w:rsid w:val="00B668C9"/>
    <w:rsid w:val="00B67939"/>
    <w:rsid w:val="00B7237F"/>
    <w:rsid w:val="00B72888"/>
    <w:rsid w:val="00B75D41"/>
    <w:rsid w:val="00B75F29"/>
    <w:rsid w:val="00B76301"/>
    <w:rsid w:val="00B77B49"/>
    <w:rsid w:val="00BB066C"/>
    <w:rsid w:val="00BB6CCB"/>
    <w:rsid w:val="00BC7A9E"/>
    <w:rsid w:val="00BE5D9E"/>
    <w:rsid w:val="00BF4CEF"/>
    <w:rsid w:val="00BF6AE9"/>
    <w:rsid w:val="00C00F08"/>
    <w:rsid w:val="00C060DB"/>
    <w:rsid w:val="00C12D50"/>
    <w:rsid w:val="00C15F16"/>
    <w:rsid w:val="00C25290"/>
    <w:rsid w:val="00C25583"/>
    <w:rsid w:val="00C31297"/>
    <w:rsid w:val="00C33E0C"/>
    <w:rsid w:val="00C44DD9"/>
    <w:rsid w:val="00C46367"/>
    <w:rsid w:val="00C60211"/>
    <w:rsid w:val="00C607A5"/>
    <w:rsid w:val="00C61CD0"/>
    <w:rsid w:val="00C645B6"/>
    <w:rsid w:val="00C74ACF"/>
    <w:rsid w:val="00C824B6"/>
    <w:rsid w:val="00C86345"/>
    <w:rsid w:val="00C90CDB"/>
    <w:rsid w:val="00C91F3B"/>
    <w:rsid w:val="00CA0DF9"/>
    <w:rsid w:val="00CA62DB"/>
    <w:rsid w:val="00CC047B"/>
    <w:rsid w:val="00CC5BF3"/>
    <w:rsid w:val="00CC75A0"/>
    <w:rsid w:val="00CC7BF7"/>
    <w:rsid w:val="00CD1507"/>
    <w:rsid w:val="00CE4F27"/>
    <w:rsid w:val="00CE61E8"/>
    <w:rsid w:val="00CF5017"/>
    <w:rsid w:val="00CF561B"/>
    <w:rsid w:val="00CF7921"/>
    <w:rsid w:val="00D02920"/>
    <w:rsid w:val="00D12D16"/>
    <w:rsid w:val="00D16FBB"/>
    <w:rsid w:val="00D223D2"/>
    <w:rsid w:val="00D6193C"/>
    <w:rsid w:val="00D750A6"/>
    <w:rsid w:val="00D840D6"/>
    <w:rsid w:val="00D90FA3"/>
    <w:rsid w:val="00D947DF"/>
    <w:rsid w:val="00D94C54"/>
    <w:rsid w:val="00D97E85"/>
    <w:rsid w:val="00D97FB7"/>
    <w:rsid w:val="00DA4067"/>
    <w:rsid w:val="00DA5BA9"/>
    <w:rsid w:val="00DB349F"/>
    <w:rsid w:val="00DB4675"/>
    <w:rsid w:val="00DC5FC4"/>
    <w:rsid w:val="00DE7D8E"/>
    <w:rsid w:val="00DF5683"/>
    <w:rsid w:val="00DF666D"/>
    <w:rsid w:val="00E02279"/>
    <w:rsid w:val="00E034FA"/>
    <w:rsid w:val="00E20206"/>
    <w:rsid w:val="00E24A74"/>
    <w:rsid w:val="00E25148"/>
    <w:rsid w:val="00E33EEC"/>
    <w:rsid w:val="00E4406D"/>
    <w:rsid w:val="00E52929"/>
    <w:rsid w:val="00E555AC"/>
    <w:rsid w:val="00E563D1"/>
    <w:rsid w:val="00E602E5"/>
    <w:rsid w:val="00E62655"/>
    <w:rsid w:val="00E635ED"/>
    <w:rsid w:val="00E7409D"/>
    <w:rsid w:val="00E76191"/>
    <w:rsid w:val="00E77B08"/>
    <w:rsid w:val="00E826CC"/>
    <w:rsid w:val="00E93262"/>
    <w:rsid w:val="00E9477E"/>
    <w:rsid w:val="00EA2ABD"/>
    <w:rsid w:val="00EA2C55"/>
    <w:rsid w:val="00EA700D"/>
    <w:rsid w:val="00EB7E34"/>
    <w:rsid w:val="00EC3D1F"/>
    <w:rsid w:val="00ED6224"/>
    <w:rsid w:val="00EE230D"/>
    <w:rsid w:val="00EE2A5A"/>
    <w:rsid w:val="00F025BF"/>
    <w:rsid w:val="00F1526F"/>
    <w:rsid w:val="00F22103"/>
    <w:rsid w:val="00F238A9"/>
    <w:rsid w:val="00F34AC2"/>
    <w:rsid w:val="00F53DFF"/>
    <w:rsid w:val="00F64A36"/>
    <w:rsid w:val="00F66CC6"/>
    <w:rsid w:val="00F723DB"/>
    <w:rsid w:val="00F842CD"/>
    <w:rsid w:val="00F942AA"/>
    <w:rsid w:val="00F9534D"/>
    <w:rsid w:val="00FA2435"/>
    <w:rsid w:val="00FA2B6C"/>
    <w:rsid w:val="00FA5677"/>
    <w:rsid w:val="00FD06C4"/>
    <w:rsid w:val="00FE4C20"/>
    <w:rsid w:val="0BCFADF2"/>
    <w:rsid w:val="2E5EF3DE"/>
    <w:rsid w:val="4A41905C"/>
    <w:rsid w:val="4AA9BBF8"/>
    <w:rsid w:val="6133F7B2"/>
    <w:rsid w:val="63E5E8B8"/>
    <w:rsid w:val="68851B67"/>
    <w:rsid w:val="6D7E0A3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E99C4"/>
  <w15:chartTrackingRefBased/>
  <w15:docId w15:val="{4A673BA1-9A8C-46E3-A39B-DD174B95A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5BA1"/>
    <w:pPr>
      <w:ind w:left="720"/>
      <w:contextualSpacing/>
    </w:pPr>
  </w:style>
  <w:style w:type="character" w:styleId="Hyperlink">
    <w:name w:val="Hyperlink"/>
    <w:basedOn w:val="DefaultParagraphFont"/>
    <w:unhideWhenUsed/>
    <w:rsid w:val="00A94FB6"/>
    <w:rPr>
      <w:color w:val="0000FF"/>
      <w:u w:val="single"/>
    </w:rPr>
  </w:style>
  <w:style w:type="character" w:styleId="UnresolvedMention">
    <w:name w:val="Unresolved Mention"/>
    <w:basedOn w:val="DefaultParagraphFont"/>
    <w:uiPriority w:val="99"/>
    <w:semiHidden/>
    <w:unhideWhenUsed/>
    <w:rsid w:val="005D5A2A"/>
    <w:rPr>
      <w:color w:val="605E5C"/>
      <w:shd w:val="clear" w:color="auto" w:fill="E1DFDD"/>
    </w:rPr>
  </w:style>
  <w:style w:type="character" w:styleId="FollowedHyperlink">
    <w:name w:val="FollowedHyperlink"/>
    <w:basedOn w:val="DefaultParagraphFont"/>
    <w:uiPriority w:val="99"/>
    <w:semiHidden/>
    <w:unhideWhenUsed/>
    <w:rsid w:val="005D5A2A"/>
    <w:rPr>
      <w:color w:val="954F72" w:themeColor="followedHyperlink"/>
      <w:u w:val="single"/>
    </w:rPr>
  </w:style>
  <w:style w:type="character" w:styleId="PlaceholderText">
    <w:name w:val="Placeholder Text"/>
    <w:basedOn w:val="DefaultParagraphFont"/>
    <w:uiPriority w:val="99"/>
    <w:semiHidden/>
    <w:rsid w:val="004E4BB4"/>
    <w:rPr>
      <w:color w:val="808080"/>
    </w:rPr>
  </w:style>
  <w:style w:type="paragraph" w:styleId="Footer">
    <w:name w:val="footer"/>
    <w:basedOn w:val="Normal"/>
    <w:link w:val="FooterChar"/>
    <w:uiPriority w:val="99"/>
    <w:unhideWhenUsed/>
    <w:rsid w:val="00BF4CEF"/>
    <w:pPr>
      <w:tabs>
        <w:tab w:val="center" w:pos="4680"/>
        <w:tab w:val="right" w:pos="9360"/>
      </w:tabs>
    </w:pPr>
  </w:style>
  <w:style w:type="character" w:customStyle="1" w:styleId="FooterChar">
    <w:name w:val="Footer Char"/>
    <w:basedOn w:val="DefaultParagraphFont"/>
    <w:link w:val="Footer"/>
    <w:uiPriority w:val="99"/>
    <w:rsid w:val="00BF4CEF"/>
  </w:style>
  <w:style w:type="character" w:styleId="PageNumber">
    <w:name w:val="page number"/>
    <w:basedOn w:val="DefaultParagraphFont"/>
    <w:uiPriority w:val="99"/>
    <w:semiHidden/>
    <w:unhideWhenUsed/>
    <w:rsid w:val="00BF4CEF"/>
  </w:style>
  <w:style w:type="character" w:styleId="LineNumber">
    <w:name w:val="line number"/>
    <w:basedOn w:val="DefaultParagraphFont"/>
    <w:uiPriority w:val="99"/>
    <w:semiHidden/>
    <w:unhideWhenUsed/>
    <w:rsid w:val="00EB7E34"/>
  </w:style>
  <w:style w:type="paragraph" w:styleId="Header">
    <w:name w:val="header"/>
    <w:basedOn w:val="Normal"/>
    <w:link w:val="HeaderChar"/>
    <w:uiPriority w:val="99"/>
    <w:semiHidden/>
    <w:unhideWhenUsed/>
    <w:rsid w:val="00B76301"/>
    <w:pPr>
      <w:tabs>
        <w:tab w:val="center" w:pos="4680"/>
        <w:tab w:val="right" w:pos="9360"/>
      </w:tabs>
    </w:pPr>
  </w:style>
  <w:style w:type="character" w:customStyle="1" w:styleId="HeaderChar">
    <w:name w:val="Header Char"/>
    <w:basedOn w:val="DefaultParagraphFont"/>
    <w:link w:val="Header"/>
    <w:uiPriority w:val="99"/>
    <w:semiHidden/>
    <w:rsid w:val="00B763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331491">
      <w:bodyDiv w:val="1"/>
      <w:marLeft w:val="0"/>
      <w:marRight w:val="0"/>
      <w:marTop w:val="0"/>
      <w:marBottom w:val="0"/>
      <w:divBdr>
        <w:top w:val="none" w:sz="0" w:space="0" w:color="auto"/>
        <w:left w:val="none" w:sz="0" w:space="0" w:color="auto"/>
        <w:bottom w:val="none" w:sz="0" w:space="0" w:color="auto"/>
        <w:right w:val="none" w:sz="0" w:space="0" w:color="auto"/>
      </w:divBdr>
      <w:divsChild>
        <w:div w:id="178744477">
          <w:marLeft w:val="360"/>
          <w:marRight w:val="0"/>
          <w:marTop w:val="200"/>
          <w:marBottom w:val="0"/>
          <w:divBdr>
            <w:top w:val="none" w:sz="0" w:space="0" w:color="auto"/>
            <w:left w:val="none" w:sz="0" w:space="0" w:color="auto"/>
            <w:bottom w:val="none" w:sz="0" w:space="0" w:color="auto"/>
            <w:right w:val="none" w:sz="0" w:space="0" w:color="auto"/>
          </w:divBdr>
        </w:div>
        <w:div w:id="354699685">
          <w:marLeft w:val="360"/>
          <w:marRight w:val="0"/>
          <w:marTop w:val="200"/>
          <w:marBottom w:val="0"/>
          <w:divBdr>
            <w:top w:val="none" w:sz="0" w:space="0" w:color="auto"/>
            <w:left w:val="none" w:sz="0" w:space="0" w:color="auto"/>
            <w:bottom w:val="none" w:sz="0" w:space="0" w:color="auto"/>
            <w:right w:val="none" w:sz="0" w:space="0" w:color="auto"/>
          </w:divBdr>
        </w:div>
        <w:div w:id="842092192">
          <w:marLeft w:val="1080"/>
          <w:marRight w:val="0"/>
          <w:marTop w:val="100"/>
          <w:marBottom w:val="0"/>
          <w:divBdr>
            <w:top w:val="none" w:sz="0" w:space="0" w:color="auto"/>
            <w:left w:val="none" w:sz="0" w:space="0" w:color="auto"/>
            <w:bottom w:val="none" w:sz="0" w:space="0" w:color="auto"/>
            <w:right w:val="none" w:sz="0" w:space="0" w:color="auto"/>
          </w:divBdr>
        </w:div>
        <w:div w:id="1257405757">
          <w:marLeft w:val="1080"/>
          <w:marRight w:val="0"/>
          <w:marTop w:val="100"/>
          <w:marBottom w:val="0"/>
          <w:divBdr>
            <w:top w:val="none" w:sz="0" w:space="0" w:color="auto"/>
            <w:left w:val="none" w:sz="0" w:space="0" w:color="auto"/>
            <w:bottom w:val="none" w:sz="0" w:space="0" w:color="auto"/>
            <w:right w:val="none" w:sz="0" w:space="0" w:color="auto"/>
          </w:divBdr>
        </w:div>
        <w:div w:id="1417282940">
          <w:marLeft w:val="1080"/>
          <w:marRight w:val="0"/>
          <w:marTop w:val="100"/>
          <w:marBottom w:val="0"/>
          <w:divBdr>
            <w:top w:val="none" w:sz="0" w:space="0" w:color="auto"/>
            <w:left w:val="none" w:sz="0" w:space="0" w:color="auto"/>
            <w:bottom w:val="none" w:sz="0" w:space="0" w:color="auto"/>
            <w:right w:val="none" w:sz="0" w:space="0" w:color="auto"/>
          </w:divBdr>
        </w:div>
        <w:div w:id="1722090195">
          <w:marLeft w:val="360"/>
          <w:marRight w:val="0"/>
          <w:marTop w:val="200"/>
          <w:marBottom w:val="0"/>
          <w:divBdr>
            <w:top w:val="none" w:sz="0" w:space="0" w:color="auto"/>
            <w:left w:val="none" w:sz="0" w:space="0" w:color="auto"/>
            <w:bottom w:val="none" w:sz="0" w:space="0" w:color="auto"/>
            <w:right w:val="none" w:sz="0" w:space="0" w:color="auto"/>
          </w:divBdr>
        </w:div>
        <w:div w:id="1952474579">
          <w:marLeft w:val="1080"/>
          <w:marRight w:val="0"/>
          <w:marTop w:val="100"/>
          <w:marBottom w:val="0"/>
          <w:divBdr>
            <w:top w:val="none" w:sz="0" w:space="0" w:color="auto"/>
            <w:left w:val="none" w:sz="0" w:space="0" w:color="auto"/>
            <w:bottom w:val="none" w:sz="0" w:space="0" w:color="auto"/>
            <w:right w:val="none" w:sz="0" w:space="0" w:color="auto"/>
          </w:divBdr>
        </w:div>
      </w:divsChild>
    </w:div>
    <w:div w:id="181171043">
      <w:bodyDiv w:val="1"/>
      <w:marLeft w:val="0"/>
      <w:marRight w:val="0"/>
      <w:marTop w:val="0"/>
      <w:marBottom w:val="0"/>
      <w:divBdr>
        <w:top w:val="none" w:sz="0" w:space="0" w:color="auto"/>
        <w:left w:val="none" w:sz="0" w:space="0" w:color="auto"/>
        <w:bottom w:val="none" w:sz="0" w:space="0" w:color="auto"/>
        <w:right w:val="none" w:sz="0" w:space="0" w:color="auto"/>
      </w:divBdr>
    </w:div>
    <w:div w:id="274487854">
      <w:bodyDiv w:val="1"/>
      <w:marLeft w:val="0"/>
      <w:marRight w:val="0"/>
      <w:marTop w:val="0"/>
      <w:marBottom w:val="0"/>
      <w:divBdr>
        <w:top w:val="none" w:sz="0" w:space="0" w:color="auto"/>
        <w:left w:val="none" w:sz="0" w:space="0" w:color="auto"/>
        <w:bottom w:val="none" w:sz="0" w:space="0" w:color="auto"/>
        <w:right w:val="none" w:sz="0" w:space="0" w:color="auto"/>
      </w:divBdr>
    </w:div>
    <w:div w:id="283656030">
      <w:bodyDiv w:val="1"/>
      <w:marLeft w:val="0"/>
      <w:marRight w:val="0"/>
      <w:marTop w:val="0"/>
      <w:marBottom w:val="0"/>
      <w:divBdr>
        <w:top w:val="none" w:sz="0" w:space="0" w:color="auto"/>
        <w:left w:val="none" w:sz="0" w:space="0" w:color="auto"/>
        <w:bottom w:val="none" w:sz="0" w:space="0" w:color="auto"/>
        <w:right w:val="none" w:sz="0" w:space="0" w:color="auto"/>
      </w:divBdr>
    </w:div>
    <w:div w:id="407505784">
      <w:bodyDiv w:val="1"/>
      <w:marLeft w:val="0"/>
      <w:marRight w:val="0"/>
      <w:marTop w:val="0"/>
      <w:marBottom w:val="0"/>
      <w:divBdr>
        <w:top w:val="none" w:sz="0" w:space="0" w:color="auto"/>
        <w:left w:val="none" w:sz="0" w:space="0" w:color="auto"/>
        <w:bottom w:val="none" w:sz="0" w:space="0" w:color="auto"/>
        <w:right w:val="none" w:sz="0" w:space="0" w:color="auto"/>
      </w:divBdr>
    </w:div>
    <w:div w:id="433211436">
      <w:bodyDiv w:val="1"/>
      <w:marLeft w:val="0"/>
      <w:marRight w:val="0"/>
      <w:marTop w:val="0"/>
      <w:marBottom w:val="0"/>
      <w:divBdr>
        <w:top w:val="none" w:sz="0" w:space="0" w:color="auto"/>
        <w:left w:val="none" w:sz="0" w:space="0" w:color="auto"/>
        <w:bottom w:val="none" w:sz="0" w:space="0" w:color="auto"/>
        <w:right w:val="none" w:sz="0" w:space="0" w:color="auto"/>
      </w:divBdr>
      <w:divsChild>
        <w:div w:id="1560021026">
          <w:marLeft w:val="0"/>
          <w:marRight w:val="0"/>
          <w:marTop w:val="0"/>
          <w:marBottom w:val="0"/>
          <w:divBdr>
            <w:top w:val="none" w:sz="0" w:space="0" w:color="auto"/>
            <w:left w:val="none" w:sz="0" w:space="0" w:color="auto"/>
            <w:bottom w:val="none" w:sz="0" w:space="0" w:color="auto"/>
            <w:right w:val="none" w:sz="0" w:space="0" w:color="auto"/>
          </w:divBdr>
          <w:divsChild>
            <w:div w:id="191306810">
              <w:marLeft w:val="0"/>
              <w:marRight w:val="0"/>
              <w:marTop w:val="0"/>
              <w:marBottom w:val="0"/>
              <w:divBdr>
                <w:top w:val="none" w:sz="0" w:space="0" w:color="auto"/>
                <w:left w:val="none" w:sz="0" w:space="0" w:color="auto"/>
                <w:bottom w:val="none" w:sz="0" w:space="0" w:color="auto"/>
                <w:right w:val="none" w:sz="0" w:space="0" w:color="auto"/>
              </w:divBdr>
            </w:div>
            <w:div w:id="491987137">
              <w:marLeft w:val="0"/>
              <w:marRight w:val="0"/>
              <w:marTop w:val="0"/>
              <w:marBottom w:val="0"/>
              <w:divBdr>
                <w:top w:val="none" w:sz="0" w:space="0" w:color="auto"/>
                <w:left w:val="none" w:sz="0" w:space="0" w:color="auto"/>
                <w:bottom w:val="none" w:sz="0" w:space="0" w:color="auto"/>
                <w:right w:val="none" w:sz="0" w:space="0" w:color="auto"/>
              </w:divBdr>
            </w:div>
          </w:divsChild>
        </w:div>
        <w:div w:id="1791781646">
          <w:marLeft w:val="0"/>
          <w:marRight w:val="0"/>
          <w:marTop w:val="0"/>
          <w:marBottom w:val="0"/>
          <w:divBdr>
            <w:top w:val="none" w:sz="0" w:space="0" w:color="auto"/>
            <w:left w:val="none" w:sz="0" w:space="0" w:color="auto"/>
            <w:bottom w:val="none" w:sz="0" w:space="0" w:color="auto"/>
            <w:right w:val="none" w:sz="0" w:space="0" w:color="auto"/>
          </w:divBdr>
          <w:divsChild>
            <w:div w:id="399443020">
              <w:marLeft w:val="0"/>
              <w:marRight w:val="0"/>
              <w:marTop w:val="0"/>
              <w:marBottom w:val="0"/>
              <w:divBdr>
                <w:top w:val="none" w:sz="0" w:space="0" w:color="auto"/>
                <w:left w:val="none" w:sz="0" w:space="0" w:color="auto"/>
                <w:bottom w:val="none" w:sz="0" w:space="0" w:color="auto"/>
                <w:right w:val="none" w:sz="0" w:space="0" w:color="auto"/>
              </w:divBdr>
            </w:div>
            <w:div w:id="580142620">
              <w:marLeft w:val="0"/>
              <w:marRight w:val="0"/>
              <w:marTop w:val="0"/>
              <w:marBottom w:val="0"/>
              <w:divBdr>
                <w:top w:val="none" w:sz="0" w:space="0" w:color="auto"/>
                <w:left w:val="none" w:sz="0" w:space="0" w:color="auto"/>
                <w:bottom w:val="none" w:sz="0" w:space="0" w:color="auto"/>
                <w:right w:val="none" w:sz="0" w:space="0" w:color="auto"/>
              </w:divBdr>
            </w:div>
            <w:div w:id="728454704">
              <w:marLeft w:val="0"/>
              <w:marRight w:val="0"/>
              <w:marTop w:val="0"/>
              <w:marBottom w:val="0"/>
              <w:divBdr>
                <w:top w:val="none" w:sz="0" w:space="0" w:color="auto"/>
                <w:left w:val="none" w:sz="0" w:space="0" w:color="auto"/>
                <w:bottom w:val="none" w:sz="0" w:space="0" w:color="auto"/>
                <w:right w:val="none" w:sz="0" w:space="0" w:color="auto"/>
              </w:divBdr>
            </w:div>
            <w:div w:id="127467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23003">
      <w:bodyDiv w:val="1"/>
      <w:marLeft w:val="0"/>
      <w:marRight w:val="0"/>
      <w:marTop w:val="0"/>
      <w:marBottom w:val="0"/>
      <w:divBdr>
        <w:top w:val="none" w:sz="0" w:space="0" w:color="auto"/>
        <w:left w:val="none" w:sz="0" w:space="0" w:color="auto"/>
        <w:bottom w:val="none" w:sz="0" w:space="0" w:color="auto"/>
        <w:right w:val="none" w:sz="0" w:space="0" w:color="auto"/>
      </w:divBdr>
    </w:div>
    <w:div w:id="557402235">
      <w:bodyDiv w:val="1"/>
      <w:marLeft w:val="0"/>
      <w:marRight w:val="0"/>
      <w:marTop w:val="0"/>
      <w:marBottom w:val="0"/>
      <w:divBdr>
        <w:top w:val="none" w:sz="0" w:space="0" w:color="auto"/>
        <w:left w:val="none" w:sz="0" w:space="0" w:color="auto"/>
        <w:bottom w:val="none" w:sz="0" w:space="0" w:color="auto"/>
        <w:right w:val="none" w:sz="0" w:space="0" w:color="auto"/>
      </w:divBdr>
      <w:divsChild>
        <w:div w:id="605845183">
          <w:marLeft w:val="480"/>
          <w:marRight w:val="0"/>
          <w:marTop w:val="0"/>
          <w:marBottom w:val="0"/>
          <w:divBdr>
            <w:top w:val="none" w:sz="0" w:space="0" w:color="auto"/>
            <w:left w:val="none" w:sz="0" w:space="0" w:color="auto"/>
            <w:bottom w:val="none" w:sz="0" w:space="0" w:color="auto"/>
            <w:right w:val="none" w:sz="0" w:space="0" w:color="auto"/>
          </w:divBdr>
        </w:div>
      </w:divsChild>
    </w:div>
    <w:div w:id="632639960">
      <w:bodyDiv w:val="1"/>
      <w:marLeft w:val="0"/>
      <w:marRight w:val="0"/>
      <w:marTop w:val="0"/>
      <w:marBottom w:val="0"/>
      <w:divBdr>
        <w:top w:val="none" w:sz="0" w:space="0" w:color="auto"/>
        <w:left w:val="none" w:sz="0" w:space="0" w:color="auto"/>
        <w:bottom w:val="none" w:sz="0" w:space="0" w:color="auto"/>
        <w:right w:val="none" w:sz="0" w:space="0" w:color="auto"/>
      </w:divBdr>
      <w:divsChild>
        <w:div w:id="2021543939">
          <w:marLeft w:val="360"/>
          <w:marRight w:val="0"/>
          <w:marTop w:val="200"/>
          <w:marBottom w:val="0"/>
          <w:divBdr>
            <w:top w:val="none" w:sz="0" w:space="0" w:color="auto"/>
            <w:left w:val="none" w:sz="0" w:space="0" w:color="auto"/>
            <w:bottom w:val="none" w:sz="0" w:space="0" w:color="auto"/>
            <w:right w:val="none" w:sz="0" w:space="0" w:color="auto"/>
          </w:divBdr>
        </w:div>
      </w:divsChild>
    </w:div>
    <w:div w:id="792407390">
      <w:bodyDiv w:val="1"/>
      <w:marLeft w:val="0"/>
      <w:marRight w:val="0"/>
      <w:marTop w:val="0"/>
      <w:marBottom w:val="0"/>
      <w:divBdr>
        <w:top w:val="none" w:sz="0" w:space="0" w:color="auto"/>
        <w:left w:val="none" w:sz="0" w:space="0" w:color="auto"/>
        <w:bottom w:val="none" w:sz="0" w:space="0" w:color="auto"/>
        <w:right w:val="none" w:sz="0" w:space="0" w:color="auto"/>
      </w:divBdr>
    </w:div>
    <w:div w:id="953169066">
      <w:bodyDiv w:val="1"/>
      <w:marLeft w:val="0"/>
      <w:marRight w:val="0"/>
      <w:marTop w:val="0"/>
      <w:marBottom w:val="0"/>
      <w:divBdr>
        <w:top w:val="none" w:sz="0" w:space="0" w:color="auto"/>
        <w:left w:val="none" w:sz="0" w:space="0" w:color="auto"/>
        <w:bottom w:val="none" w:sz="0" w:space="0" w:color="auto"/>
        <w:right w:val="none" w:sz="0" w:space="0" w:color="auto"/>
      </w:divBdr>
      <w:divsChild>
        <w:div w:id="450981140">
          <w:marLeft w:val="480"/>
          <w:marRight w:val="0"/>
          <w:marTop w:val="0"/>
          <w:marBottom w:val="0"/>
          <w:divBdr>
            <w:top w:val="none" w:sz="0" w:space="0" w:color="auto"/>
            <w:left w:val="none" w:sz="0" w:space="0" w:color="auto"/>
            <w:bottom w:val="none" w:sz="0" w:space="0" w:color="auto"/>
            <w:right w:val="none" w:sz="0" w:space="0" w:color="auto"/>
          </w:divBdr>
        </w:div>
      </w:divsChild>
    </w:div>
    <w:div w:id="1031221868">
      <w:bodyDiv w:val="1"/>
      <w:marLeft w:val="0"/>
      <w:marRight w:val="0"/>
      <w:marTop w:val="0"/>
      <w:marBottom w:val="0"/>
      <w:divBdr>
        <w:top w:val="none" w:sz="0" w:space="0" w:color="auto"/>
        <w:left w:val="none" w:sz="0" w:space="0" w:color="auto"/>
        <w:bottom w:val="none" w:sz="0" w:space="0" w:color="auto"/>
        <w:right w:val="none" w:sz="0" w:space="0" w:color="auto"/>
      </w:divBdr>
    </w:div>
    <w:div w:id="1113481013">
      <w:bodyDiv w:val="1"/>
      <w:marLeft w:val="0"/>
      <w:marRight w:val="0"/>
      <w:marTop w:val="0"/>
      <w:marBottom w:val="0"/>
      <w:divBdr>
        <w:top w:val="none" w:sz="0" w:space="0" w:color="auto"/>
        <w:left w:val="none" w:sz="0" w:space="0" w:color="auto"/>
        <w:bottom w:val="none" w:sz="0" w:space="0" w:color="auto"/>
        <w:right w:val="none" w:sz="0" w:space="0" w:color="auto"/>
      </w:divBdr>
    </w:div>
    <w:div w:id="1151673928">
      <w:bodyDiv w:val="1"/>
      <w:marLeft w:val="0"/>
      <w:marRight w:val="0"/>
      <w:marTop w:val="0"/>
      <w:marBottom w:val="0"/>
      <w:divBdr>
        <w:top w:val="none" w:sz="0" w:space="0" w:color="auto"/>
        <w:left w:val="none" w:sz="0" w:space="0" w:color="auto"/>
        <w:bottom w:val="none" w:sz="0" w:space="0" w:color="auto"/>
        <w:right w:val="none" w:sz="0" w:space="0" w:color="auto"/>
      </w:divBdr>
    </w:div>
    <w:div w:id="1531987653">
      <w:bodyDiv w:val="1"/>
      <w:marLeft w:val="0"/>
      <w:marRight w:val="0"/>
      <w:marTop w:val="0"/>
      <w:marBottom w:val="0"/>
      <w:divBdr>
        <w:top w:val="none" w:sz="0" w:space="0" w:color="auto"/>
        <w:left w:val="none" w:sz="0" w:space="0" w:color="auto"/>
        <w:bottom w:val="none" w:sz="0" w:space="0" w:color="auto"/>
        <w:right w:val="none" w:sz="0" w:space="0" w:color="auto"/>
      </w:divBdr>
      <w:divsChild>
        <w:div w:id="95944920">
          <w:marLeft w:val="0"/>
          <w:marRight w:val="0"/>
          <w:marTop w:val="0"/>
          <w:marBottom w:val="0"/>
          <w:divBdr>
            <w:top w:val="none" w:sz="0" w:space="0" w:color="auto"/>
            <w:left w:val="none" w:sz="0" w:space="0" w:color="auto"/>
            <w:bottom w:val="none" w:sz="0" w:space="0" w:color="auto"/>
            <w:right w:val="none" w:sz="0" w:space="0" w:color="auto"/>
          </w:divBdr>
          <w:divsChild>
            <w:div w:id="212811494">
              <w:marLeft w:val="0"/>
              <w:marRight w:val="0"/>
              <w:marTop w:val="0"/>
              <w:marBottom w:val="0"/>
              <w:divBdr>
                <w:top w:val="none" w:sz="0" w:space="0" w:color="auto"/>
                <w:left w:val="none" w:sz="0" w:space="0" w:color="auto"/>
                <w:bottom w:val="none" w:sz="0" w:space="0" w:color="auto"/>
                <w:right w:val="none" w:sz="0" w:space="0" w:color="auto"/>
              </w:divBdr>
            </w:div>
            <w:div w:id="1361125462">
              <w:marLeft w:val="0"/>
              <w:marRight w:val="0"/>
              <w:marTop w:val="0"/>
              <w:marBottom w:val="0"/>
              <w:divBdr>
                <w:top w:val="none" w:sz="0" w:space="0" w:color="auto"/>
                <w:left w:val="none" w:sz="0" w:space="0" w:color="auto"/>
                <w:bottom w:val="none" w:sz="0" w:space="0" w:color="auto"/>
                <w:right w:val="none" w:sz="0" w:space="0" w:color="auto"/>
              </w:divBdr>
            </w:div>
          </w:divsChild>
        </w:div>
        <w:div w:id="1736925351">
          <w:marLeft w:val="0"/>
          <w:marRight w:val="0"/>
          <w:marTop w:val="0"/>
          <w:marBottom w:val="0"/>
          <w:divBdr>
            <w:top w:val="none" w:sz="0" w:space="0" w:color="auto"/>
            <w:left w:val="none" w:sz="0" w:space="0" w:color="auto"/>
            <w:bottom w:val="none" w:sz="0" w:space="0" w:color="auto"/>
            <w:right w:val="none" w:sz="0" w:space="0" w:color="auto"/>
          </w:divBdr>
          <w:divsChild>
            <w:div w:id="256137544">
              <w:marLeft w:val="0"/>
              <w:marRight w:val="0"/>
              <w:marTop w:val="0"/>
              <w:marBottom w:val="0"/>
              <w:divBdr>
                <w:top w:val="none" w:sz="0" w:space="0" w:color="auto"/>
                <w:left w:val="none" w:sz="0" w:space="0" w:color="auto"/>
                <w:bottom w:val="none" w:sz="0" w:space="0" w:color="auto"/>
                <w:right w:val="none" w:sz="0" w:space="0" w:color="auto"/>
              </w:divBdr>
            </w:div>
            <w:div w:id="556621998">
              <w:marLeft w:val="0"/>
              <w:marRight w:val="0"/>
              <w:marTop w:val="0"/>
              <w:marBottom w:val="0"/>
              <w:divBdr>
                <w:top w:val="none" w:sz="0" w:space="0" w:color="auto"/>
                <w:left w:val="none" w:sz="0" w:space="0" w:color="auto"/>
                <w:bottom w:val="none" w:sz="0" w:space="0" w:color="auto"/>
                <w:right w:val="none" w:sz="0" w:space="0" w:color="auto"/>
              </w:divBdr>
            </w:div>
            <w:div w:id="1276714834">
              <w:marLeft w:val="0"/>
              <w:marRight w:val="0"/>
              <w:marTop w:val="0"/>
              <w:marBottom w:val="0"/>
              <w:divBdr>
                <w:top w:val="none" w:sz="0" w:space="0" w:color="auto"/>
                <w:left w:val="none" w:sz="0" w:space="0" w:color="auto"/>
                <w:bottom w:val="none" w:sz="0" w:space="0" w:color="auto"/>
                <w:right w:val="none" w:sz="0" w:space="0" w:color="auto"/>
              </w:divBdr>
            </w:div>
            <w:div w:id="169765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6615">
      <w:bodyDiv w:val="1"/>
      <w:marLeft w:val="0"/>
      <w:marRight w:val="0"/>
      <w:marTop w:val="0"/>
      <w:marBottom w:val="0"/>
      <w:divBdr>
        <w:top w:val="none" w:sz="0" w:space="0" w:color="auto"/>
        <w:left w:val="none" w:sz="0" w:space="0" w:color="auto"/>
        <w:bottom w:val="none" w:sz="0" w:space="0" w:color="auto"/>
        <w:right w:val="none" w:sz="0" w:space="0" w:color="auto"/>
      </w:divBdr>
    </w:div>
    <w:div w:id="1853102640">
      <w:bodyDiv w:val="1"/>
      <w:marLeft w:val="0"/>
      <w:marRight w:val="0"/>
      <w:marTop w:val="0"/>
      <w:marBottom w:val="0"/>
      <w:divBdr>
        <w:top w:val="none" w:sz="0" w:space="0" w:color="auto"/>
        <w:left w:val="none" w:sz="0" w:space="0" w:color="auto"/>
        <w:bottom w:val="none" w:sz="0" w:space="0" w:color="auto"/>
        <w:right w:val="none" w:sz="0" w:space="0" w:color="auto"/>
      </w:divBdr>
      <w:divsChild>
        <w:div w:id="796291693">
          <w:marLeft w:val="360"/>
          <w:marRight w:val="0"/>
          <w:marTop w:val="200"/>
          <w:marBottom w:val="0"/>
          <w:divBdr>
            <w:top w:val="none" w:sz="0" w:space="0" w:color="auto"/>
            <w:left w:val="none" w:sz="0" w:space="0" w:color="auto"/>
            <w:bottom w:val="none" w:sz="0" w:space="0" w:color="auto"/>
            <w:right w:val="none" w:sz="0" w:space="0" w:color="auto"/>
          </w:divBdr>
        </w:div>
      </w:divsChild>
    </w:div>
    <w:div w:id="1980918247">
      <w:bodyDiv w:val="1"/>
      <w:marLeft w:val="0"/>
      <w:marRight w:val="0"/>
      <w:marTop w:val="0"/>
      <w:marBottom w:val="0"/>
      <w:divBdr>
        <w:top w:val="none" w:sz="0" w:space="0" w:color="auto"/>
        <w:left w:val="none" w:sz="0" w:space="0" w:color="auto"/>
        <w:bottom w:val="none" w:sz="0" w:space="0" w:color="auto"/>
        <w:right w:val="none" w:sz="0" w:space="0" w:color="auto"/>
      </w:divBdr>
      <w:divsChild>
        <w:div w:id="31732399">
          <w:marLeft w:val="480"/>
          <w:marRight w:val="0"/>
          <w:marTop w:val="0"/>
          <w:marBottom w:val="0"/>
          <w:divBdr>
            <w:top w:val="none" w:sz="0" w:space="0" w:color="auto"/>
            <w:left w:val="none" w:sz="0" w:space="0" w:color="auto"/>
            <w:bottom w:val="none" w:sz="0" w:space="0" w:color="auto"/>
            <w:right w:val="none" w:sz="0" w:space="0" w:color="auto"/>
          </w:divBdr>
        </w:div>
        <w:div w:id="125197066">
          <w:marLeft w:val="480"/>
          <w:marRight w:val="0"/>
          <w:marTop w:val="0"/>
          <w:marBottom w:val="0"/>
          <w:divBdr>
            <w:top w:val="none" w:sz="0" w:space="0" w:color="auto"/>
            <w:left w:val="none" w:sz="0" w:space="0" w:color="auto"/>
            <w:bottom w:val="none" w:sz="0" w:space="0" w:color="auto"/>
            <w:right w:val="none" w:sz="0" w:space="0" w:color="auto"/>
          </w:divBdr>
        </w:div>
        <w:div w:id="216740963">
          <w:marLeft w:val="480"/>
          <w:marRight w:val="0"/>
          <w:marTop w:val="0"/>
          <w:marBottom w:val="0"/>
          <w:divBdr>
            <w:top w:val="none" w:sz="0" w:space="0" w:color="auto"/>
            <w:left w:val="none" w:sz="0" w:space="0" w:color="auto"/>
            <w:bottom w:val="none" w:sz="0" w:space="0" w:color="auto"/>
            <w:right w:val="none" w:sz="0" w:space="0" w:color="auto"/>
          </w:divBdr>
        </w:div>
        <w:div w:id="345643861">
          <w:marLeft w:val="480"/>
          <w:marRight w:val="0"/>
          <w:marTop w:val="0"/>
          <w:marBottom w:val="0"/>
          <w:divBdr>
            <w:top w:val="none" w:sz="0" w:space="0" w:color="auto"/>
            <w:left w:val="none" w:sz="0" w:space="0" w:color="auto"/>
            <w:bottom w:val="none" w:sz="0" w:space="0" w:color="auto"/>
            <w:right w:val="none" w:sz="0" w:space="0" w:color="auto"/>
          </w:divBdr>
        </w:div>
        <w:div w:id="392237892">
          <w:marLeft w:val="480"/>
          <w:marRight w:val="0"/>
          <w:marTop w:val="0"/>
          <w:marBottom w:val="0"/>
          <w:divBdr>
            <w:top w:val="none" w:sz="0" w:space="0" w:color="auto"/>
            <w:left w:val="none" w:sz="0" w:space="0" w:color="auto"/>
            <w:bottom w:val="none" w:sz="0" w:space="0" w:color="auto"/>
            <w:right w:val="none" w:sz="0" w:space="0" w:color="auto"/>
          </w:divBdr>
        </w:div>
        <w:div w:id="444883451">
          <w:marLeft w:val="480"/>
          <w:marRight w:val="0"/>
          <w:marTop w:val="0"/>
          <w:marBottom w:val="0"/>
          <w:divBdr>
            <w:top w:val="none" w:sz="0" w:space="0" w:color="auto"/>
            <w:left w:val="none" w:sz="0" w:space="0" w:color="auto"/>
            <w:bottom w:val="none" w:sz="0" w:space="0" w:color="auto"/>
            <w:right w:val="none" w:sz="0" w:space="0" w:color="auto"/>
          </w:divBdr>
        </w:div>
        <w:div w:id="567762020">
          <w:marLeft w:val="480"/>
          <w:marRight w:val="0"/>
          <w:marTop w:val="0"/>
          <w:marBottom w:val="0"/>
          <w:divBdr>
            <w:top w:val="none" w:sz="0" w:space="0" w:color="auto"/>
            <w:left w:val="none" w:sz="0" w:space="0" w:color="auto"/>
            <w:bottom w:val="none" w:sz="0" w:space="0" w:color="auto"/>
            <w:right w:val="none" w:sz="0" w:space="0" w:color="auto"/>
          </w:divBdr>
        </w:div>
        <w:div w:id="583614174">
          <w:marLeft w:val="480"/>
          <w:marRight w:val="0"/>
          <w:marTop w:val="0"/>
          <w:marBottom w:val="0"/>
          <w:divBdr>
            <w:top w:val="none" w:sz="0" w:space="0" w:color="auto"/>
            <w:left w:val="none" w:sz="0" w:space="0" w:color="auto"/>
            <w:bottom w:val="none" w:sz="0" w:space="0" w:color="auto"/>
            <w:right w:val="none" w:sz="0" w:space="0" w:color="auto"/>
          </w:divBdr>
        </w:div>
        <w:div w:id="594439031">
          <w:marLeft w:val="480"/>
          <w:marRight w:val="0"/>
          <w:marTop w:val="0"/>
          <w:marBottom w:val="0"/>
          <w:divBdr>
            <w:top w:val="none" w:sz="0" w:space="0" w:color="auto"/>
            <w:left w:val="none" w:sz="0" w:space="0" w:color="auto"/>
            <w:bottom w:val="none" w:sz="0" w:space="0" w:color="auto"/>
            <w:right w:val="none" w:sz="0" w:space="0" w:color="auto"/>
          </w:divBdr>
        </w:div>
        <w:div w:id="664364498">
          <w:marLeft w:val="480"/>
          <w:marRight w:val="0"/>
          <w:marTop w:val="0"/>
          <w:marBottom w:val="0"/>
          <w:divBdr>
            <w:top w:val="none" w:sz="0" w:space="0" w:color="auto"/>
            <w:left w:val="none" w:sz="0" w:space="0" w:color="auto"/>
            <w:bottom w:val="none" w:sz="0" w:space="0" w:color="auto"/>
            <w:right w:val="none" w:sz="0" w:space="0" w:color="auto"/>
          </w:divBdr>
        </w:div>
        <w:div w:id="810635272">
          <w:marLeft w:val="480"/>
          <w:marRight w:val="0"/>
          <w:marTop w:val="0"/>
          <w:marBottom w:val="0"/>
          <w:divBdr>
            <w:top w:val="none" w:sz="0" w:space="0" w:color="auto"/>
            <w:left w:val="none" w:sz="0" w:space="0" w:color="auto"/>
            <w:bottom w:val="none" w:sz="0" w:space="0" w:color="auto"/>
            <w:right w:val="none" w:sz="0" w:space="0" w:color="auto"/>
          </w:divBdr>
        </w:div>
        <w:div w:id="986786150">
          <w:marLeft w:val="480"/>
          <w:marRight w:val="0"/>
          <w:marTop w:val="0"/>
          <w:marBottom w:val="0"/>
          <w:divBdr>
            <w:top w:val="none" w:sz="0" w:space="0" w:color="auto"/>
            <w:left w:val="none" w:sz="0" w:space="0" w:color="auto"/>
            <w:bottom w:val="none" w:sz="0" w:space="0" w:color="auto"/>
            <w:right w:val="none" w:sz="0" w:space="0" w:color="auto"/>
          </w:divBdr>
        </w:div>
        <w:div w:id="1053626846">
          <w:marLeft w:val="480"/>
          <w:marRight w:val="0"/>
          <w:marTop w:val="0"/>
          <w:marBottom w:val="0"/>
          <w:divBdr>
            <w:top w:val="none" w:sz="0" w:space="0" w:color="auto"/>
            <w:left w:val="none" w:sz="0" w:space="0" w:color="auto"/>
            <w:bottom w:val="none" w:sz="0" w:space="0" w:color="auto"/>
            <w:right w:val="none" w:sz="0" w:space="0" w:color="auto"/>
          </w:divBdr>
        </w:div>
        <w:div w:id="1054546420">
          <w:marLeft w:val="480"/>
          <w:marRight w:val="0"/>
          <w:marTop w:val="0"/>
          <w:marBottom w:val="0"/>
          <w:divBdr>
            <w:top w:val="none" w:sz="0" w:space="0" w:color="auto"/>
            <w:left w:val="none" w:sz="0" w:space="0" w:color="auto"/>
            <w:bottom w:val="none" w:sz="0" w:space="0" w:color="auto"/>
            <w:right w:val="none" w:sz="0" w:space="0" w:color="auto"/>
          </w:divBdr>
        </w:div>
        <w:div w:id="1086877113">
          <w:marLeft w:val="480"/>
          <w:marRight w:val="0"/>
          <w:marTop w:val="0"/>
          <w:marBottom w:val="0"/>
          <w:divBdr>
            <w:top w:val="none" w:sz="0" w:space="0" w:color="auto"/>
            <w:left w:val="none" w:sz="0" w:space="0" w:color="auto"/>
            <w:bottom w:val="none" w:sz="0" w:space="0" w:color="auto"/>
            <w:right w:val="none" w:sz="0" w:space="0" w:color="auto"/>
          </w:divBdr>
        </w:div>
        <w:div w:id="1148984921">
          <w:marLeft w:val="480"/>
          <w:marRight w:val="0"/>
          <w:marTop w:val="0"/>
          <w:marBottom w:val="0"/>
          <w:divBdr>
            <w:top w:val="none" w:sz="0" w:space="0" w:color="auto"/>
            <w:left w:val="none" w:sz="0" w:space="0" w:color="auto"/>
            <w:bottom w:val="none" w:sz="0" w:space="0" w:color="auto"/>
            <w:right w:val="none" w:sz="0" w:space="0" w:color="auto"/>
          </w:divBdr>
        </w:div>
        <w:div w:id="1272082340">
          <w:marLeft w:val="480"/>
          <w:marRight w:val="0"/>
          <w:marTop w:val="0"/>
          <w:marBottom w:val="0"/>
          <w:divBdr>
            <w:top w:val="none" w:sz="0" w:space="0" w:color="auto"/>
            <w:left w:val="none" w:sz="0" w:space="0" w:color="auto"/>
            <w:bottom w:val="none" w:sz="0" w:space="0" w:color="auto"/>
            <w:right w:val="none" w:sz="0" w:space="0" w:color="auto"/>
          </w:divBdr>
        </w:div>
        <w:div w:id="1480148696">
          <w:marLeft w:val="480"/>
          <w:marRight w:val="0"/>
          <w:marTop w:val="0"/>
          <w:marBottom w:val="0"/>
          <w:divBdr>
            <w:top w:val="none" w:sz="0" w:space="0" w:color="auto"/>
            <w:left w:val="none" w:sz="0" w:space="0" w:color="auto"/>
            <w:bottom w:val="none" w:sz="0" w:space="0" w:color="auto"/>
            <w:right w:val="none" w:sz="0" w:space="0" w:color="auto"/>
          </w:divBdr>
        </w:div>
        <w:div w:id="1511798462">
          <w:marLeft w:val="480"/>
          <w:marRight w:val="0"/>
          <w:marTop w:val="0"/>
          <w:marBottom w:val="0"/>
          <w:divBdr>
            <w:top w:val="none" w:sz="0" w:space="0" w:color="auto"/>
            <w:left w:val="none" w:sz="0" w:space="0" w:color="auto"/>
            <w:bottom w:val="none" w:sz="0" w:space="0" w:color="auto"/>
            <w:right w:val="none" w:sz="0" w:space="0" w:color="auto"/>
          </w:divBdr>
        </w:div>
        <w:div w:id="1665890937">
          <w:marLeft w:val="480"/>
          <w:marRight w:val="0"/>
          <w:marTop w:val="0"/>
          <w:marBottom w:val="0"/>
          <w:divBdr>
            <w:top w:val="none" w:sz="0" w:space="0" w:color="auto"/>
            <w:left w:val="none" w:sz="0" w:space="0" w:color="auto"/>
            <w:bottom w:val="none" w:sz="0" w:space="0" w:color="auto"/>
            <w:right w:val="none" w:sz="0" w:space="0" w:color="auto"/>
          </w:divBdr>
        </w:div>
        <w:div w:id="1728187346">
          <w:marLeft w:val="480"/>
          <w:marRight w:val="0"/>
          <w:marTop w:val="0"/>
          <w:marBottom w:val="0"/>
          <w:divBdr>
            <w:top w:val="none" w:sz="0" w:space="0" w:color="auto"/>
            <w:left w:val="none" w:sz="0" w:space="0" w:color="auto"/>
            <w:bottom w:val="none" w:sz="0" w:space="0" w:color="auto"/>
            <w:right w:val="none" w:sz="0" w:space="0" w:color="auto"/>
          </w:divBdr>
        </w:div>
        <w:div w:id="1878929672">
          <w:marLeft w:val="480"/>
          <w:marRight w:val="0"/>
          <w:marTop w:val="0"/>
          <w:marBottom w:val="0"/>
          <w:divBdr>
            <w:top w:val="none" w:sz="0" w:space="0" w:color="auto"/>
            <w:left w:val="none" w:sz="0" w:space="0" w:color="auto"/>
            <w:bottom w:val="none" w:sz="0" w:space="0" w:color="auto"/>
            <w:right w:val="none" w:sz="0" w:space="0" w:color="auto"/>
          </w:divBdr>
        </w:div>
        <w:div w:id="1894612545">
          <w:marLeft w:val="480"/>
          <w:marRight w:val="0"/>
          <w:marTop w:val="0"/>
          <w:marBottom w:val="0"/>
          <w:divBdr>
            <w:top w:val="none" w:sz="0" w:space="0" w:color="auto"/>
            <w:left w:val="none" w:sz="0" w:space="0" w:color="auto"/>
            <w:bottom w:val="none" w:sz="0" w:space="0" w:color="auto"/>
            <w:right w:val="none" w:sz="0" w:space="0" w:color="auto"/>
          </w:divBdr>
        </w:div>
        <w:div w:id="1938168641">
          <w:marLeft w:val="480"/>
          <w:marRight w:val="0"/>
          <w:marTop w:val="0"/>
          <w:marBottom w:val="0"/>
          <w:divBdr>
            <w:top w:val="none" w:sz="0" w:space="0" w:color="auto"/>
            <w:left w:val="none" w:sz="0" w:space="0" w:color="auto"/>
            <w:bottom w:val="none" w:sz="0" w:space="0" w:color="auto"/>
            <w:right w:val="none" w:sz="0" w:space="0" w:color="auto"/>
          </w:divBdr>
        </w:div>
        <w:div w:id="2077389257">
          <w:marLeft w:val="480"/>
          <w:marRight w:val="0"/>
          <w:marTop w:val="0"/>
          <w:marBottom w:val="0"/>
          <w:divBdr>
            <w:top w:val="none" w:sz="0" w:space="0" w:color="auto"/>
            <w:left w:val="none" w:sz="0" w:space="0" w:color="auto"/>
            <w:bottom w:val="none" w:sz="0" w:space="0" w:color="auto"/>
            <w:right w:val="none" w:sz="0" w:space="0" w:color="auto"/>
          </w:divBdr>
        </w:div>
      </w:divsChild>
    </w:div>
    <w:div w:id="1994337565">
      <w:bodyDiv w:val="1"/>
      <w:marLeft w:val="0"/>
      <w:marRight w:val="0"/>
      <w:marTop w:val="0"/>
      <w:marBottom w:val="0"/>
      <w:divBdr>
        <w:top w:val="none" w:sz="0" w:space="0" w:color="auto"/>
        <w:left w:val="none" w:sz="0" w:space="0" w:color="auto"/>
        <w:bottom w:val="none" w:sz="0" w:space="0" w:color="auto"/>
        <w:right w:val="none" w:sz="0" w:space="0" w:color="auto"/>
      </w:divBdr>
    </w:div>
    <w:div w:id="2117022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s.automeris.io/wpd/" TargetMode="Externa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0D421BA1-DEAC-6A4E-A6A4-446500136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24</Pages>
  <Words>4557</Words>
  <Characters>25978</Characters>
  <Application>Microsoft Office Word</Application>
  <DocSecurity>0</DocSecurity>
  <Lines>216</Lines>
  <Paragraphs>60</Paragraphs>
  <ScaleCrop>false</ScaleCrop>
  <Company/>
  <LinksUpToDate>false</LinksUpToDate>
  <CharactersWithSpaces>30475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Devkota, Pawan</dc:creator>
  <cp:keywords/>
  <dc:description/>
  <cp:lastModifiedBy>Devkota, Pawan</cp:lastModifiedBy>
  <cp:revision>49</cp:revision>
  <dcterms:created xsi:type="dcterms:W3CDTF">2024-08-12T19:50:00Z</dcterms:created>
  <dcterms:modified xsi:type="dcterms:W3CDTF">2025-04-27T20:15:00Z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documentId_5592</vt:lpwstr>
  </property>
  <property fmtid="{D5CDD505-2E9C-101B-9397-08002B2CF9AE}" pid="3" name="grammarly_documentContext">
    <vt:lpwstr>{"goals":[],"domain":"general","emotions":[],"dialect":"american"}</vt:lpwstr>
  </property>
</Properties>
</file>