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pPr>
              <w:spacing w:before="140" w:after="140"/>
              <w:jc w:val="center"/>
            </w:pPr>
            <w:r>
              <w:rPr>
                <w:b/>
                <w:color w:val="999999"/>
                <w:sz w:val="20"/>
              </w:rPr>
              <w:t>[ LOGO PPBIB ]</w:t>
            </w:r>
          </w:p>
        </w:tc>
      </w:tr>
    </w:tbl>
    <w:p/>
    <w:p>
      <w:pPr>
        <w:spacing w:after="40"/>
        <w:jc w:val="center"/>
      </w:pPr>
      <w:r>
        <w:rPr>
          <w:b/>
          <w:color w:val="1B5E20"/>
          <w:sz w:val="30"/>
        </w:rPr>
        <w:t>PPBIB — Pusat Pelatihan Perikanan Budidaya</w:t>
      </w:r>
    </w:p>
    <w:p>
      <w:pPr>
        <w:spacing w:after="200"/>
        <w:jc w:val="center"/>
      </w:pPr>
      <w:r>
        <w:rPr>
          <w:color w:val="555555"/>
          <w:sz w:val="18"/>
        </w:rPr>
        <w:t>Jl. KH Halimi, Warung Menteng, Cijeruk, Bogor  |  WA: 085180579665  |  ppbib2025@gmail.com</w:t>
      </w:r>
    </w:p>
    <w:p>
      <w: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240"/>
        <w:jc w:val="center"/>
      </w:pPr>
      <w:r>
        <w:rPr>
          <w:b/>
          <w:color w:val="1B5E20"/>
          <w:sz w:val="28"/>
        </w:rPr>
        <w:t>DAFTAR PAKET HARGA PELATIHAN &amp; SKEMA KOMISI MITRA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5E20"/>
          </w:tcPr>
          <w:p>
            <w:pPr>
              <w:spacing w:before="140" w:after="140"/>
              <w:ind w:left="227"/>
              <w:jc w:val="left"/>
            </w:pPr>
            <w:r>
              <w:rPr>
                <w:b/>
                <w:color w:val="FFFFFF"/>
                <w:sz w:val="24"/>
              </w:rPr>
              <w:t>A.  PAKET HARGA PELATIHAN (per orang)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40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Program Pelatihan</w:t>
            </w:r>
          </w:p>
        </w:tc>
        <w:tc>
          <w:tcPr>
            <w:tcW w:type="dxa" w:w="113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Durasi</w:t>
            </w:r>
          </w:p>
        </w:tc>
        <w:tc>
          <w:tcPr>
            <w:tcW w:type="dxa" w:w="1814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Harga Normal</w:t>
            </w:r>
          </w:p>
        </w:tc>
        <w:tc>
          <w:tcPr>
            <w:tcW w:type="dxa" w:w="22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Harga Grup (≥10 org)</w:t>
            </w:r>
          </w:p>
        </w:tc>
      </w:tr>
      <w:tr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left"/>
            </w:pPr>
            <w:r>
              <w:rPr>
                <w:sz w:val="19"/>
              </w:rPr>
              <w:t>Pembuatan Pakan Ikan</w:t>
              <w:br/>
              <w:t>(Pellet Mandiri)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2 Hari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3.250.000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2.900.000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Budidaya Ikan Konsumsi</w:t>
              <w:br/>
              <w:t>(Lele, Nila, Gurame, dll.)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2 Hari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3.000.000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2.700.000</w:t>
            </w:r>
          </w:p>
        </w:tc>
      </w:tr>
      <w:tr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left"/>
            </w:pPr>
            <w:r>
              <w:rPr>
                <w:sz w:val="19"/>
              </w:rPr>
              <w:t>Budidaya Ikan Hias Koki</w:t>
              <w:br/>
              <w:t>(Fancy Goldfish)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2 Hari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3.250.000</w:t>
            </w:r>
          </w:p>
        </w:tc>
        <w:tc>
          <w:tcPr>
            <w:tcW w:type="dxa" w:w="188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2.900.000</w:t>
            </w:r>
          </w:p>
        </w:tc>
      </w:tr>
      <w:tr>
        <w:tc>
          <w:tcPr>
            <w:tcW w:type="dxa" w:w="3762"/>
            <w:gridSpan w:val="2"/>
            <w:shd w:val="clear" w:color="auto" w:fill="FFF9C4"/>
          </w:tcPr>
          <w:p>
            <w:pPr>
              <w:jc w:val="center"/>
            </w:pPr>
            <w:r>
              <w:rPr>
                <w:b/>
                <w:color w:val="B8860B"/>
                <w:sz w:val="19"/>
              </w:rPr>
              <w:t>🎯  PAKET BUNDLING (Ambil 2 Program)</w:t>
            </w:r>
          </w:p>
        </w:tc>
        <w:tc>
          <w:tcPr>
            <w:tcW w:type="dxa" w:w="1881"/>
            <w:shd w:val="clear" w:color="auto" w:fill="FFF9C4"/>
          </w:tcPr>
          <w:p>
            <w:pPr>
              <w:jc w:val="center"/>
            </w:pPr>
            <w:r>
              <w:rPr>
                <w:b/>
                <w:sz w:val="19"/>
              </w:rPr>
              <w:t>4 Hari</w:t>
            </w:r>
          </w:p>
        </w:tc>
        <w:tc>
          <w:tcPr>
            <w:tcW w:type="dxa" w:w="3762"/>
            <w:gridSpan w:val="2"/>
            <w:shd w:val="clear" w:color="auto" w:fill="FFF9C4"/>
          </w:tcPr>
          <w:p>
            <w:pPr>
              <w:jc w:val="center"/>
            </w:pPr>
            <w:r>
              <w:rPr>
                <w:b/>
                <w:color w:val="B8860B"/>
                <w:sz w:val="19"/>
              </w:rPr>
              <w:t>Diskon 10% dari total harga</w:t>
            </w:r>
          </w:p>
        </w:tc>
      </w:tr>
    </w:tbl>
    <w:p/>
    <w:p>
      <w:pPr>
        <w:spacing w:after="60"/>
        <w:ind w:left="283"/>
      </w:pPr>
      <w:r>
        <w:rPr>
          <w:color w:val="555555"/>
          <w:sz w:val="18"/>
        </w:rPr>
        <w:t>* Harga sudah termasuk: modul pelatihan, konsumsi selama pelatihan, sertifikat, dan konsultasi 30 hari via WhatsApp.</w:t>
      </w:r>
    </w:p>
    <w:p>
      <w:pPr>
        <w:spacing w:after="60"/>
        <w:ind w:left="283"/>
      </w:pPr>
      <w:r>
        <w:rPr>
          <w:color w:val="555555"/>
          <w:sz w:val="18"/>
        </w:rPr>
        <w:t>* Harga BELUM termasuk: biaya transportasi dan akomodasi peserta.</w:t>
      </w:r>
    </w:p>
    <w:p>
      <w:pPr>
        <w:spacing w:after="60"/>
        <w:ind w:left="283"/>
      </w:pPr>
      <w:r>
        <w:rPr>
          <w:color w:val="555555"/>
          <w:sz w:val="18"/>
        </w:rPr>
        <w:t>* Harga grup berlaku minimum 10 peserta dalam 1 batch yang didaftarkan bersamaan.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5E20"/>
          </w:tcPr>
          <w:p>
            <w:pPr>
              <w:spacing w:before="140" w:after="140"/>
              <w:ind w:left="227"/>
              <w:jc w:val="left"/>
            </w:pPr>
            <w:r>
              <w:rPr>
                <w:b/>
                <w:color w:val="FFFFFF"/>
                <w:sz w:val="24"/>
              </w:rPr>
              <w:t>B.  SKEMA KOMISI MITRA &amp; EO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Jumlah Peserta</w:t>
              <w:br/>
              <w:t>per Batch</w:t>
            </w:r>
          </w:p>
        </w:tc>
        <w:tc>
          <w:tcPr>
            <w:tcW w:type="dxa" w:w="170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Komisi</w:t>
              <w:br/>
              <w:t>per Peserta</w:t>
            </w:r>
          </w:p>
        </w:tc>
        <w:tc>
          <w:tcPr>
            <w:tcW w:type="dxa" w:w="1984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Estimasi Total</w:t>
              <w:br/>
              <w:t>Komisi</w:t>
            </w:r>
          </w:p>
        </w:tc>
        <w:tc>
          <w:tcPr>
            <w:tcW w:type="dxa" w:w="3402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1 – 4 Orang</w:t>
            </w:r>
          </w:p>
        </w:tc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200.000</w:t>
            </w:r>
          </w:p>
        </w:tc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Rp 200rb – 800rb</w:t>
            </w:r>
          </w:p>
        </w:tc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Komisi standar, tanpa bonus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5 – 9 Orang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250.000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Rp 1.250.000 – 2.250.000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Komisi penuh mulai 5 peserta</w:t>
            </w:r>
          </w:p>
        </w:tc>
      </w:tr>
      <w:tr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10 – 14 Orang</w:t>
            </w:r>
          </w:p>
        </w:tc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b/>
                <w:color w:val="1B5E20"/>
                <w:sz w:val="19"/>
              </w:rPr>
              <w:t>Rp 300.000</w:t>
            </w:r>
          </w:p>
        </w:tc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Rp 3.000.000 – 4.200.000</w:t>
            </w:r>
          </w:p>
        </w:tc>
        <w:tc>
          <w:tcPr>
            <w:tcW w:type="dxa" w:w="2351"/>
            <w:shd w:val="clear" w:color="auto" w:fill="F1F8E9"/>
            <w:vAlign w:val="center"/>
          </w:tcPr>
          <w:p>
            <w:pPr>
              <w:jc w:val="center"/>
            </w:pPr>
            <w:r>
              <w:rPr>
                <w:sz w:val="19"/>
              </w:rPr>
              <w:t>Komisi meningkat + harga grup</w:t>
            </w:r>
          </w:p>
        </w:tc>
      </w:tr>
      <w:tr>
        <w:tc>
          <w:tcPr>
            <w:tcW w:type="dxa" w:w="2351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sz w:val="19"/>
              </w:rPr>
              <w:t>≥ 15 Orang</w:t>
            </w:r>
          </w:p>
        </w:tc>
        <w:tc>
          <w:tcPr>
            <w:tcW w:type="dxa" w:w="2351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b/>
                <w:color w:val="B8000B"/>
                <w:sz w:val="19"/>
              </w:rPr>
              <w:t>Rp 350.000</w:t>
            </w:r>
          </w:p>
        </w:tc>
        <w:tc>
          <w:tcPr>
            <w:tcW w:type="dxa" w:w="2351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sz w:val="19"/>
              </w:rPr>
              <w:t>Rp 5.250.000+</w:t>
            </w:r>
          </w:p>
        </w:tc>
        <w:tc>
          <w:tcPr>
            <w:tcW w:type="dxa" w:w="2351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sz w:val="19"/>
              </w:rPr>
              <w:t>Komisi tertinggi + bonus batch Rp 500.000</w:t>
            </w:r>
          </w:p>
        </w:tc>
      </w:tr>
    </w:tbl>
    <w:p/>
    <w:p>
      <w:pPr>
        <w:spacing w:after="60"/>
        <w:ind w:left="283"/>
      </w:pPr>
      <w:r>
        <w:rPr>
          <w:color w:val="555555"/>
          <w:sz w:val="18"/>
        </w:rPr>
        <w:t>* Komisi dibayarkan maksimal H+3 setelah pelatihan selesai dan seluruh peserta telah melunasi pembayaran.</w:t>
      </w:r>
    </w:p>
    <w:p>
      <w:pPr>
        <w:spacing w:after="60"/>
        <w:ind w:left="283"/>
      </w:pPr>
      <w:r>
        <w:rPr>
          <w:color w:val="555555"/>
          <w:sz w:val="18"/>
        </w:rPr>
        <w:t>* Bonus batch Rp 500.000 dibayarkan bersamaan dengan komisi untuk batch ≥ 15 peserta.</w:t>
      </w:r>
    </w:p>
    <w:p>
      <w:pPr>
        <w:spacing w:after="60"/>
        <w:ind w:left="283"/>
      </w:pPr>
      <w:r>
        <w:rPr>
          <w:color w:val="555555"/>
          <w:sz w:val="18"/>
        </w:rPr>
        <w:t>* Mitra wajib menginformasikan nama peserta yang didaftarkan agar komisi dapat diverifikasi.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5E20"/>
          </w:tcPr>
          <w:p>
            <w:pPr>
              <w:spacing w:before="140" w:after="140"/>
              <w:ind w:left="227"/>
              <w:jc w:val="left"/>
            </w:pPr>
            <w:r>
              <w:rPr>
                <w:b/>
                <w:color w:val="FFFFFF"/>
                <w:sz w:val="24"/>
              </w:rPr>
              <w:t>C.  SIMULASI POTENSI PENGHASILAN MITRA (per Bulan)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1417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Batch/Bulan</w:t>
            </w:r>
          </w:p>
        </w:tc>
        <w:tc>
          <w:tcPr>
            <w:tcW w:type="dxa" w:w="1701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Peserta/Batch</w:t>
            </w:r>
          </w:p>
        </w:tc>
        <w:tc>
          <w:tcPr>
            <w:tcW w:type="dxa" w:w="3969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Estimasi Penghasilan</w:t>
            </w:r>
          </w:p>
        </w:tc>
      </w:tr>
      <w:tr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sz w:val="19"/>
              </w:rPr>
              <w:t>Pemula / Sambilan</w:t>
            </w:r>
          </w:p>
        </w:tc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sz w:val="19"/>
              </w:rPr>
              <w:t>1 batch</w:t>
            </w:r>
          </w:p>
        </w:tc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sz w:val="19"/>
              </w:rPr>
              <w:t>5 peserta</w:t>
            </w:r>
          </w:p>
        </w:tc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b/>
                <w:color w:val="0D47A1"/>
                <w:sz w:val="19"/>
              </w:rPr>
              <w:t>5 × Rp 250.000 = Rp 1.250.000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Aktif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2 batch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sz w:val="19"/>
              </w:rPr>
              <w:t>10 peserta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D47A1"/>
                <w:sz w:val="19"/>
              </w:rPr>
              <w:t>2 × (10 × Rp 300.000) = Rp 6.000.000</w:t>
            </w:r>
          </w:p>
        </w:tc>
      </w:tr>
      <w:tr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sz w:val="19"/>
              </w:rPr>
              <w:t>Profesional</w:t>
            </w:r>
          </w:p>
        </w:tc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sz w:val="19"/>
              </w:rPr>
              <w:t>3 batch</w:t>
            </w:r>
          </w:p>
        </w:tc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sz w:val="19"/>
              </w:rPr>
              <w:t>15 peserta</w:t>
            </w:r>
          </w:p>
        </w:tc>
        <w:tc>
          <w:tcPr>
            <w:tcW w:type="dxa" w:w="2351"/>
            <w:shd w:val="clear" w:color="auto" w:fill="F3F8FF"/>
            <w:vAlign w:val="center"/>
          </w:tcPr>
          <w:p>
            <w:pPr>
              <w:jc w:val="center"/>
            </w:pPr>
            <w:r>
              <w:rPr>
                <w:b/>
                <w:color w:val="0D47A1"/>
                <w:sz w:val="19"/>
              </w:rPr>
              <w:t>3 × [(15 × Rp 350.000) + Rp 500.000] = Rp 17.250.000</w:t>
            </w:r>
          </w:p>
        </w:tc>
      </w:tr>
      <w:tr>
        <w:tc>
          <w:tcPr>
            <w:tcW w:type="dxa" w:w="2351"/>
            <w:shd w:val="clear" w:color="auto" w:fill="E3F2FD"/>
            <w:vAlign w:val="center"/>
          </w:tcPr>
          <w:p>
            <w:pPr>
              <w:jc w:val="center"/>
            </w:pPr>
            <w:r>
              <w:rPr>
                <w:sz w:val="19"/>
              </w:rPr>
              <w:t>Tim EO</w:t>
            </w:r>
          </w:p>
        </w:tc>
        <w:tc>
          <w:tcPr>
            <w:tcW w:type="dxa" w:w="2351"/>
            <w:shd w:val="clear" w:color="auto" w:fill="E3F2FD"/>
            <w:vAlign w:val="center"/>
          </w:tcPr>
          <w:p>
            <w:pPr>
              <w:jc w:val="center"/>
            </w:pPr>
            <w:r>
              <w:rPr>
                <w:sz w:val="19"/>
              </w:rPr>
              <w:t>4 batch</w:t>
            </w:r>
          </w:p>
        </w:tc>
        <w:tc>
          <w:tcPr>
            <w:tcW w:type="dxa" w:w="2351"/>
            <w:shd w:val="clear" w:color="auto" w:fill="E3F2FD"/>
            <w:vAlign w:val="center"/>
          </w:tcPr>
          <w:p>
            <w:pPr>
              <w:jc w:val="center"/>
            </w:pPr>
            <w:r>
              <w:rPr>
                <w:sz w:val="19"/>
              </w:rPr>
              <w:t>20 peserta</w:t>
            </w:r>
          </w:p>
        </w:tc>
        <w:tc>
          <w:tcPr>
            <w:tcW w:type="dxa" w:w="2351"/>
            <w:shd w:val="clear" w:color="auto" w:fill="E3F2FD"/>
            <w:vAlign w:val="center"/>
          </w:tcPr>
          <w:p>
            <w:pPr>
              <w:jc w:val="center"/>
            </w:pPr>
            <w:r>
              <w:rPr>
                <w:b/>
                <w:color w:val="0D47A1"/>
                <w:sz w:val="19"/>
              </w:rPr>
              <w:t>4 × [(20 × Rp 350.000) + Rp 500.000] = Rp 30.000.000</w:t>
            </w:r>
          </w:p>
        </w:tc>
      </w:tr>
    </w:tbl>
    <w:p/>
    <w:p>
      <w:pPr>
        <w:spacing w:after="60"/>
        <w:ind w:left="283"/>
      </w:pPr>
      <w:r>
        <w:rPr>
          <w:color w:val="555555"/>
          <w:sz w:val="18"/>
        </w:rPr>
        <w:t>* Simulasi bersifat ilustrasi. Penghasilan aktual bergantung pada jumlah peserta yang berhasil didaftarkan.</w:t>
      </w:r>
    </w:p>
    <w:p>
      <w:pPr>
        <w:spacing w:after="60"/>
        <w:ind w:left="283"/>
      </w:pPr>
      <w:r>
        <w:rPr>
          <w:color w:val="555555"/>
          <w:sz w:val="18"/>
        </w:rPr>
        <w:t>* Tidak ada batas maksimum batch per bulan — semakin aktif merekrut, semakin besar penghasilan.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5E20"/>
          </w:tcPr>
          <w:p>
            <w:pPr>
              <w:spacing w:before="140" w:after="140"/>
              <w:ind w:left="227"/>
              <w:jc w:val="left"/>
            </w:pPr>
            <w:r>
              <w:rPr>
                <w:b/>
                <w:color w:val="FFFFFF"/>
                <w:sz w:val="24"/>
              </w:rPr>
              <w:t>D.  ESTIMASI KEBUTUHAN VENUE / HOTEL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Kebutuhan</w:t>
            </w:r>
          </w:p>
        </w:tc>
        <w:tc>
          <w:tcPr>
            <w:tcW w:type="dxa" w:w="2835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Spesifikasi</w:t>
            </w:r>
          </w:p>
        </w:tc>
        <w:tc>
          <w:tcPr>
            <w:tcW w:type="dxa" w:w="3969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35"/>
            <w:shd w:val="clear" w:color="auto" w:fill="F5F5F5"/>
            <w:vAlign w:val="center"/>
          </w:tcPr>
          <w:p>
            <w:pPr>
              <w:ind w:left="170"/>
              <w:jc w:val="left"/>
            </w:pPr>
            <w:r>
              <w:rPr>
                <w:b/>
                <w:sz w:val="19"/>
              </w:rPr>
              <w:t>Ruang Pelatihan</w:t>
              <w:br/>
              <w:t>(Function Room)</w:t>
            </w:r>
          </w:p>
        </w:tc>
        <w:tc>
          <w:tcPr>
            <w:tcW w:type="dxa" w:w="3135"/>
            <w:shd w:val="clear" w:color="auto" w:fill="F5F5F5"/>
            <w:vAlign w:val="center"/>
          </w:tcPr>
          <w:p>
            <w:pPr>
              <w:ind w:left="170"/>
              <w:jc w:val="left"/>
            </w:pPr>
            <w:r>
              <w:rPr>
                <w:sz w:val="19"/>
              </w:rPr>
              <w:t>Kapasitas 20–25 orang</w:t>
              <w:br/>
              <w:t>Setup kelas/U-shape</w:t>
            </w:r>
          </w:p>
        </w:tc>
        <w:tc>
          <w:tcPr>
            <w:tcW w:type="dxa" w:w="3135"/>
            <w:shd w:val="clear" w:color="auto" w:fill="F5F5F5"/>
            <w:vAlign w:val="center"/>
          </w:tcPr>
          <w:p>
            <w:pPr>
              <w:ind w:left="170"/>
              <w:jc w:val="left"/>
            </w:pPr>
            <w:r>
              <w:rPr>
                <w:sz w:val="19"/>
              </w:rPr>
              <w:t>Dibutuhkan selama 2 hari penuh (07.00–17.00)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ind w:left="170"/>
              <w:jc w:val="left"/>
            </w:pPr>
            <w:r>
              <w:rPr>
                <w:b/>
                <w:sz w:val="19"/>
              </w:rPr>
              <w:t>Fasilitas Ruangan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ind w:left="170"/>
              <w:jc w:val="left"/>
            </w:pPr>
            <w:r>
              <w:rPr>
                <w:sz w:val="19"/>
              </w:rPr>
              <w:t>Proyektor, screen, mic,</w:t>
              <w:br/>
              <w:t>papan tulis, AC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ind w:left="170"/>
              <w:jc w:val="left"/>
            </w:pPr>
            <w:r>
              <w:rPr>
                <w:sz w:val="19"/>
              </w:rPr>
              <w:t>Wajib tersedia; sound system opsional</w:t>
            </w:r>
          </w:p>
        </w:tc>
      </w:tr>
      <w:tr>
        <w:tc>
          <w:tcPr>
            <w:tcW w:type="dxa" w:w="3135"/>
            <w:shd w:val="clear" w:color="auto" w:fill="F5F5F5"/>
            <w:vAlign w:val="center"/>
          </w:tcPr>
          <w:p>
            <w:pPr>
              <w:ind w:left="170"/>
              <w:jc w:val="left"/>
            </w:pPr>
            <w:r>
              <w:rPr>
                <w:b/>
                <w:sz w:val="19"/>
              </w:rPr>
              <w:t>Konsumsi (Opsional)</w:t>
            </w:r>
          </w:p>
        </w:tc>
        <w:tc>
          <w:tcPr>
            <w:tcW w:type="dxa" w:w="3135"/>
            <w:shd w:val="clear" w:color="auto" w:fill="F5F5F5"/>
            <w:vAlign w:val="center"/>
          </w:tcPr>
          <w:p>
            <w:pPr>
              <w:ind w:left="170"/>
              <w:jc w:val="left"/>
            </w:pPr>
            <w:r>
              <w:rPr>
                <w:sz w:val="19"/>
              </w:rPr>
              <w:t>Coffee break 2× &amp; makan siang</w:t>
              <w:br/>
              <w:t>per hari per orang</w:t>
            </w:r>
          </w:p>
        </w:tc>
        <w:tc>
          <w:tcPr>
            <w:tcW w:type="dxa" w:w="3135"/>
            <w:shd w:val="clear" w:color="auto" w:fill="F5F5F5"/>
            <w:vAlign w:val="center"/>
          </w:tcPr>
          <w:p>
            <w:pPr>
              <w:ind w:left="170"/>
              <w:jc w:val="left"/>
            </w:pPr>
            <w:r>
              <w:rPr>
                <w:sz w:val="19"/>
              </w:rPr>
              <w:t>Dapat dipaketkan dengan sewa ruang atau terpisah</w:t>
            </w:r>
          </w:p>
        </w:tc>
      </w:tr>
    </w:tbl>
    <w:p/>
    <w:p>
      <w:pPr>
        <w:spacing w:after="60"/>
        <w:ind w:left="283"/>
      </w:pPr>
      <w:r>
        <w:rPr>
          <w:color w:val="555555"/>
          <w:sz w:val="18"/>
        </w:rPr>
        <w:t>* Biaya sewa venue/hotel dibayarkan langsung oleh PPBIB sesuai harga yang disepakati bersama.</w:t>
      </w:r>
    </w:p>
    <w:p>
      <w:pPr>
        <w:spacing w:after="60"/>
        <w:ind w:left="283"/>
      </w:pPr>
      <w:r>
        <w:rPr>
          <w:color w:val="555555"/>
          <w:sz w:val="18"/>
        </w:rPr>
        <w:t>* Hotel yang menjadi venue resmi akan dicantumkan dalam semua materi promosi pelatihan (co-branding).</w:t>
      </w:r>
    </w:p>
    <w:p/>
    <w:p>
      <w:r>
        <w:t>━━━━━━━━━━━━━━━━━━━━━━━━━━━━━━━━━━━━━━━━━━━━━━━━━━━━━━━━━━━━━━━━━━━━━━━━━━━━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140" w:after="140"/>
              <w:jc w:val="center"/>
            </w:pPr>
            <w:r>
              <w:rPr>
                <w:b/>
                <w:color w:val="FFFFFF"/>
                <w:sz w:val="22"/>
              </w:rPr>
              <w:t>TERTARIK BERGABUNG? HUBUNGI KAMI SEKARANG!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📞 WhatsApp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📧 Email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📱 TikTok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📸 Instagram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085180579665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ppbib2025@gmail.com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@ppbibbogor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@pelatihanikanbogor</w:t>
            </w:r>
          </w:p>
        </w:tc>
      </w:tr>
    </w:tbl>
    <w:p>
      <w:pPr>
        <w:spacing w:before="120"/>
        <w:jc w:val="center"/>
      </w:pPr>
      <w:r>
        <w:rPr>
          <w:color w:val="666666"/>
          <w:sz w:val="16"/>
        </w:rPr>
        <w:t>Aditiya Nugraha — Founder PPBIB  |  Jl. KH Halimi, Warung Menteng, Cijeruk, Bogor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