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1EFB37B0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0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Summer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0E1DD72" w:rsidR="00337FFC" w:rsidRDefault="00A7043B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 5</w:t>
      </w:r>
      <w:r w:rsidR="00771C60">
        <w:rPr>
          <w:rFonts w:ascii="Times New Roman" w:hAnsi="Times New Roman" w:cs="Times New Roman"/>
          <w:sz w:val="28"/>
          <w:szCs w:val="28"/>
        </w:rPr>
        <w:t xml:space="preserve"> – Aug 18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0017A3">
        <w:rPr>
          <w:rFonts w:ascii="Times New Roman" w:hAnsi="Times New Roman" w:cs="Times New Roman"/>
          <w:sz w:val="28"/>
          <w:szCs w:val="28"/>
        </w:rPr>
        <w:t>Mon –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44F4931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1F773C" w:rsidRPr="00C3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Schmidt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Yahui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618F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D80D5C0" w14:textId="1F9F7C94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43691CB4" w:rsidR="007768D8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1C60">
        <w:rPr>
          <w:rFonts w:ascii="Times New Roman" w:hAnsi="Times New Roman" w:cs="Times New Roman"/>
          <w:color w:val="262626" w:themeColor="text1" w:themeTint="D9"/>
        </w:rPr>
        <w:t>Loyalty</w:t>
      </w:r>
      <w:r w:rsidR="00C3618F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1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1C60">
        <w:rPr>
          <w:rFonts w:ascii="Times New Roman" w:hAnsi="Times New Roman" w:cs="Times New Roman"/>
          <w:color w:val="262626" w:themeColor="text1" w:themeTint="D9"/>
        </w:rPr>
        <w:t>if register 3 weeks or more</w:t>
      </w:r>
    </w:p>
    <w:p w14:paraId="376A6467" w14:textId="266CD00D" w:rsidR="00771C60" w:rsidRPr="009C0361" w:rsidRDefault="00771C60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Early Bird 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A7043B">
        <w:rPr>
          <w:rFonts w:ascii="Times New Roman" w:hAnsi="Times New Roman" w:cs="Times New Roman"/>
          <w:color w:val="FF6600"/>
          <w:sz w:val="32"/>
          <w:szCs w:val="32"/>
        </w:rPr>
        <w:t>$2</w:t>
      </w:r>
      <w:r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A7043B">
        <w:rPr>
          <w:rFonts w:ascii="Times New Roman" w:hAnsi="Times New Roman" w:cs="Times New Roman"/>
          <w:color w:val="FF6600"/>
          <w:sz w:val="32"/>
          <w:szCs w:val="32"/>
        </w:rPr>
        <w:t>1</w:t>
      </w:r>
      <w:r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A7043B">
        <w:rPr>
          <w:rFonts w:ascii="Times New Roman" w:hAnsi="Times New Roman" w:cs="Times New Roman"/>
          <w:color w:val="262626" w:themeColor="text1" w:themeTint="D9"/>
        </w:rPr>
        <w:t>if register and prepay by May</w:t>
      </w:r>
      <w:r>
        <w:rPr>
          <w:rFonts w:ascii="Times New Roman" w:hAnsi="Times New Roman" w:cs="Times New Roman"/>
          <w:color w:val="262626" w:themeColor="text1" w:themeTint="D9"/>
        </w:rPr>
        <w:t xml:space="preserve"> 15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A7043B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F43C64E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</w:t>
      </w:r>
      <w:r w:rsidR="006F322B">
        <w:rPr>
          <w:rFonts w:ascii="Times New Roman" w:hAnsi="Times New Roman" w:cs="Times New Roman"/>
        </w:rPr>
        <w:t>389</w:t>
      </w:r>
      <w:proofErr w:type="gramEnd"/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E823B8D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771C60">
        <w:rPr>
          <w:color w:val="auto"/>
          <w:sz w:val="32"/>
          <w:szCs w:val="32"/>
        </w:rPr>
        <w:t>Summer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09E97E59" w:rsidR="00D02E9C" w:rsidRPr="00771C60" w:rsidRDefault="00D02E9C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A7043B">
              <w:rPr>
                <w:noProof/>
              </w:rPr>
              <w:t>Jun 5</w:t>
            </w:r>
            <w:r w:rsidR="00C3618F">
              <w:rPr>
                <w:noProof/>
              </w:rPr>
              <w:t xml:space="preserve"> </w:t>
            </w:r>
            <w:r w:rsidR="00771C60">
              <w:rPr>
                <w:noProof/>
              </w:rPr>
              <w:t xml:space="preserve">– </w:t>
            </w:r>
            <w:r w:rsidR="00A7043B">
              <w:rPr>
                <w:noProof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5BB2E86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778D144E" w14:textId="21CEB5EA" w:rsidR="00A7043B" w:rsidRDefault="00A7043B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>
              <w:rPr>
                <w:noProof/>
              </w:rPr>
              <w:t>Jun 12</w:t>
            </w:r>
            <w:r>
              <w:rPr>
                <w:noProof/>
              </w:rPr>
              <w:t xml:space="preserve"> -</w:t>
            </w:r>
            <w:r>
              <w:rPr>
                <w:noProof/>
              </w:rPr>
              <w:t xml:space="preserve"> 16</w:t>
            </w:r>
          </w:p>
        </w:tc>
        <w:tc>
          <w:tcPr>
            <w:tcW w:w="2070" w:type="dxa"/>
            <w:vAlign w:val="center"/>
          </w:tcPr>
          <w:p w14:paraId="7A50EB05" w14:textId="1D4AE89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D55143C" w14:textId="5DCA5374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3F5E730" w14:textId="35F07E7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64B0BECA" w:rsidR="00A7043B" w:rsidRDefault="00A7043B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Jun 19 -23</w:t>
            </w:r>
          </w:p>
        </w:tc>
        <w:tc>
          <w:tcPr>
            <w:tcW w:w="2070" w:type="dxa"/>
            <w:vAlign w:val="center"/>
          </w:tcPr>
          <w:p w14:paraId="076FFCB2" w14:textId="2DCC48B9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DE284C0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3B904FE3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26EFF317" w:rsidR="00A7043B" w:rsidRDefault="00A7043B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Jun 26 - 30</w:t>
            </w:r>
          </w:p>
        </w:tc>
        <w:tc>
          <w:tcPr>
            <w:tcW w:w="2070" w:type="dxa"/>
            <w:vAlign w:val="center"/>
          </w:tcPr>
          <w:p w14:paraId="4BFA62F1" w14:textId="46FDCF70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6D41B43C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4B389755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265F4AE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5B9978" w14:textId="75AEAB22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Jul 5 -7 (3 days)</w:t>
            </w:r>
          </w:p>
        </w:tc>
        <w:tc>
          <w:tcPr>
            <w:tcW w:w="2070" w:type="dxa"/>
            <w:vAlign w:val="center"/>
          </w:tcPr>
          <w:p w14:paraId="451B4E09" w14:textId="345383A9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38D8703" w14:textId="02EEC117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814C77" w14:textId="1C7248E7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073B243F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28DE5250" w14:textId="6DB933A6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Jul 10 -14</w:t>
            </w:r>
          </w:p>
        </w:tc>
        <w:tc>
          <w:tcPr>
            <w:tcW w:w="2070" w:type="dxa"/>
            <w:vAlign w:val="center"/>
          </w:tcPr>
          <w:p w14:paraId="7408998E" w14:textId="2264B1D7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8F7DC44" w14:textId="0C075701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C9E3F6" w14:textId="10A1894C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7BEB6BF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486C5DD0" w14:textId="021F1B6A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Jul 17 -21</w:t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14:paraId="0057C351" w14:textId="435A0B69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1ECAA3B" w14:textId="7074840C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F4B6EEE" w14:textId="40FAB672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3BA46848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88DF1B" w14:textId="76C94358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Jul 24 -28</w:t>
            </w:r>
          </w:p>
        </w:tc>
        <w:tc>
          <w:tcPr>
            <w:tcW w:w="2070" w:type="dxa"/>
            <w:vAlign w:val="center"/>
          </w:tcPr>
          <w:p w14:paraId="0DE3D76B" w14:textId="2A3C21F0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78CBD7B8" w14:textId="5FEEC735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F1FA25C" w14:textId="665D1FFB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7E88A14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5751F23A" w14:textId="2A1D23CF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Jul 31 – Aug 4</w:t>
            </w:r>
          </w:p>
        </w:tc>
        <w:tc>
          <w:tcPr>
            <w:tcW w:w="2070" w:type="dxa"/>
            <w:vAlign w:val="center"/>
          </w:tcPr>
          <w:p w14:paraId="7DC68889" w14:textId="5E08C4FA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470FE6F" w14:textId="11798F4D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DDDBC2B" w14:textId="7F7B46B3" w:rsidR="00A7043B" w:rsidRPr="00654609" w:rsidRDefault="00A7043B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6B9094D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7D1632E2" w14:textId="299F9F8B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Aug 7 -11</w:t>
            </w:r>
          </w:p>
        </w:tc>
        <w:tc>
          <w:tcPr>
            <w:tcW w:w="2070" w:type="dxa"/>
            <w:vAlign w:val="center"/>
          </w:tcPr>
          <w:p w14:paraId="57AAF8B8" w14:textId="7F0D2E49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51484FB" w14:textId="37B5A05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3E7EBB" w14:textId="4DD58405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A7043B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5C44A83" w14:textId="5BC13F80" w:rsidR="00A7043B" w:rsidRDefault="00A7043B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Aug 14 - 18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449F0FEB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2532949F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207C60F8" w:rsidR="00A7043B" w:rsidRPr="00654609" w:rsidRDefault="00A7043B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6ADE985E" w14:textId="02B87B72" w:rsidR="00771C60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/10 p</w:t>
      </w:r>
      <w:r w:rsidR="00C3618F">
        <w:t>er week</w:t>
      </w:r>
      <w:r w:rsidR="00771C60">
        <w:t xml:space="preserve"> per kid if siblings register the same week</w:t>
      </w:r>
    </w:p>
    <w:p w14:paraId="39ED228C" w14:textId="621C3165" w:rsidR="00D02E9C" w:rsidRDefault="00771C60" w:rsidP="00BB72D9">
      <w:pPr>
        <w:ind w:hanging="990"/>
        <w:jc w:val="center"/>
      </w:pPr>
      <w:r w:rsidRPr="00771C60">
        <w:rPr>
          <w:b/>
        </w:rPr>
        <w:t>Loyalty</w:t>
      </w:r>
      <w:r>
        <w:t>: $20/10 per week</w:t>
      </w:r>
      <w:r w:rsidR="00D02E9C">
        <w:t xml:space="preserve"> </w:t>
      </w:r>
      <w:r>
        <w:t>if register 3 or more weeks</w:t>
      </w:r>
    </w:p>
    <w:p w14:paraId="595327A7" w14:textId="0C45D6F7" w:rsidR="00D02E9C" w:rsidRDefault="00C3618F" w:rsidP="00BB72D9">
      <w:pPr>
        <w:ind w:hanging="990"/>
        <w:jc w:val="center"/>
      </w:pPr>
      <w:r>
        <w:rPr>
          <w:b/>
        </w:rPr>
        <w:t>Early Bird</w:t>
      </w:r>
      <w:r w:rsidR="00D02E9C">
        <w:t>: $</w:t>
      </w:r>
      <w:r w:rsidR="00A7043B">
        <w:t>20/1</w:t>
      </w:r>
      <w:r w:rsidR="00771C60">
        <w:t>0 p</w:t>
      </w:r>
      <w:r w:rsidR="00A7043B">
        <w:t>er week if register and pay by 5</w:t>
      </w:r>
      <w:r w:rsidR="00771C60">
        <w:t>/15</w:t>
      </w:r>
      <w:r w:rsidR="00D02E9C"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4F38A079" w:rsidR="003038B7" w:rsidRDefault="00A7043B" w:rsidP="00BB72D9">
      <w:pPr>
        <w:ind w:hanging="990"/>
        <w:jc w:val="center"/>
      </w:pPr>
      <w:r>
        <w:t>P</w:t>
      </w:r>
      <w:r w:rsidR="003038B7">
        <w:t xml:space="preserve">ay by </w:t>
      </w:r>
      <w:proofErr w:type="spellStart"/>
      <w:r w:rsidR="003038B7" w:rsidRPr="003038B7">
        <w:rPr>
          <w:b/>
        </w:rPr>
        <w:t>Paypal</w:t>
      </w:r>
      <w:proofErr w:type="spellEnd"/>
      <w:r>
        <w:rPr>
          <w:b/>
        </w:rPr>
        <w:t xml:space="preserve"> </w:t>
      </w:r>
      <w:r w:rsidRPr="00A7043B">
        <w:t>to</w:t>
      </w:r>
      <w:r w:rsidR="003038B7">
        <w:t xml:space="preserve">: </w:t>
      </w:r>
      <w:r w:rsidR="003038B7" w:rsidRPr="003038B7">
        <w:rPr>
          <w:b/>
        </w:rPr>
        <w:t>pingpong.commun</w:t>
      </w:r>
      <w:r w:rsidR="00353CAC">
        <w:rPr>
          <w:b/>
        </w:rPr>
        <w:t>i</w:t>
      </w:r>
      <w:r w:rsidR="003038B7"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771C60" w:rsidRDefault="00771C60" w:rsidP="007A192B">
      <w:r>
        <w:separator/>
      </w:r>
    </w:p>
  </w:endnote>
  <w:endnote w:type="continuationSeparator" w:id="0">
    <w:p w14:paraId="1FD698A1" w14:textId="77777777" w:rsidR="00771C60" w:rsidRDefault="00771C60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771C60" w:rsidRDefault="00771C60" w:rsidP="007A192B">
      <w:r>
        <w:separator/>
      </w:r>
    </w:p>
  </w:footnote>
  <w:footnote w:type="continuationSeparator" w:id="0">
    <w:p w14:paraId="428B2791" w14:textId="77777777" w:rsidR="00771C60" w:rsidRDefault="00771C60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0202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1C60"/>
    <w:rsid w:val="007768D8"/>
    <w:rsid w:val="007A192B"/>
    <w:rsid w:val="007A6184"/>
    <w:rsid w:val="007D3F4B"/>
    <w:rsid w:val="008139D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7043B"/>
    <w:rsid w:val="00AA6D7A"/>
    <w:rsid w:val="00AC5773"/>
    <w:rsid w:val="00B001C4"/>
    <w:rsid w:val="00B04C71"/>
    <w:rsid w:val="00B23610"/>
    <w:rsid w:val="00B245A6"/>
    <w:rsid w:val="00B30848"/>
    <w:rsid w:val="00B56A93"/>
    <w:rsid w:val="00B7676D"/>
    <w:rsid w:val="00B9505F"/>
    <w:rsid w:val="00B95268"/>
    <w:rsid w:val="00BB72D9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5</cp:revision>
  <cp:lastPrinted>2017-03-05T02:31:00Z</cp:lastPrinted>
  <dcterms:created xsi:type="dcterms:W3CDTF">2017-03-05T02:28:00Z</dcterms:created>
  <dcterms:modified xsi:type="dcterms:W3CDTF">2017-04-26T01:36:00Z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