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4543B0" w14:textId="77777777" w:rsidR="00D90EF8" w:rsidRDefault="00F073FE">
      <w:pPr>
        <w:pStyle w:val="titulo"/>
        <w:framePr w:wrap="notBeside"/>
        <w:rPr>
          <w:lang w:val="en-GB"/>
        </w:rPr>
      </w:pPr>
      <w:r>
        <w:rPr>
          <w:lang w:val="en-GB"/>
        </w:rPr>
        <w:t>Muscle Movement Quantification</w:t>
      </w:r>
    </w:p>
    <w:p w14:paraId="364257E8" w14:textId="77777777" w:rsidR="00D90EF8" w:rsidRDefault="00F073FE">
      <w:pPr>
        <w:pStyle w:val="autores"/>
        <w:framePr w:wrap="notBeside"/>
        <w:rPr>
          <w:lang w:val="en-GB"/>
        </w:rPr>
      </w:pPr>
      <w:r>
        <w:rPr>
          <w:lang w:val="en-GB"/>
        </w:rPr>
        <w:t>André Saraiva (60623) Pedro Conde (64346)</w:t>
      </w:r>
    </w:p>
    <w:p w14:paraId="2A333621" w14:textId="77777777" w:rsidR="00D90EF8" w:rsidRDefault="00D90EF8">
      <w:pPr>
        <w:sectPr w:rsidR="00D90EF8">
          <w:headerReference w:type="even" r:id="rId7"/>
          <w:headerReference w:type="default" r:id="rId8"/>
          <w:footerReference w:type="default" r:id="rId9"/>
          <w:type w:val="continuous"/>
          <w:pgSz w:w="11909" w:h="16834"/>
          <w:pgMar w:top="1411" w:right="677" w:bottom="1411" w:left="1368" w:header="706" w:footer="706" w:gutter="0"/>
          <w:pgNumType w:start="5"/>
          <w:cols w:space="454"/>
        </w:sectPr>
      </w:pPr>
    </w:p>
    <w:p w14:paraId="09B0481D" w14:textId="77777777" w:rsidR="00D90EF8" w:rsidRDefault="00D90EF8">
      <w:pPr>
        <w:pStyle w:val="abstract"/>
        <w:rPr>
          <w:lang w:val="en-GB"/>
        </w:rPr>
      </w:pPr>
      <w:r>
        <w:rPr>
          <w:i/>
          <w:lang w:val="en-GB"/>
        </w:rPr>
        <w:t xml:space="preserve">Resumo </w:t>
      </w:r>
      <w:r w:rsidR="00F073FE">
        <w:rPr>
          <w:lang w:val="en-GB"/>
        </w:rPr>
        <w:t>–</w:t>
      </w:r>
      <w:r>
        <w:rPr>
          <w:lang w:val="en-GB"/>
        </w:rPr>
        <w:t xml:space="preserve"> </w:t>
      </w:r>
      <w:r w:rsidR="00F073FE">
        <w:rPr>
          <w:lang w:val="en-GB"/>
        </w:rPr>
        <w:t xml:space="preserve">Neste trabalho desenvolveu-se um programa de processamento de imagem ecográfica, utilizando C++ em conjunto com as librarias de funções do OpenCV, com o intuito de </w:t>
      </w:r>
      <w:r w:rsidR="00452B2C">
        <w:rPr>
          <w:lang w:val="en-GB"/>
        </w:rPr>
        <w:t>quantificar o movimento de músculos em ecografias.</w:t>
      </w:r>
    </w:p>
    <w:p w14:paraId="4ACB35E2" w14:textId="77777777" w:rsidR="00D90EF8" w:rsidRDefault="00D90EF8">
      <w:pPr>
        <w:pStyle w:val="abstract"/>
        <w:rPr>
          <w:lang w:val="en-GB"/>
        </w:rPr>
      </w:pPr>
    </w:p>
    <w:p w14:paraId="70DF0587" w14:textId="77777777" w:rsidR="00D90EF8" w:rsidRDefault="00D90EF8">
      <w:pPr>
        <w:pStyle w:val="abstract"/>
        <w:rPr>
          <w:lang w:val="en-GB"/>
        </w:rPr>
      </w:pPr>
      <w:r>
        <w:rPr>
          <w:i/>
          <w:lang w:val="en-GB"/>
        </w:rPr>
        <w:t xml:space="preserve">Abstract </w:t>
      </w:r>
      <w:r w:rsidR="00452B2C">
        <w:rPr>
          <w:lang w:val="en-GB"/>
        </w:rPr>
        <w:t>–</w:t>
      </w:r>
      <w:r>
        <w:rPr>
          <w:lang w:val="en-GB"/>
        </w:rPr>
        <w:t xml:space="preserve"> </w:t>
      </w:r>
      <w:r w:rsidR="00452B2C">
        <w:rPr>
          <w:lang w:val="en-GB"/>
        </w:rPr>
        <w:t xml:space="preserve">This project consists </w:t>
      </w:r>
      <w:proofErr w:type="spellStart"/>
      <w:r w:rsidR="00452B2C">
        <w:rPr>
          <w:lang w:val="en-GB"/>
        </w:rPr>
        <w:t>of</w:t>
      </w:r>
      <w:proofErr w:type="spellEnd"/>
      <w:r w:rsidR="00452B2C">
        <w:rPr>
          <w:lang w:val="en-GB"/>
        </w:rPr>
        <w:t xml:space="preserve"> a muscle movement quantification program developed using C++ and the functions libraries provided by OpenCV. </w:t>
      </w:r>
    </w:p>
    <w:p w14:paraId="36E3F17F" w14:textId="77777777" w:rsidR="00D90EF8" w:rsidRDefault="00D90EF8">
      <w:pPr>
        <w:pStyle w:val="Cabealho1"/>
        <w:rPr>
          <w:lang w:val="en-GB"/>
        </w:rPr>
      </w:pPr>
      <w:r>
        <w:rPr>
          <w:lang w:val="en-GB"/>
        </w:rPr>
        <w:t xml:space="preserve">I. Introduction </w:t>
      </w:r>
    </w:p>
    <w:p w14:paraId="61B46CE0" w14:textId="77777777" w:rsidR="00D90EF8" w:rsidRDefault="00532F39">
      <w:pPr>
        <w:rPr>
          <w:lang w:val="en-GB"/>
        </w:rPr>
      </w:pPr>
      <w:r>
        <w:rPr>
          <w:lang w:val="en-GB"/>
        </w:rPr>
        <w:t xml:space="preserve">With </w:t>
      </w:r>
      <w:r w:rsidR="00FC553C">
        <w:rPr>
          <w:lang w:val="en-GB"/>
        </w:rPr>
        <w:t xml:space="preserve">the increased use </w:t>
      </w:r>
      <w:proofErr w:type="spellStart"/>
      <w:r w:rsidR="00FC553C">
        <w:rPr>
          <w:lang w:val="en-GB"/>
        </w:rPr>
        <w:t>of</w:t>
      </w:r>
      <w:proofErr w:type="spellEnd"/>
      <w:r w:rsidR="00FC553C">
        <w:rPr>
          <w:lang w:val="en-GB"/>
        </w:rPr>
        <w:t xml:space="preserve"> </w:t>
      </w:r>
      <w:r w:rsidR="00EE5601">
        <w:rPr>
          <w:lang w:val="en-GB"/>
        </w:rPr>
        <w:t>medical images and videos usage, it’s becoming essential to find tools to aid doctors and specialists on their job.</w:t>
      </w:r>
    </w:p>
    <w:p w14:paraId="61C1C21D" w14:textId="77777777" w:rsidR="00EE5601" w:rsidRDefault="00EE5601">
      <w:pPr>
        <w:rPr>
          <w:lang w:val="en-GB"/>
        </w:rPr>
      </w:pPr>
      <w:r>
        <w:rPr>
          <w:lang w:val="en-GB"/>
        </w:rPr>
        <w:t xml:space="preserve">The aim </w:t>
      </w:r>
      <w:proofErr w:type="spellStart"/>
      <w:r>
        <w:rPr>
          <w:lang w:val="en-GB"/>
        </w:rPr>
        <w:t>of</w:t>
      </w:r>
      <w:proofErr w:type="spellEnd"/>
      <w:r>
        <w:rPr>
          <w:lang w:val="en-GB"/>
        </w:rPr>
        <w:t xml:space="preserve"> this project is to create three different approaches of analysis of </w:t>
      </w:r>
      <w:proofErr w:type="spellStart"/>
      <w:r>
        <w:rPr>
          <w:lang w:val="en-GB"/>
        </w:rPr>
        <w:t>ec</w:t>
      </w:r>
      <w:r w:rsidR="00190AD9">
        <w:rPr>
          <w:lang w:val="en-GB"/>
        </w:rPr>
        <w:t>h</w:t>
      </w:r>
      <w:r>
        <w:rPr>
          <w:lang w:val="en-GB"/>
        </w:rPr>
        <w:t>ographies</w:t>
      </w:r>
      <w:proofErr w:type="spellEnd"/>
      <w:r>
        <w:rPr>
          <w:lang w:val="en-GB"/>
        </w:rPr>
        <w:t xml:space="preserve"> and to track and </w:t>
      </w:r>
      <w:r w:rsidR="00190AD9">
        <w:rPr>
          <w:lang w:val="en-GB"/>
        </w:rPr>
        <w:t>quantify</w:t>
      </w:r>
      <w:r>
        <w:rPr>
          <w:lang w:val="en-GB"/>
        </w:rPr>
        <w:t xml:space="preserve"> muscle movement.</w:t>
      </w:r>
    </w:p>
    <w:p w14:paraId="6140AC39" w14:textId="77777777" w:rsidR="00EE5601" w:rsidRDefault="008130F3">
      <w:pPr>
        <w:rPr>
          <w:lang w:val="en-GB"/>
        </w:rPr>
      </w:pPr>
      <w:r>
        <w:rPr>
          <w:lang w:val="en-GB"/>
        </w:rPr>
        <w:t xml:space="preserve">This report presents three different analysis methods for muscle movement quantization. </w:t>
      </w:r>
      <w:r w:rsidR="0066414F">
        <w:rPr>
          <w:lang w:val="en-GB"/>
        </w:rPr>
        <w:t xml:space="preserve">A description </w:t>
      </w:r>
      <w:proofErr w:type="spellStart"/>
      <w:r w:rsidR="0066414F">
        <w:rPr>
          <w:lang w:val="en-GB"/>
        </w:rPr>
        <w:t>of</w:t>
      </w:r>
      <w:proofErr w:type="spellEnd"/>
      <w:r w:rsidR="0066414F">
        <w:rPr>
          <w:lang w:val="en-GB"/>
        </w:rPr>
        <w:t xml:space="preserve"> </w:t>
      </w:r>
      <w:r w:rsidR="009918F1">
        <w:rPr>
          <w:lang w:val="en-GB"/>
        </w:rPr>
        <w:t xml:space="preserve">each analysis method </w:t>
      </w:r>
      <w:r w:rsidR="0066414F">
        <w:rPr>
          <w:lang w:val="en-GB"/>
        </w:rPr>
        <w:t>will be followed by a comparison between the three.</w:t>
      </w:r>
      <w:r w:rsidR="00EE5601">
        <w:rPr>
          <w:lang w:val="en-GB"/>
        </w:rPr>
        <w:t xml:space="preserve"> </w:t>
      </w:r>
    </w:p>
    <w:p w14:paraId="091BF0CF" w14:textId="77777777" w:rsidR="00D90EF8" w:rsidRDefault="00D90EF8">
      <w:pPr>
        <w:pStyle w:val="Cabealho1"/>
        <w:rPr>
          <w:lang w:val="en-GB"/>
        </w:rPr>
      </w:pPr>
      <w:r>
        <w:rPr>
          <w:lang w:val="en-GB"/>
        </w:rPr>
        <w:t xml:space="preserve">II. </w:t>
      </w:r>
      <w:r w:rsidR="003A29AD">
        <w:rPr>
          <w:lang w:val="en-GB"/>
        </w:rPr>
        <w:t>Implementation</w:t>
      </w:r>
    </w:p>
    <w:p w14:paraId="0FF1F079" w14:textId="77777777" w:rsidR="00D90EF8" w:rsidRDefault="00851432">
      <w:pPr>
        <w:rPr>
          <w:lang w:val="en-GB"/>
        </w:rPr>
      </w:pPr>
      <w:r>
        <w:rPr>
          <w:lang w:val="en-GB"/>
        </w:rPr>
        <w:t xml:space="preserve">The code flow works based on user input. As we can see from </w:t>
      </w:r>
      <w:r>
        <w:rPr>
          <w:i/>
          <w:lang w:val="en-GB"/>
        </w:rPr>
        <w:t>Fig.</w:t>
      </w:r>
      <w:r w:rsidRPr="00851432">
        <w:rPr>
          <w:i/>
          <w:lang w:val="en-GB"/>
        </w:rPr>
        <w:t>1</w:t>
      </w:r>
      <w:r>
        <w:rPr>
          <w:i/>
          <w:lang w:val="en-GB"/>
        </w:rPr>
        <w:t>,</w:t>
      </w:r>
      <w:r>
        <w:rPr>
          <w:lang w:val="en-GB"/>
        </w:rPr>
        <w:t xml:space="preserve"> t</w:t>
      </w:r>
      <w:r w:rsidRPr="00851432">
        <w:rPr>
          <w:lang w:val="en-GB"/>
        </w:rPr>
        <w:t>he</w:t>
      </w:r>
      <w:r>
        <w:rPr>
          <w:lang w:val="en-GB"/>
        </w:rPr>
        <w:t xml:space="preserve"> program starts by asking the video and the method </w:t>
      </w:r>
      <w:proofErr w:type="spellStart"/>
      <w:r>
        <w:rPr>
          <w:lang w:val="en-GB"/>
        </w:rPr>
        <w:t>of</w:t>
      </w:r>
      <w:proofErr w:type="spellEnd"/>
      <w:r>
        <w:rPr>
          <w:lang w:val="en-GB"/>
        </w:rPr>
        <w:t xml:space="preserve"> analysis.</w:t>
      </w:r>
    </w:p>
    <w:p w14:paraId="4FA2F912" w14:textId="77777777" w:rsidR="00D90EF8" w:rsidRDefault="000C1698">
      <w:pPr>
        <w:framePr w:hSpace="181" w:wrap="notBeside" w:hAnchor="text" w:xAlign="center" w:yAlign="bottom"/>
        <w:ind w:firstLine="0"/>
        <w:jc w:val="center"/>
        <w:rPr>
          <w:lang w:val="en-GB"/>
        </w:rPr>
      </w:pPr>
      <w:r>
        <w:rPr>
          <w:noProof/>
        </w:rPr>
        <w:drawing>
          <wp:inline distT="0" distB="0" distL="0" distR="0" wp14:anchorId="36E9C2A4" wp14:editId="40DCEC4A">
            <wp:extent cx="3114675" cy="3609975"/>
            <wp:effectExtent l="0" t="0" r="0" b="0"/>
            <wp:docPr id="1" name="Imagem 1" descr="image - Cópia -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Cópia - Cópia"/>
                    <pic:cNvPicPr>
                      <a:picLocks noChangeAspect="1" noChangeArrowheads="1"/>
                    </pic:cNvPicPr>
                  </pic:nvPicPr>
                  <pic:blipFill>
                    <a:blip r:embed="rId10" cstate="print">
                      <a:extLst>
                        <a:ext uri="{28A0092B-C50C-407E-A947-70E740481C1C}">
                          <a14:useLocalDpi xmlns:a14="http://schemas.microsoft.com/office/drawing/2010/main" val="0"/>
                        </a:ext>
                      </a:extLst>
                    </a:blip>
                    <a:srcRect b="17833"/>
                    <a:stretch>
                      <a:fillRect/>
                    </a:stretch>
                  </pic:blipFill>
                  <pic:spPr bwMode="auto">
                    <a:xfrm>
                      <a:off x="0" y="0"/>
                      <a:ext cx="3114675" cy="3609975"/>
                    </a:xfrm>
                    <a:prstGeom prst="rect">
                      <a:avLst/>
                    </a:prstGeom>
                    <a:noFill/>
                    <a:ln>
                      <a:noFill/>
                    </a:ln>
                  </pic:spPr>
                </pic:pic>
              </a:graphicData>
            </a:graphic>
          </wp:inline>
        </w:drawing>
      </w:r>
    </w:p>
    <w:p w14:paraId="3A39FA56" w14:textId="77777777" w:rsidR="00D90EF8" w:rsidRDefault="00D90EF8">
      <w:pPr>
        <w:pStyle w:val="legenda"/>
        <w:framePr w:hSpace="181" w:wrap="notBeside" w:hAnchor="text" w:xAlign="center" w:yAlign="bottom"/>
        <w:rPr>
          <w:lang w:val="en-GB"/>
        </w:rPr>
      </w:pPr>
      <w:r>
        <w:rPr>
          <w:lang w:val="en-GB"/>
        </w:rPr>
        <w:t xml:space="preserve">Fig. 1 -  </w:t>
      </w:r>
      <w:r w:rsidR="00520E68">
        <w:rPr>
          <w:lang w:val="en-GB"/>
        </w:rPr>
        <w:t>Simplified c</w:t>
      </w:r>
      <w:r w:rsidR="00370F71">
        <w:rPr>
          <w:lang w:val="en-GB"/>
        </w:rPr>
        <w:t>ode flow chart. Lozenges – conditions; Squares – executions; Crooked squares – user options.</w:t>
      </w:r>
    </w:p>
    <w:p w14:paraId="5D458411" w14:textId="77777777" w:rsidR="00D90EF8" w:rsidRDefault="00D90EF8">
      <w:pPr>
        <w:pStyle w:val="Cabealho2"/>
        <w:ind w:left="357" w:hanging="357"/>
        <w:rPr>
          <w:lang w:val="en-GB"/>
        </w:rPr>
      </w:pPr>
      <w:r>
        <w:rPr>
          <w:lang w:val="en-GB"/>
        </w:rPr>
        <w:t xml:space="preserve">A. </w:t>
      </w:r>
      <w:r w:rsidR="00356CB3">
        <w:rPr>
          <w:lang w:val="en-GB"/>
        </w:rPr>
        <w:t xml:space="preserve">If the first method, Region </w:t>
      </w:r>
      <w:proofErr w:type="spellStart"/>
      <w:r w:rsidR="00356CB3">
        <w:rPr>
          <w:lang w:val="en-GB"/>
        </w:rPr>
        <w:t>of</w:t>
      </w:r>
      <w:proofErr w:type="spellEnd"/>
      <w:r w:rsidR="00356CB3">
        <w:rPr>
          <w:lang w:val="en-GB"/>
        </w:rPr>
        <w:t xml:space="preserve"> Interest (Lukas-Kanade) is selected, then the following will happen:</w:t>
      </w:r>
    </w:p>
    <w:p w14:paraId="4EE85D50" w14:textId="77777777" w:rsidR="00356CB3" w:rsidRDefault="00C65559" w:rsidP="00784572">
      <w:pPr>
        <w:numPr>
          <w:ilvl w:val="0"/>
          <w:numId w:val="2"/>
        </w:numPr>
        <w:rPr>
          <w:lang w:val="en-GB"/>
        </w:rPr>
      </w:pPr>
      <w:r>
        <w:rPr>
          <w:lang w:val="en-GB"/>
        </w:rPr>
        <w:t>T</w:t>
      </w:r>
      <w:r w:rsidR="00356CB3">
        <w:rPr>
          <w:lang w:val="en-GB"/>
        </w:rPr>
        <w:t>he first frame is captured and treated (resized</w:t>
      </w:r>
      <w:r w:rsidR="00784572">
        <w:rPr>
          <w:lang w:val="en-GB"/>
        </w:rPr>
        <w:t>, for display purposes,</w:t>
      </w:r>
      <w:r w:rsidR="00356CB3">
        <w:rPr>
          <w:lang w:val="en-GB"/>
        </w:rPr>
        <w:t xml:space="preserve"> and converted to grayscale);</w:t>
      </w:r>
    </w:p>
    <w:p w14:paraId="4350976F" w14:textId="77777777" w:rsidR="00356CB3" w:rsidRDefault="00C65559" w:rsidP="00784572">
      <w:pPr>
        <w:numPr>
          <w:ilvl w:val="0"/>
          <w:numId w:val="2"/>
        </w:numPr>
        <w:rPr>
          <w:lang w:val="en-GB"/>
        </w:rPr>
      </w:pPr>
      <w:r>
        <w:rPr>
          <w:lang w:val="en-GB"/>
        </w:rPr>
        <w:t>T</w:t>
      </w:r>
      <w:r w:rsidR="00356CB3">
        <w:rPr>
          <w:lang w:val="en-GB"/>
        </w:rPr>
        <w:t xml:space="preserve">he user selects the points </w:t>
      </w:r>
      <w:proofErr w:type="spellStart"/>
      <w:r w:rsidR="00356CB3">
        <w:rPr>
          <w:lang w:val="en-GB"/>
        </w:rPr>
        <w:t>of</w:t>
      </w:r>
      <w:proofErr w:type="spellEnd"/>
      <w:r w:rsidR="00356CB3">
        <w:rPr>
          <w:lang w:val="en-GB"/>
        </w:rPr>
        <w:t xml:space="preserve"> the region </w:t>
      </w:r>
      <w:proofErr w:type="spellStart"/>
      <w:r w:rsidR="00356CB3">
        <w:rPr>
          <w:lang w:val="en-GB"/>
        </w:rPr>
        <w:t>of</w:t>
      </w:r>
      <w:proofErr w:type="spellEnd"/>
      <w:r w:rsidR="00356CB3">
        <w:rPr>
          <w:lang w:val="en-GB"/>
        </w:rPr>
        <w:t xml:space="preserve"> interest;</w:t>
      </w:r>
    </w:p>
    <w:p w14:paraId="05CE6135" w14:textId="77777777" w:rsidR="00356CB3" w:rsidRDefault="00C65559" w:rsidP="00784572">
      <w:pPr>
        <w:numPr>
          <w:ilvl w:val="0"/>
          <w:numId w:val="2"/>
        </w:numPr>
        <w:rPr>
          <w:lang w:val="en-GB"/>
        </w:rPr>
      </w:pPr>
      <w:r>
        <w:rPr>
          <w:lang w:val="en-GB"/>
        </w:rPr>
        <w:t>T</w:t>
      </w:r>
      <w:r w:rsidR="00356CB3">
        <w:rPr>
          <w:lang w:val="en-GB"/>
        </w:rPr>
        <w:t>he good image features are obtained (determines strong corners on an image);</w:t>
      </w:r>
    </w:p>
    <w:p w14:paraId="5973E699" w14:textId="77777777" w:rsidR="00356CB3" w:rsidRDefault="00C65559" w:rsidP="00784572">
      <w:pPr>
        <w:numPr>
          <w:ilvl w:val="0"/>
          <w:numId w:val="2"/>
        </w:numPr>
        <w:rPr>
          <w:lang w:val="en-GB"/>
        </w:rPr>
      </w:pPr>
      <w:r>
        <w:rPr>
          <w:lang w:val="en-GB"/>
        </w:rPr>
        <w:t>T</w:t>
      </w:r>
      <w:r w:rsidR="00356CB3">
        <w:rPr>
          <w:lang w:val="en-GB"/>
        </w:rPr>
        <w:t>he optical flow is calculated using the Lukas-Kanade method;</w:t>
      </w:r>
    </w:p>
    <w:p w14:paraId="4E626C33" w14:textId="77777777" w:rsidR="00356CB3" w:rsidRDefault="00C65559" w:rsidP="00784572">
      <w:pPr>
        <w:numPr>
          <w:ilvl w:val="0"/>
          <w:numId w:val="2"/>
        </w:numPr>
        <w:rPr>
          <w:lang w:val="en-GB"/>
        </w:rPr>
      </w:pPr>
      <w:r>
        <w:rPr>
          <w:lang w:val="en-GB"/>
        </w:rPr>
        <w:t>T</w:t>
      </w:r>
      <w:r w:rsidR="00356CB3">
        <w:rPr>
          <w:lang w:val="en-GB"/>
        </w:rPr>
        <w:t>he vectors’ orientation and flow is calculated and the ROI and compass are drawn.</w:t>
      </w:r>
    </w:p>
    <w:p w14:paraId="30DDBA98" w14:textId="77777777" w:rsidR="00356CB3" w:rsidRDefault="00C65559" w:rsidP="00784572">
      <w:pPr>
        <w:numPr>
          <w:ilvl w:val="0"/>
          <w:numId w:val="2"/>
        </w:numPr>
        <w:rPr>
          <w:lang w:val="en-GB"/>
        </w:rPr>
      </w:pPr>
      <w:r>
        <w:rPr>
          <w:lang w:val="en-GB"/>
        </w:rPr>
        <w:t>T</w:t>
      </w:r>
      <w:r w:rsidR="00356CB3">
        <w:rPr>
          <w:lang w:val="en-GB"/>
        </w:rPr>
        <w:t xml:space="preserve">he user gets to choose either if he wants the histogram and the trajectory </w:t>
      </w:r>
      <w:proofErr w:type="spellStart"/>
      <w:r w:rsidR="00356CB3">
        <w:rPr>
          <w:lang w:val="en-GB"/>
        </w:rPr>
        <w:t>of</w:t>
      </w:r>
      <w:proofErr w:type="spellEnd"/>
      <w:r w:rsidR="00356CB3">
        <w:rPr>
          <w:lang w:val="en-GB"/>
        </w:rPr>
        <w:t xml:space="preserve"> </w:t>
      </w:r>
      <w:r>
        <w:rPr>
          <w:lang w:val="en-GB"/>
        </w:rPr>
        <w:t xml:space="preserve">the </w:t>
      </w:r>
      <w:r w:rsidR="00356CB3">
        <w:rPr>
          <w:lang w:val="en-GB"/>
        </w:rPr>
        <w:t xml:space="preserve">vectors </w:t>
      </w:r>
      <w:r>
        <w:rPr>
          <w:lang w:val="en-GB"/>
        </w:rPr>
        <w:t>displayed</w:t>
      </w:r>
      <w:r w:rsidR="00356CB3">
        <w:rPr>
          <w:lang w:val="en-GB"/>
        </w:rPr>
        <w:t xml:space="preserve"> or not</w:t>
      </w:r>
      <w:r>
        <w:rPr>
          <w:lang w:val="en-GB"/>
        </w:rPr>
        <w:t xml:space="preserve">, pressing </w:t>
      </w:r>
      <w:r>
        <w:rPr>
          <w:i/>
          <w:lang w:val="en-GB"/>
        </w:rPr>
        <w:t xml:space="preserve">H </w:t>
      </w:r>
      <w:r>
        <w:rPr>
          <w:lang w:val="en-GB"/>
        </w:rPr>
        <w:t xml:space="preserve">and </w:t>
      </w:r>
      <w:r w:rsidR="00950C04">
        <w:rPr>
          <w:i/>
          <w:lang w:val="en-GB"/>
        </w:rPr>
        <w:t xml:space="preserve">S, </w:t>
      </w:r>
      <w:r w:rsidR="00950C04">
        <w:rPr>
          <w:lang w:val="en-GB"/>
        </w:rPr>
        <w:t>respectively</w:t>
      </w:r>
      <w:r w:rsidR="00356CB3">
        <w:rPr>
          <w:lang w:val="en-GB"/>
        </w:rPr>
        <w:t>;</w:t>
      </w:r>
    </w:p>
    <w:p w14:paraId="454C196F" w14:textId="77777777" w:rsidR="00356CB3" w:rsidRDefault="00C65559" w:rsidP="00784572">
      <w:pPr>
        <w:numPr>
          <w:ilvl w:val="0"/>
          <w:numId w:val="2"/>
        </w:numPr>
        <w:rPr>
          <w:lang w:val="en-GB"/>
        </w:rPr>
      </w:pPr>
      <w:r>
        <w:rPr>
          <w:lang w:val="en-GB"/>
        </w:rPr>
        <w:t xml:space="preserve">The user can also press </w:t>
      </w:r>
      <w:r w:rsidRPr="00C65559">
        <w:rPr>
          <w:i/>
          <w:lang w:val="en-GB"/>
        </w:rPr>
        <w:t>SPACE</w:t>
      </w:r>
      <w:r>
        <w:rPr>
          <w:lang w:val="en-GB"/>
        </w:rPr>
        <w:t xml:space="preserve"> at any time to pause the video and press </w:t>
      </w:r>
      <w:r>
        <w:rPr>
          <w:i/>
          <w:lang w:val="en-GB"/>
        </w:rPr>
        <w:t>ESC</w:t>
      </w:r>
      <w:r>
        <w:t xml:space="preserve"> to exit</w:t>
      </w:r>
      <w:r w:rsidRPr="00190AD9">
        <w:rPr>
          <w:lang w:val="en-GB"/>
        </w:rPr>
        <w:t xml:space="preserve"> the program</w:t>
      </w:r>
      <w:r>
        <w:t>;</w:t>
      </w:r>
    </w:p>
    <w:p w14:paraId="1378845B" w14:textId="77777777" w:rsidR="00C65559" w:rsidRDefault="00784572" w:rsidP="00784572">
      <w:pPr>
        <w:numPr>
          <w:ilvl w:val="0"/>
          <w:numId w:val="2"/>
        </w:numPr>
        <w:rPr>
          <w:lang w:val="en-GB"/>
        </w:rPr>
      </w:pPr>
      <w:r>
        <w:rPr>
          <w:lang w:val="en-GB"/>
        </w:rPr>
        <w:t>Repeat from the third step</w:t>
      </w:r>
      <w:r w:rsidR="00C65559">
        <w:rPr>
          <w:lang w:val="en-GB"/>
        </w:rPr>
        <w:t xml:space="preserve"> until there’s no more remaining frames;</w:t>
      </w:r>
    </w:p>
    <w:p w14:paraId="117A400C" w14:textId="77777777" w:rsidR="00D90EF8" w:rsidRPr="00851432" w:rsidRDefault="00C65559" w:rsidP="00784572">
      <w:pPr>
        <w:numPr>
          <w:ilvl w:val="0"/>
          <w:numId w:val="2"/>
        </w:numPr>
        <w:rPr>
          <w:lang w:val="en-GB"/>
        </w:rPr>
      </w:pPr>
      <w:r>
        <w:rPr>
          <w:lang w:val="en-GB"/>
        </w:rPr>
        <w:t>Program exits.</w:t>
      </w:r>
    </w:p>
    <w:p w14:paraId="19F7CD8D" w14:textId="77777777" w:rsidR="00C65559" w:rsidRDefault="00C65559" w:rsidP="00C65559">
      <w:pPr>
        <w:pStyle w:val="Cabealho2"/>
        <w:ind w:left="357" w:hanging="357"/>
        <w:rPr>
          <w:lang w:val="en-GB"/>
        </w:rPr>
      </w:pPr>
      <w:r>
        <w:rPr>
          <w:lang w:val="en-GB"/>
        </w:rPr>
        <w:t>B. If the second method, Point Tracking (Lukas-Kanade), is selected, then the following will happen:</w:t>
      </w:r>
    </w:p>
    <w:p w14:paraId="52954EBF" w14:textId="77777777" w:rsidR="00C65559" w:rsidRDefault="00C65559" w:rsidP="00784572">
      <w:pPr>
        <w:numPr>
          <w:ilvl w:val="0"/>
          <w:numId w:val="3"/>
        </w:numPr>
        <w:rPr>
          <w:lang w:val="en-GB"/>
        </w:rPr>
      </w:pPr>
      <w:r>
        <w:rPr>
          <w:lang w:val="en-GB"/>
        </w:rPr>
        <w:t>The first frame is captured and treated (resized and converted to grayscale);</w:t>
      </w:r>
    </w:p>
    <w:p w14:paraId="44FADBE3" w14:textId="77777777" w:rsidR="00C65559" w:rsidRDefault="00C65559" w:rsidP="00784572">
      <w:pPr>
        <w:numPr>
          <w:ilvl w:val="0"/>
          <w:numId w:val="3"/>
        </w:numPr>
        <w:rPr>
          <w:lang w:val="en-GB"/>
        </w:rPr>
      </w:pPr>
      <w:r>
        <w:rPr>
          <w:lang w:val="en-GB"/>
        </w:rPr>
        <w:t>The user selects the point to track;</w:t>
      </w:r>
    </w:p>
    <w:p w14:paraId="66D27FE2" w14:textId="77777777" w:rsidR="00C65559" w:rsidRDefault="00784572" w:rsidP="00784572">
      <w:pPr>
        <w:numPr>
          <w:ilvl w:val="0"/>
          <w:numId w:val="3"/>
        </w:numPr>
        <w:rPr>
          <w:lang w:val="en-GB"/>
        </w:rPr>
      </w:pPr>
      <w:r>
        <w:rPr>
          <w:lang w:val="en-GB"/>
        </w:rPr>
        <w:t xml:space="preserve">The selected point is treated as a feature for calculating the optical flow </w:t>
      </w:r>
      <w:proofErr w:type="spellStart"/>
      <w:r>
        <w:rPr>
          <w:lang w:val="en-GB"/>
        </w:rPr>
        <w:t>of</w:t>
      </w:r>
      <w:proofErr w:type="spellEnd"/>
      <w:r>
        <w:rPr>
          <w:lang w:val="en-GB"/>
        </w:rPr>
        <w:t xml:space="preserve"> it</w:t>
      </w:r>
      <w:r w:rsidR="00C65559">
        <w:rPr>
          <w:lang w:val="en-GB"/>
        </w:rPr>
        <w:t>;</w:t>
      </w:r>
    </w:p>
    <w:p w14:paraId="3480FAF0" w14:textId="77777777" w:rsidR="00C65559" w:rsidRDefault="00C65559" w:rsidP="00784572">
      <w:pPr>
        <w:numPr>
          <w:ilvl w:val="0"/>
          <w:numId w:val="3"/>
        </w:numPr>
        <w:rPr>
          <w:lang w:val="en-GB"/>
        </w:rPr>
      </w:pPr>
      <w:r>
        <w:rPr>
          <w:lang w:val="en-GB"/>
        </w:rPr>
        <w:t>The optical flow is calculated using the Lukas-Kanade method;</w:t>
      </w:r>
    </w:p>
    <w:p w14:paraId="53278A00" w14:textId="77777777" w:rsidR="00C65559" w:rsidRDefault="00950C04" w:rsidP="00784572">
      <w:pPr>
        <w:numPr>
          <w:ilvl w:val="0"/>
          <w:numId w:val="3"/>
        </w:numPr>
        <w:rPr>
          <w:lang w:val="en-GB"/>
        </w:rPr>
      </w:pPr>
      <w:r>
        <w:rPr>
          <w:lang w:val="en-GB"/>
        </w:rPr>
        <w:t>The tracked point trajectory is calculated and drawn;</w:t>
      </w:r>
    </w:p>
    <w:p w14:paraId="2EE60069" w14:textId="77777777" w:rsidR="00C65559" w:rsidRDefault="00C65559" w:rsidP="00784572">
      <w:pPr>
        <w:numPr>
          <w:ilvl w:val="0"/>
          <w:numId w:val="3"/>
        </w:numPr>
        <w:rPr>
          <w:lang w:val="en-GB"/>
        </w:rPr>
      </w:pPr>
      <w:r>
        <w:rPr>
          <w:lang w:val="en-GB"/>
        </w:rPr>
        <w:t xml:space="preserve">The user can also press </w:t>
      </w:r>
      <w:r w:rsidRPr="00C65559">
        <w:rPr>
          <w:i/>
          <w:lang w:val="en-GB"/>
        </w:rPr>
        <w:t>SPACE</w:t>
      </w:r>
      <w:r>
        <w:rPr>
          <w:lang w:val="en-GB"/>
        </w:rPr>
        <w:t xml:space="preserve"> at any time to pause the video and press </w:t>
      </w:r>
      <w:r>
        <w:rPr>
          <w:i/>
          <w:lang w:val="en-GB"/>
        </w:rPr>
        <w:t>ESC</w:t>
      </w:r>
      <w:r>
        <w:t xml:space="preserve"> to exit</w:t>
      </w:r>
      <w:r w:rsidRPr="00190AD9">
        <w:rPr>
          <w:lang w:val="en-GB"/>
        </w:rPr>
        <w:t xml:space="preserve"> the</w:t>
      </w:r>
      <w:r>
        <w:t xml:space="preserve"> program;</w:t>
      </w:r>
    </w:p>
    <w:p w14:paraId="48AA90E3" w14:textId="77777777" w:rsidR="00171672" w:rsidRDefault="00171672" w:rsidP="00784572">
      <w:pPr>
        <w:numPr>
          <w:ilvl w:val="0"/>
          <w:numId w:val="3"/>
        </w:numPr>
        <w:rPr>
          <w:lang w:val="en-GB"/>
        </w:rPr>
      </w:pPr>
      <w:r>
        <w:rPr>
          <w:lang w:val="en-GB"/>
        </w:rPr>
        <w:lastRenderedPageBreak/>
        <w:t>The next frame is captured and treated (resized and converted to grayscale). Repeat fr</w:t>
      </w:r>
      <w:r w:rsidR="00784572">
        <w:rPr>
          <w:lang w:val="en-GB"/>
        </w:rPr>
        <w:t>om forth step</w:t>
      </w:r>
      <w:r>
        <w:rPr>
          <w:lang w:val="en-GB"/>
        </w:rPr>
        <w:t xml:space="preserve"> until there’s no more remaining frames;</w:t>
      </w:r>
    </w:p>
    <w:p w14:paraId="52853F03" w14:textId="77777777" w:rsidR="00C65559" w:rsidRDefault="00784572" w:rsidP="00784572">
      <w:pPr>
        <w:numPr>
          <w:ilvl w:val="0"/>
          <w:numId w:val="3"/>
        </w:numPr>
        <w:rPr>
          <w:lang w:val="en-GB"/>
        </w:rPr>
      </w:pPr>
      <w:r>
        <w:rPr>
          <w:lang w:val="en-GB"/>
        </w:rPr>
        <w:t>Program pauses for viewing purposes an</w:t>
      </w:r>
      <w:r w:rsidR="00190AD9">
        <w:rPr>
          <w:lang w:val="en-GB"/>
        </w:rPr>
        <w:t>d</w:t>
      </w:r>
      <w:r>
        <w:rPr>
          <w:lang w:val="en-GB"/>
        </w:rPr>
        <w:t xml:space="preserve"> exits by pressing </w:t>
      </w:r>
      <w:r w:rsidRPr="00784572">
        <w:rPr>
          <w:i/>
          <w:lang w:val="en-GB"/>
        </w:rPr>
        <w:t>ESC</w:t>
      </w:r>
      <w:r w:rsidR="00C65559">
        <w:rPr>
          <w:lang w:val="en-GB"/>
        </w:rPr>
        <w:t>.</w:t>
      </w:r>
    </w:p>
    <w:p w14:paraId="5CCF3B2B" w14:textId="77777777" w:rsidR="00C65559" w:rsidRDefault="00C65559">
      <w:pPr>
        <w:rPr>
          <w:lang w:val="en-GB"/>
        </w:rPr>
      </w:pPr>
    </w:p>
    <w:p w14:paraId="151DBBBD" w14:textId="77777777" w:rsidR="00950C04" w:rsidRDefault="00950C04" w:rsidP="00950C04">
      <w:pPr>
        <w:pStyle w:val="Cabealho2"/>
        <w:ind w:left="357" w:hanging="357"/>
        <w:rPr>
          <w:lang w:val="en-GB"/>
        </w:rPr>
      </w:pPr>
      <w:r>
        <w:rPr>
          <w:lang w:val="en-GB"/>
        </w:rPr>
        <w:t xml:space="preserve">C. If the third method, </w:t>
      </w:r>
      <w:r w:rsidR="002224D2">
        <w:rPr>
          <w:lang w:val="en-GB"/>
        </w:rPr>
        <w:t>Optical Flow (using Farne</w:t>
      </w:r>
      <w:r w:rsidR="0004635A">
        <w:rPr>
          <w:lang w:val="en-GB"/>
        </w:rPr>
        <w:t>back),</w:t>
      </w:r>
      <w:r>
        <w:rPr>
          <w:lang w:val="en-GB"/>
        </w:rPr>
        <w:t xml:space="preserve"> is selected, then the following will happen:</w:t>
      </w:r>
    </w:p>
    <w:p w14:paraId="30B7F057" w14:textId="77777777" w:rsidR="00782E48" w:rsidRDefault="00782E48" w:rsidP="00784572">
      <w:pPr>
        <w:numPr>
          <w:ilvl w:val="0"/>
          <w:numId w:val="4"/>
        </w:numPr>
        <w:rPr>
          <w:lang w:val="en-GB"/>
        </w:rPr>
      </w:pPr>
      <w:r>
        <w:rPr>
          <w:lang w:val="en-GB"/>
        </w:rPr>
        <w:t xml:space="preserve">The user will be prompted with the choice </w:t>
      </w:r>
      <w:proofErr w:type="spellStart"/>
      <w:r>
        <w:rPr>
          <w:lang w:val="en-GB"/>
        </w:rPr>
        <w:t>of</w:t>
      </w:r>
      <w:proofErr w:type="spellEnd"/>
      <w:r>
        <w:rPr>
          <w:lang w:val="en-GB"/>
        </w:rPr>
        <w:t xml:space="preserve"> a dense or </w:t>
      </w:r>
      <w:r w:rsidR="00190AD9">
        <w:rPr>
          <w:lang w:val="en-GB"/>
        </w:rPr>
        <w:t>sparse</w:t>
      </w:r>
      <w:r>
        <w:rPr>
          <w:lang w:val="en-GB"/>
        </w:rPr>
        <w:t xml:space="preserve"> output flow;</w:t>
      </w:r>
    </w:p>
    <w:p w14:paraId="1B8C19AB" w14:textId="77777777" w:rsidR="00950C04" w:rsidRDefault="00950C04" w:rsidP="00784572">
      <w:pPr>
        <w:numPr>
          <w:ilvl w:val="0"/>
          <w:numId w:val="4"/>
        </w:numPr>
        <w:rPr>
          <w:lang w:val="en-GB"/>
        </w:rPr>
      </w:pPr>
      <w:r>
        <w:rPr>
          <w:lang w:val="en-GB"/>
        </w:rPr>
        <w:t>The first frame is captured and treated (resized and converted to grayscale);</w:t>
      </w:r>
    </w:p>
    <w:p w14:paraId="68C1635A" w14:textId="77777777" w:rsidR="00950C04" w:rsidRDefault="00950C04" w:rsidP="00784572">
      <w:pPr>
        <w:numPr>
          <w:ilvl w:val="0"/>
          <w:numId w:val="4"/>
        </w:numPr>
        <w:rPr>
          <w:lang w:val="en-GB"/>
        </w:rPr>
      </w:pPr>
      <w:r>
        <w:rPr>
          <w:lang w:val="en-GB"/>
        </w:rPr>
        <w:t>The optical flow is calculated using the Farneback method</w:t>
      </w:r>
      <w:r w:rsidR="00782E48">
        <w:rPr>
          <w:lang w:val="en-GB"/>
        </w:rPr>
        <w:t>, thus obtaining a dense optical flow</w:t>
      </w:r>
      <w:r>
        <w:rPr>
          <w:lang w:val="en-GB"/>
        </w:rPr>
        <w:t>;</w:t>
      </w:r>
    </w:p>
    <w:p w14:paraId="5E0D504E" w14:textId="77777777" w:rsidR="00950C04" w:rsidRDefault="00950C04" w:rsidP="00784572">
      <w:pPr>
        <w:numPr>
          <w:ilvl w:val="0"/>
          <w:numId w:val="4"/>
        </w:numPr>
        <w:rPr>
          <w:lang w:val="en-GB"/>
        </w:rPr>
      </w:pPr>
      <w:r>
        <w:rPr>
          <w:lang w:val="en-GB"/>
        </w:rPr>
        <w:t xml:space="preserve">The orientation vector and flow </w:t>
      </w:r>
      <w:proofErr w:type="spellStart"/>
      <w:r w:rsidR="00782E48">
        <w:rPr>
          <w:lang w:val="en-GB"/>
        </w:rPr>
        <w:t>of</w:t>
      </w:r>
      <w:proofErr w:type="spellEnd"/>
      <w:r w:rsidR="00782E48">
        <w:rPr>
          <w:lang w:val="en-GB"/>
        </w:rPr>
        <w:t xml:space="preserve"> interest </w:t>
      </w:r>
      <w:r>
        <w:rPr>
          <w:lang w:val="en-GB"/>
        </w:rPr>
        <w:t>are calculated and the compass drawn;</w:t>
      </w:r>
    </w:p>
    <w:p w14:paraId="3FCEADA8" w14:textId="77777777" w:rsidR="00950C04" w:rsidRPr="00950C04" w:rsidRDefault="00950C04" w:rsidP="00784572">
      <w:pPr>
        <w:numPr>
          <w:ilvl w:val="0"/>
          <w:numId w:val="4"/>
        </w:numPr>
        <w:rPr>
          <w:lang w:val="en-GB"/>
        </w:rPr>
      </w:pPr>
      <w:r>
        <w:rPr>
          <w:lang w:val="en-GB"/>
        </w:rPr>
        <w:t xml:space="preserve">The user gets to choose either if he wants the histogram and the trajectory </w:t>
      </w:r>
      <w:proofErr w:type="spellStart"/>
      <w:r>
        <w:rPr>
          <w:lang w:val="en-GB"/>
        </w:rPr>
        <w:t>of</w:t>
      </w:r>
      <w:proofErr w:type="spellEnd"/>
      <w:r>
        <w:rPr>
          <w:lang w:val="en-GB"/>
        </w:rPr>
        <w:t xml:space="preserve"> the vectors displayed or not, pressing </w:t>
      </w:r>
      <w:r>
        <w:rPr>
          <w:i/>
          <w:lang w:val="en-GB"/>
        </w:rPr>
        <w:t xml:space="preserve">H </w:t>
      </w:r>
      <w:r>
        <w:rPr>
          <w:lang w:val="en-GB"/>
        </w:rPr>
        <w:t xml:space="preserve">and </w:t>
      </w:r>
      <w:r>
        <w:rPr>
          <w:i/>
          <w:lang w:val="en-GB"/>
        </w:rPr>
        <w:t xml:space="preserve">S, </w:t>
      </w:r>
      <w:r>
        <w:rPr>
          <w:lang w:val="en-GB"/>
        </w:rPr>
        <w:t>respectively;</w:t>
      </w:r>
    </w:p>
    <w:p w14:paraId="76E8E064" w14:textId="77777777" w:rsidR="00950C04" w:rsidRDefault="00950C04" w:rsidP="00784572">
      <w:pPr>
        <w:numPr>
          <w:ilvl w:val="0"/>
          <w:numId w:val="4"/>
        </w:numPr>
        <w:rPr>
          <w:lang w:val="en-GB"/>
        </w:rPr>
      </w:pPr>
      <w:r>
        <w:rPr>
          <w:lang w:val="en-GB"/>
        </w:rPr>
        <w:t xml:space="preserve">The user can also press </w:t>
      </w:r>
      <w:r w:rsidRPr="00C65559">
        <w:rPr>
          <w:i/>
          <w:lang w:val="en-GB"/>
        </w:rPr>
        <w:t>SPACE</w:t>
      </w:r>
      <w:r>
        <w:rPr>
          <w:lang w:val="en-GB"/>
        </w:rPr>
        <w:t xml:space="preserve"> at any time to pause the video and press </w:t>
      </w:r>
      <w:r>
        <w:rPr>
          <w:i/>
          <w:lang w:val="en-GB"/>
        </w:rPr>
        <w:t>ESC</w:t>
      </w:r>
      <w:r>
        <w:t xml:space="preserve"> to exit the program;</w:t>
      </w:r>
    </w:p>
    <w:p w14:paraId="5EF55EC7" w14:textId="77777777" w:rsidR="00171672" w:rsidRDefault="00171672" w:rsidP="00784572">
      <w:pPr>
        <w:numPr>
          <w:ilvl w:val="0"/>
          <w:numId w:val="4"/>
        </w:numPr>
        <w:rPr>
          <w:lang w:val="en-GB"/>
        </w:rPr>
      </w:pPr>
      <w:r>
        <w:rPr>
          <w:lang w:val="en-GB"/>
        </w:rPr>
        <w:t xml:space="preserve">The next frame is captured and treated (resized and converted to grayscale). Repeat from </w:t>
      </w:r>
      <w:r w:rsidR="005C4A25">
        <w:rPr>
          <w:lang w:val="en-GB"/>
        </w:rPr>
        <w:t>the</w:t>
      </w:r>
      <w:r w:rsidR="005C4A25" w:rsidRPr="005C4A25">
        <w:rPr>
          <w:lang w:val="en-GB"/>
        </w:rPr>
        <w:t xml:space="preserve"> </w:t>
      </w:r>
      <w:r w:rsidR="00782E48">
        <w:rPr>
          <w:lang w:val="en-GB"/>
        </w:rPr>
        <w:t>third step</w:t>
      </w:r>
      <w:r>
        <w:rPr>
          <w:lang w:val="en-GB"/>
        </w:rPr>
        <w:t xml:space="preserve"> until there’s no more remaining frames;</w:t>
      </w:r>
    </w:p>
    <w:p w14:paraId="0641DB47" w14:textId="77777777" w:rsidR="00950C04" w:rsidRDefault="00950C04" w:rsidP="00784572">
      <w:pPr>
        <w:numPr>
          <w:ilvl w:val="0"/>
          <w:numId w:val="4"/>
        </w:numPr>
        <w:rPr>
          <w:lang w:val="en-GB"/>
        </w:rPr>
      </w:pPr>
      <w:r>
        <w:rPr>
          <w:lang w:val="en-GB"/>
        </w:rPr>
        <w:t>Program exits.</w:t>
      </w:r>
    </w:p>
    <w:p w14:paraId="2785E43F" w14:textId="77777777" w:rsidR="00C65559" w:rsidRDefault="00C65559">
      <w:pPr>
        <w:rPr>
          <w:lang w:val="en-GB"/>
        </w:rPr>
      </w:pPr>
    </w:p>
    <w:p w14:paraId="56921A3B" w14:textId="77777777" w:rsidR="00BF23E4" w:rsidRDefault="00BF23E4" w:rsidP="00BF23E4">
      <w:pPr>
        <w:pStyle w:val="Cabealho1"/>
        <w:rPr>
          <w:lang w:val="en-GB"/>
        </w:rPr>
      </w:pPr>
      <w:r>
        <w:rPr>
          <w:lang w:val="en-GB"/>
        </w:rPr>
        <w:t>III. Region of Interest (Lukas-Kanade)</w:t>
      </w:r>
    </w:p>
    <w:p w14:paraId="3E051F01" w14:textId="77777777" w:rsidR="00374893" w:rsidRDefault="00483AC4" w:rsidP="00CD749F">
      <w:pPr>
        <w:rPr>
          <w:lang w:val="en-GB"/>
        </w:rPr>
      </w:pPr>
      <w:r>
        <w:rPr>
          <w:lang w:val="en-GB"/>
        </w:rPr>
        <w:t xml:space="preserve">The first analysis </w:t>
      </w:r>
      <w:r w:rsidR="00782E48">
        <w:rPr>
          <w:lang w:val="en-GB"/>
        </w:rPr>
        <w:t xml:space="preserve">consists on the application </w:t>
      </w:r>
      <w:proofErr w:type="spellStart"/>
      <w:r w:rsidR="00782E48">
        <w:rPr>
          <w:lang w:val="en-GB"/>
        </w:rPr>
        <w:t>of</w:t>
      </w:r>
      <w:proofErr w:type="spellEnd"/>
      <w:r w:rsidR="00782E48">
        <w:rPr>
          <w:lang w:val="en-GB"/>
        </w:rPr>
        <w:t xml:space="preserve"> the Lukas-Kanade optical flow algorithm in a region </w:t>
      </w:r>
      <w:proofErr w:type="spellStart"/>
      <w:r w:rsidR="00782E48">
        <w:rPr>
          <w:lang w:val="en-GB"/>
        </w:rPr>
        <w:t>of</w:t>
      </w:r>
      <w:proofErr w:type="spellEnd"/>
      <w:r w:rsidR="00782E48">
        <w:rPr>
          <w:lang w:val="en-GB"/>
        </w:rPr>
        <w:t xml:space="preserve"> interest</w:t>
      </w:r>
      <w:r w:rsidR="00087454">
        <w:rPr>
          <w:lang w:val="en-GB"/>
        </w:rPr>
        <w:t xml:space="preserve">. </w:t>
      </w:r>
      <w:r w:rsidR="00782E48">
        <w:rPr>
          <w:lang w:val="en-GB"/>
        </w:rPr>
        <w:t>In the Fig.2</w:t>
      </w:r>
      <w:r w:rsidR="00FE1585">
        <w:rPr>
          <w:lang w:val="en-GB"/>
        </w:rPr>
        <w:t xml:space="preserve"> we can see the capture </w:t>
      </w:r>
      <w:proofErr w:type="spellStart"/>
      <w:r w:rsidR="00FE1585">
        <w:rPr>
          <w:lang w:val="en-GB"/>
        </w:rPr>
        <w:t>of</w:t>
      </w:r>
      <w:proofErr w:type="spellEnd"/>
      <w:r w:rsidR="00FE1585">
        <w:rPr>
          <w:lang w:val="en-GB"/>
        </w:rPr>
        <w:t xml:space="preserve"> the first frame and the selec</w:t>
      </w:r>
      <w:r w:rsidR="00374893">
        <w:rPr>
          <w:lang w:val="en-GB"/>
        </w:rPr>
        <w:t xml:space="preserve">tion </w:t>
      </w:r>
      <w:proofErr w:type="spellStart"/>
      <w:r w:rsidR="00374893">
        <w:rPr>
          <w:lang w:val="en-GB"/>
        </w:rPr>
        <w:t>of</w:t>
      </w:r>
      <w:proofErr w:type="spellEnd"/>
      <w:r w:rsidR="00374893">
        <w:rPr>
          <w:lang w:val="en-GB"/>
        </w:rPr>
        <w:t xml:space="preserve"> the region </w:t>
      </w:r>
      <w:proofErr w:type="spellStart"/>
      <w:r w:rsidR="00374893">
        <w:rPr>
          <w:lang w:val="en-GB"/>
        </w:rPr>
        <w:t>of</w:t>
      </w:r>
      <w:proofErr w:type="spellEnd"/>
      <w:r w:rsidR="00374893">
        <w:rPr>
          <w:lang w:val="en-GB"/>
        </w:rPr>
        <w:t xml:space="preserve"> interest.</w:t>
      </w:r>
    </w:p>
    <w:p w14:paraId="65832D79" w14:textId="77777777" w:rsidR="00CD749F" w:rsidRDefault="00FE1585" w:rsidP="0030400E">
      <w:pPr>
        <w:rPr>
          <w:lang w:val="en-GB"/>
        </w:rPr>
      </w:pPr>
      <w:r>
        <w:rPr>
          <w:lang w:val="en-GB"/>
        </w:rPr>
        <w:t>The re</w:t>
      </w:r>
      <w:r w:rsidR="00782E48">
        <w:rPr>
          <w:lang w:val="en-GB"/>
        </w:rPr>
        <w:t>sults are displayed on the Fig.3 and Fig.4</w:t>
      </w:r>
      <w:r>
        <w:rPr>
          <w:lang w:val="en-GB"/>
        </w:rPr>
        <w:t xml:space="preserve">. </w:t>
      </w:r>
      <w:r w:rsidR="00483AC4">
        <w:rPr>
          <w:lang w:val="en-GB"/>
        </w:rPr>
        <w:t xml:space="preserve">On the corner </w:t>
      </w:r>
      <w:proofErr w:type="spellStart"/>
      <w:r w:rsidR="00483AC4">
        <w:rPr>
          <w:lang w:val="en-GB"/>
        </w:rPr>
        <w:t>of</w:t>
      </w:r>
      <w:proofErr w:type="spellEnd"/>
      <w:r w:rsidR="00483AC4">
        <w:rPr>
          <w:lang w:val="en-GB"/>
        </w:rPr>
        <w:t xml:space="preserve"> </w:t>
      </w:r>
      <w:r w:rsidR="00782E48">
        <w:rPr>
          <w:lang w:val="en-GB"/>
        </w:rPr>
        <w:t>Fig.3</w:t>
      </w:r>
      <w:r w:rsidR="00483AC4">
        <w:rPr>
          <w:lang w:val="en-GB"/>
        </w:rPr>
        <w:t xml:space="preserve"> we have a direction compass to represent each directions’ colour. </w:t>
      </w:r>
      <w:r w:rsidR="00782E48">
        <w:rPr>
          <w:lang w:val="en-GB"/>
        </w:rPr>
        <w:t>In the Fig.3</w:t>
      </w:r>
      <w:r>
        <w:rPr>
          <w:lang w:val="en-GB"/>
        </w:rPr>
        <w:t xml:space="preserve"> </w:t>
      </w:r>
      <w:r w:rsidR="00483AC4">
        <w:rPr>
          <w:lang w:val="en-GB"/>
        </w:rPr>
        <w:t>there’</w:t>
      </w:r>
      <w:r w:rsidR="00483AC4">
        <w:t>s the</w:t>
      </w:r>
      <w:r>
        <w:rPr>
          <w:lang w:val="en-GB"/>
        </w:rPr>
        <w:t xml:space="preserve"> calculated optical flow inside the region </w:t>
      </w:r>
      <w:proofErr w:type="spellStart"/>
      <w:r>
        <w:rPr>
          <w:lang w:val="en-GB"/>
        </w:rPr>
        <w:t>of</w:t>
      </w:r>
      <w:proofErr w:type="spellEnd"/>
      <w:r>
        <w:rPr>
          <w:lang w:val="en-GB"/>
        </w:rPr>
        <w:t xml:space="preserve"> interest previously selected and the corresponding orientation histogram on the right. </w:t>
      </w:r>
      <w:r w:rsidR="00374893">
        <w:rPr>
          <w:lang w:val="en-GB"/>
        </w:rPr>
        <w:t xml:space="preserve">Each colour corresponds to a certain direction. On Fig.3 we have the average direction vector </w:t>
      </w:r>
      <w:proofErr w:type="spellStart"/>
      <w:r w:rsidR="00374893">
        <w:rPr>
          <w:lang w:val="en-GB"/>
        </w:rPr>
        <w:t>of</w:t>
      </w:r>
      <w:proofErr w:type="spellEnd"/>
      <w:r w:rsidR="00374893">
        <w:rPr>
          <w:lang w:val="en-GB"/>
        </w:rPr>
        <w:t xml:space="preserve"> all the direction vectors inside the ROI. This vector is multiplied by a factor scal</w:t>
      </w:r>
      <w:r w:rsidR="00782E48">
        <w:rPr>
          <w:lang w:val="en-GB"/>
        </w:rPr>
        <w:t xml:space="preserve">e just so it can be better seen, with its true size value displayed in the top-left corner </w:t>
      </w:r>
      <w:proofErr w:type="spellStart"/>
      <w:r w:rsidR="00782E48">
        <w:rPr>
          <w:lang w:val="en-GB"/>
        </w:rPr>
        <w:t>of</w:t>
      </w:r>
      <w:proofErr w:type="spellEnd"/>
      <w:r w:rsidR="00782E48">
        <w:rPr>
          <w:lang w:val="en-GB"/>
        </w:rPr>
        <w:t xml:space="preserve"> the image.</w:t>
      </w:r>
    </w:p>
    <w:p w14:paraId="74745910" w14:textId="77777777" w:rsidR="0030400E" w:rsidRDefault="001C0A59" w:rsidP="0030400E">
      <w:pPr>
        <w:rPr>
          <w:lang w:val="en-GB"/>
        </w:rPr>
      </w:pPr>
      <w:r>
        <w:rPr>
          <w:lang w:val="en-GB"/>
        </w:rPr>
        <w:t xml:space="preserve">This implementation is faster compared to the Fanerback method, because it’s calculating </w:t>
      </w:r>
      <w:r w:rsidR="00782E48">
        <w:rPr>
          <w:lang w:val="en-GB"/>
        </w:rPr>
        <w:t xml:space="preserve">good features to track followed by the optical flow, compared with calculating the optical flow for every pixel in the image and then selecting the pixels </w:t>
      </w:r>
      <w:proofErr w:type="spellStart"/>
      <w:r w:rsidR="00782E48">
        <w:rPr>
          <w:lang w:val="en-GB"/>
        </w:rPr>
        <w:t>of</w:t>
      </w:r>
      <w:proofErr w:type="spellEnd"/>
      <w:r w:rsidR="00782E48">
        <w:rPr>
          <w:lang w:val="en-GB"/>
        </w:rPr>
        <w:t xml:space="preserve"> interest to analyse (arranged in a grid)</w:t>
      </w:r>
      <w:r>
        <w:rPr>
          <w:lang w:val="en-GB"/>
        </w:rPr>
        <w:t xml:space="preserve">. The good features to track are also being calculated every frame to guarantee that the points </w:t>
      </w:r>
      <w:proofErr w:type="spellStart"/>
      <w:r>
        <w:rPr>
          <w:lang w:val="en-GB"/>
        </w:rPr>
        <w:t>of</w:t>
      </w:r>
      <w:proofErr w:type="spellEnd"/>
      <w:r>
        <w:rPr>
          <w:lang w:val="en-GB"/>
        </w:rPr>
        <w:t xml:space="preserve"> interest do</w:t>
      </w:r>
      <w:r w:rsidR="00782E48">
        <w:rPr>
          <w:lang w:val="en-GB"/>
        </w:rPr>
        <w:t>n’t get lost, even if momentaril</w:t>
      </w:r>
      <w:r>
        <w:rPr>
          <w:lang w:val="en-GB"/>
        </w:rPr>
        <w:t>y (for example</w:t>
      </w:r>
      <w:r w:rsidR="00782E48">
        <w:rPr>
          <w:lang w:val="en-GB"/>
        </w:rPr>
        <w:t>, for a</w:t>
      </w:r>
      <w:r>
        <w:rPr>
          <w:lang w:val="en-GB"/>
        </w:rPr>
        <w:t xml:space="preserve"> single frame).</w:t>
      </w:r>
    </w:p>
    <w:p w14:paraId="2E89C069" w14:textId="77777777" w:rsidR="00CD749F" w:rsidRDefault="000C1698" w:rsidP="00CD749F">
      <w:pPr>
        <w:ind w:firstLine="0"/>
        <w:jc w:val="center"/>
        <w:rPr>
          <w:lang w:val="en-GB"/>
        </w:rPr>
      </w:pPr>
      <w:r>
        <w:rPr>
          <w:noProof/>
        </w:rPr>
        <w:drawing>
          <wp:inline distT="0" distB="0" distL="0" distR="0" wp14:anchorId="76619D22" wp14:editId="19D621C8">
            <wp:extent cx="2457450" cy="1924050"/>
            <wp:effectExtent l="0" t="0" r="0" b="0"/>
            <wp:docPr id="2" name="Imagem 2" descr="RO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I_1"/>
                    <pic:cNvPicPr>
                      <a:picLocks noChangeAspect="1" noChangeArrowheads="1"/>
                    </pic:cNvPicPr>
                  </pic:nvPicPr>
                  <pic:blipFill>
                    <a:blip r:embed="rId11" cstate="print">
                      <a:extLst>
                        <a:ext uri="{28A0092B-C50C-407E-A947-70E740481C1C}">
                          <a14:useLocalDpi xmlns:a14="http://schemas.microsoft.com/office/drawing/2010/main" val="0"/>
                        </a:ext>
                      </a:extLst>
                    </a:blip>
                    <a:srcRect l="4437" t="2786" r="45563" b="26006"/>
                    <a:stretch>
                      <a:fillRect/>
                    </a:stretch>
                  </pic:blipFill>
                  <pic:spPr bwMode="auto">
                    <a:xfrm>
                      <a:off x="0" y="0"/>
                      <a:ext cx="2457450" cy="1924050"/>
                    </a:xfrm>
                    <a:prstGeom prst="rect">
                      <a:avLst/>
                    </a:prstGeom>
                    <a:noFill/>
                    <a:ln>
                      <a:noFill/>
                    </a:ln>
                  </pic:spPr>
                </pic:pic>
              </a:graphicData>
            </a:graphic>
          </wp:inline>
        </w:drawing>
      </w:r>
    </w:p>
    <w:p w14:paraId="75A750E3" w14:textId="77777777" w:rsidR="00BF23E4" w:rsidRDefault="00CD749F" w:rsidP="009E7C87">
      <w:pPr>
        <w:pStyle w:val="legenda"/>
        <w:rPr>
          <w:lang w:val="en-GB"/>
        </w:rPr>
      </w:pPr>
      <w:r>
        <w:rPr>
          <w:lang w:val="en-GB"/>
        </w:rPr>
        <w:t xml:space="preserve">Fig. </w:t>
      </w:r>
      <w:r w:rsidR="00782E48">
        <w:rPr>
          <w:lang w:val="en-GB"/>
        </w:rPr>
        <w:t>2</w:t>
      </w:r>
      <w:r>
        <w:rPr>
          <w:lang w:val="en-GB"/>
        </w:rPr>
        <w:t xml:space="preserve"> -  </w:t>
      </w:r>
      <w:r w:rsidR="002520E9">
        <w:rPr>
          <w:lang w:val="en-GB"/>
        </w:rPr>
        <w:t xml:space="preserve">First frame captured. Region </w:t>
      </w:r>
      <w:proofErr w:type="spellStart"/>
      <w:r w:rsidR="002520E9">
        <w:rPr>
          <w:lang w:val="en-GB"/>
        </w:rPr>
        <w:t>of</w:t>
      </w:r>
      <w:proofErr w:type="spellEnd"/>
      <w:r w:rsidR="002520E9">
        <w:rPr>
          <w:lang w:val="en-GB"/>
        </w:rPr>
        <w:t xml:space="preserve"> Interest selection.</w:t>
      </w:r>
    </w:p>
    <w:p w14:paraId="2ED6FF04" w14:textId="77777777" w:rsidR="00B318A6" w:rsidRDefault="000C1698" w:rsidP="00B318A6">
      <w:pPr>
        <w:framePr w:hSpace="181" w:wrap="notBeside" w:vAnchor="page" w:hAnchor="page" w:x="6405" w:y="4936"/>
        <w:ind w:firstLine="0"/>
        <w:jc w:val="center"/>
        <w:rPr>
          <w:lang w:val="en-GB"/>
        </w:rPr>
      </w:pPr>
      <w:r>
        <w:rPr>
          <w:noProof/>
        </w:rPr>
        <w:drawing>
          <wp:inline distT="0" distB="0" distL="0" distR="0" wp14:anchorId="46DAB605" wp14:editId="4F85B8C7">
            <wp:extent cx="3295650" cy="1524000"/>
            <wp:effectExtent l="0" t="0" r="0" b="0"/>
            <wp:docPr id="4" name="Imagem 4" descr="RO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I_2"/>
                    <pic:cNvPicPr>
                      <a:picLocks noChangeAspect="1" noChangeArrowheads="1"/>
                    </pic:cNvPicPr>
                  </pic:nvPicPr>
                  <pic:blipFill>
                    <a:blip r:embed="rId12" cstate="print">
                      <a:extLst>
                        <a:ext uri="{28A0092B-C50C-407E-A947-70E740481C1C}">
                          <a14:useLocalDpi xmlns:a14="http://schemas.microsoft.com/office/drawing/2010/main" val="0"/>
                        </a:ext>
                      </a:extLst>
                    </a:blip>
                    <a:srcRect l="4636" t="2829" r="9990" b="25629"/>
                    <a:stretch>
                      <a:fillRect/>
                    </a:stretch>
                  </pic:blipFill>
                  <pic:spPr bwMode="auto">
                    <a:xfrm>
                      <a:off x="0" y="0"/>
                      <a:ext cx="3295650" cy="1524000"/>
                    </a:xfrm>
                    <a:prstGeom prst="rect">
                      <a:avLst/>
                    </a:prstGeom>
                    <a:noFill/>
                    <a:ln>
                      <a:noFill/>
                    </a:ln>
                  </pic:spPr>
                </pic:pic>
              </a:graphicData>
            </a:graphic>
          </wp:inline>
        </w:drawing>
      </w:r>
    </w:p>
    <w:p w14:paraId="0901FB52" w14:textId="77777777" w:rsidR="00B318A6" w:rsidRDefault="00B318A6" w:rsidP="00B318A6">
      <w:pPr>
        <w:pStyle w:val="legenda"/>
        <w:framePr w:hSpace="181" w:wrap="notBeside" w:vAnchor="page" w:hAnchor="page" w:x="6405" w:y="4936"/>
        <w:rPr>
          <w:lang w:val="en-GB"/>
        </w:rPr>
      </w:pPr>
      <w:r>
        <w:rPr>
          <w:lang w:val="en-GB"/>
        </w:rPr>
        <w:t>Fig. 3 -  Movement Tracking. Optical flow on the left and histogram with movement quantization on the right.</w:t>
      </w:r>
    </w:p>
    <w:p w14:paraId="2C133B7A" w14:textId="77777777" w:rsidR="00483AC4" w:rsidRDefault="00483AC4" w:rsidP="00860A37">
      <w:pPr>
        <w:ind w:firstLine="0"/>
        <w:rPr>
          <w:lang w:val="en-GB"/>
        </w:rPr>
      </w:pPr>
    </w:p>
    <w:p w14:paraId="78DD841E" w14:textId="77777777" w:rsidR="00CD749F" w:rsidRDefault="000C1698" w:rsidP="00CD749F">
      <w:pPr>
        <w:ind w:firstLine="0"/>
        <w:jc w:val="center"/>
        <w:rPr>
          <w:lang w:val="en-GB"/>
        </w:rPr>
      </w:pPr>
      <w:r>
        <w:rPr>
          <w:noProof/>
        </w:rPr>
        <w:drawing>
          <wp:inline distT="0" distB="0" distL="0" distR="0" wp14:anchorId="580E97C3" wp14:editId="42E0FC24">
            <wp:extent cx="3248025" cy="1485900"/>
            <wp:effectExtent l="0" t="0" r="0" b="0"/>
            <wp:docPr id="3" name="Imagem 3" descr="RO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I_3"/>
                    <pic:cNvPicPr>
                      <a:picLocks noChangeAspect="1" noChangeArrowheads="1"/>
                    </pic:cNvPicPr>
                  </pic:nvPicPr>
                  <pic:blipFill>
                    <a:blip r:embed="rId13" cstate="print">
                      <a:extLst>
                        <a:ext uri="{28A0092B-C50C-407E-A947-70E740481C1C}">
                          <a14:useLocalDpi xmlns:a14="http://schemas.microsoft.com/office/drawing/2010/main" val="0"/>
                        </a:ext>
                      </a:extLst>
                    </a:blip>
                    <a:srcRect l="4616" t="2986" r="9990" b="25629"/>
                    <a:stretch>
                      <a:fillRect/>
                    </a:stretch>
                  </pic:blipFill>
                  <pic:spPr bwMode="auto">
                    <a:xfrm>
                      <a:off x="0" y="0"/>
                      <a:ext cx="3248025" cy="1485900"/>
                    </a:xfrm>
                    <a:prstGeom prst="rect">
                      <a:avLst/>
                    </a:prstGeom>
                    <a:noFill/>
                    <a:ln>
                      <a:noFill/>
                    </a:ln>
                  </pic:spPr>
                </pic:pic>
              </a:graphicData>
            </a:graphic>
          </wp:inline>
        </w:drawing>
      </w:r>
    </w:p>
    <w:p w14:paraId="65227A11" w14:textId="77777777" w:rsidR="00C456E4" w:rsidRDefault="00CD749F" w:rsidP="00213EC6">
      <w:pPr>
        <w:pStyle w:val="legenda"/>
        <w:rPr>
          <w:lang w:val="en-GB"/>
        </w:rPr>
      </w:pPr>
      <w:r>
        <w:rPr>
          <w:lang w:val="en-GB"/>
        </w:rPr>
        <w:t xml:space="preserve">Fig. </w:t>
      </w:r>
      <w:r w:rsidR="00782E48">
        <w:rPr>
          <w:lang w:val="en-GB"/>
        </w:rPr>
        <w:t>4</w:t>
      </w:r>
      <w:r>
        <w:rPr>
          <w:lang w:val="en-GB"/>
        </w:rPr>
        <w:t xml:space="preserve"> -  </w:t>
      </w:r>
      <w:r w:rsidR="00374893">
        <w:rPr>
          <w:lang w:val="en-GB"/>
        </w:rPr>
        <w:t xml:space="preserve">Movement Tracking. Average </w:t>
      </w:r>
      <w:proofErr w:type="spellStart"/>
      <w:r w:rsidR="00374893">
        <w:rPr>
          <w:lang w:val="en-GB"/>
        </w:rPr>
        <w:t>of</w:t>
      </w:r>
      <w:proofErr w:type="spellEnd"/>
      <w:r w:rsidR="00374893">
        <w:rPr>
          <w:lang w:val="en-GB"/>
        </w:rPr>
        <w:t xml:space="preserve"> all direction vectors displayed in red on the left.  </w:t>
      </w:r>
      <w:r w:rsidR="00C86711">
        <w:rPr>
          <w:lang w:val="en-GB"/>
        </w:rPr>
        <w:t>Histogram with movement quantization on the right.</w:t>
      </w:r>
    </w:p>
    <w:p w14:paraId="76B1D216" w14:textId="77777777" w:rsidR="00C456E4" w:rsidRDefault="00C456E4" w:rsidP="00C456E4">
      <w:pPr>
        <w:pStyle w:val="Cabealho1"/>
        <w:rPr>
          <w:lang w:val="en-GB"/>
        </w:rPr>
      </w:pPr>
      <w:r>
        <w:rPr>
          <w:lang w:val="en-GB"/>
        </w:rPr>
        <w:t xml:space="preserve">IV. </w:t>
      </w:r>
      <w:r w:rsidR="00213EC6">
        <w:rPr>
          <w:lang w:val="en-GB"/>
        </w:rPr>
        <w:t>Point Tracking (Lukas-Kanade)</w:t>
      </w:r>
    </w:p>
    <w:p w14:paraId="1ED5961F" w14:textId="77777777" w:rsidR="00E30A39" w:rsidRPr="00E30A39" w:rsidRDefault="00E30A39" w:rsidP="00E30A39">
      <w:pPr>
        <w:rPr>
          <w:lang w:val="en-GB"/>
        </w:rPr>
      </w:pPr>
      <w:r w:rsidRPr="00E30A39">
        <w:rPr>
          <w:lang w:val="en-GB"/>
        </w:rPr>
        <w:t xml:space="preserve">The second analysis consists </w:t>
      </w:r>
      <w:proofErr w:type="spellStart"/>
      <w:r w:rsidRPr="00E30A39">
        <w:rPr>
          <w:lang w:val="en-GB"/>
        </w:rPr>
        <w:t>of</w:t>
      </w:r>
      <w:proofErr w:type="spellEnd"/>
      <w:r w:rsidRPr="00E30A39">
        <w:rPr>
          <w:lang w:val="en-GB"/>
        </w:rPr>
        <w:t xml:space="preserve"> a point tracking system also based on the Lukas-Kanade method. </w:t>
      </w:r>
    </w:p>
    <w:p w14:paraId="02ECEE1E" w14:textId="77777777" w:rsidR="00213EC6" w:rsidRDefault="00E30A39" w:rsidP="00E30A39">
      <w:pPr>
        <w:rPr>
          <w:lang w:val="en-GB"/>
        </w:rPr>
      </w:pPr>
      <w:r w:rsidRPr="00E30A39">
        <w:rPr>
          <w:lang w:val="en-GB"/>
        </w:rPr>
        <w:t>The results are shown in Fig.</w:t>
      </w:r>
      <w:r w:rsidR="00782E48">
        <w:rPr>
          <w:lang w:val="en-GB"/>
        </w:rPr>
        <w:t>5</w:t>
      </w:r>
      <w:r w:rsidRPr="00E30A39">
        <w:rPr>
          <w:lang w:val="en-GB"/>
        </w:rPr>
        <w:t xml:space="preserve"> w</w:t>
      </w:r>
      <w:r w:rsidR="00E74910">
        <w:rPr>
          <w:lang w:val="en-GB"/>
        </w:rPr>
        <w:t>here the user previously selected</w:t>
      </w:r>
      <w:r w:rsidRPr="00E30A39">
        <w:rPr>
          <w:lang w:val="en-GB"/>
        </w:rPr>
        <w:t xml:space="preserve"> a point to track and by the end </w:t>
      </w:r>
      <w:proofErr w:type="spellStart"/>
      <w:r w:rsidRPr="00E30A39">
        <w:rPr>
          <w:lang w:val="en-GB"/>
        </w:rPr>
        <w:t>of</w:t>
      </w:r>
      <w:proofErr w:type="spellEnd"/>
      <w:r w:rsidRPr="00E30A39">
        <w:rPr>
          <w:lang w:val="en-GB"/>
        </w:rPr>
        <w:t xml:space="preserve"> the program it’s possible to see </w:t>
      </w:r>
      <w:r w:rsidR="00782E48">
        <w:rPr>
          <w:lang w:val="en-GB"/>
        </w:rPr>
        <w:t>the resulting trajectory</w:t>
      </w:r>
      <w:r w:rsidRPr="00E30A39">
        <w:rPr>
          <w:lang w:val="en-GB"/>
        </w:rPr>
        <w:t xml:space="preserve"> </w:t>
      </w:r>
      <w:proofErr w:type="spellStart"/>
      <w:r w:rsidRPr="00E30A39">
        <w:rPr>
          <w:lang w:val="en-GB"/>
        </w:rPr>
        <w:t>of</w:t>
      </w:r>
      <w:proofErr w:type="spellEnd"/>
      <w:r w:rsidRPr="00E30A39">
        <w:rPr>
          <w:lang w:val="en-GB"/>
        </w:rPr>
        <w:t xml:space="preserve"> the same point</w:t>
      </w:r>
      <w:r w:rsidR="00782E48">
        <w:rPr>
          <w:lang w:val="en-GB"/>
        </w:rPr>
        <w:t xml:space="preserve"> during the video’s timeframe.</w:t>
      </w:r>
    </w:p>
    <w:p w14:paraId="5677B9FB" w14:textId="77777777" w:rsidR="001C0A59" w:rsidRDefault="001C0A59" w:rsidP="00E30A39">
      <w:pPr>
        <w:rPr>
          <w:lang w:val="en-GB"/>
        </w:rPr>
      </w:pPr>
      <w:r>
        <w:rPr>
          <w:lang w:val="en-GB"/>
        </w:rPr>
        <w:t xml:space="preserve">This implementation is faster compared to the other two and works very well in real-time analysis, because it’s calculating optical flow using Lukas-Kanade method without the need </w:t>
      </w:r>
      <w:proofErr w:type="spellStart"/>
      <w:r>
        <w:rPr>
          <w:lang w:val="en-GB"/>
        </w:rPr>
        <w:t>of</w:t>
      </w:r>
      <w:proofErr w:type="spellEnd"/>
      <w:r>
        <w:rPr>
          <w:lang w:val="en-GB"/>
        </w:rPr>
        <w:t xml:space="preserve"> the good features extraction</w:t>
      </w:r>
      <w:r w:rsidR="00782E48">
        <w:rPr>
          <w:lang w:val="en-GB"/>
        </w:rPr>
        <w:t xml:space="preserve"> and instead focusing on one pixel only</w:t>
      </w:r>
      <w:r>
        <w:rPr>
          <w:lang w:val="en-GB"/>
        </w:rPr>
        <w:t xml:space="preserve">. </w:t>
      </w:r>
    </w:p>
    <w:p w14:paraId="4A26BE28" w14:textId="77777777" w:rsidR="00ED23A5" w:rsidRDefault="00ED23A5" w:rsidP="00E30A39"/>
    <w:p w14:paraId="4B59EB8F" w14:textId="77777777" w:rsidR="00213EC6" w:rsidRDefault="000C1698" w:rsidP="00213EC6">
      <w:pPr>
        <w:ind w:firstLine="0"/>
        <w:jc w:val="center"/>
        <w:rPr>
          <w:lang w:val="en-GB"/>
        </w:rPr>
      </w:pPr>
      <w:r>
        <w:rPr>
          <w:noProof/>
        </w:rPr>
        <w:lastRenderedPageBreak/>
        <w:drawing>
          <wp:inline distT="0" distB="0" distL="0" distR="0" wp14:anchorId="4C35C4EC" wp14:editId="45D07564">
            <wp:extent cx="2486025" cy="1981200"/>
            <wp:effectExtent l="0" t="0" r="0" b="0"/>
            <wp:docPr id="5" name="Imagem 5" descr="Point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int Tracking"/>
                    <pic:cNvPicPr>
                      <a:picLocks noChangeAspect="1" noChangeArrowheads="1"/>
                    </pic:cNvPicPr>
                  </pic:nvPicPr>
                  <pic:blipFill>
                    <a:blip r:embed="rId14" cstate="print">
                      <a:extLst>
                        <a:ext uri="{28A0092B-C50C-407E-A947-70E740481C1C}">
                          <a14:useLocalDpi xmlns:a14="http://schemas.microsoft.com/office/drawing/2010/main" val="0"/>
                        </a:ext>
                      </a:extLst>
                    </a:blip>
                    <a:srcRect l="20860" t="11287" r="26392" b="14874"/>
                    <a:stretch>
                      <a:fillRect/>
                    </a:stretch>
                  </pic:blipFill>
                  <pic:spPr bwMode="auto">
                    <a:xfrm>
                      <a:off x="0" y="0"/>
                      <a:ext cx="2486025" cy="1981200"/>
                    </a:xfrm>
                    <a:prstGeom prst="rect">
                      <a:avLst/>
                    </a:prstGeom>
                    <a:noFill/>
                    <a:ln>
                      <a:noFill/>
                    </a:ln>
                  </pic:spPr>
                </pic:pic>
              </a:graphicData>
            </a:graphic>
          </wp:inline>
        </w:drawing>
      </w:r>
    </w:p>
    <w:p w14:paraId="53AE9D6C" w14:textId="77777777" w:rsidR="00213EC6" w:rsidRPr="00213EC6" w:rsidRDefault="00213EC6" w:rsidP="00213EC6">
      <w:pPr>
        <w:pStyle w:val="legenda"/>
        <w:rPr>
          <w:lang w:val="en-GB"/>
        </w:rPr>
      </w:pPr>
      <w:r>
        <w:rPr>
          <w:lang w:val="en-GB"/>
        </w:rPr>
        <w:t xml:space="preserve">Fig. </w:t>
      </w:r>
      <w:r w:rsidR="00782E48">
        <w:rPr>
          <w:lang w:val="en-GB"/>
        </w:rPr>
        <w:t>5</w:t>
      </w:r>
      <w:r>
        <w:rPr>
          <w:lang w:val="en-GB"/>
        </w:rPr>
        <w:t xml:space="preserve"> -  Movement Tracking. </w:t>
      </w:r>
      <w:r w:rsidR="00E30A39">
        <w:rPr>
          <w:lang w:val="en-GB"/>
        </w:rPr>
        <w:t xml:space="preserve">Resulted line drawn </w:t>
      </w:r>
      <w:proofErr w:type="spellStart"/>
      <w:r w:rsidR="00E30A39">
        <w:rPr>
          <w:lang w:val="en-GB"/>
        </w:rPr>
        <w:t>of</w:t>
      </w:r>
      <w:proofErr w:type="spellEnd"/>
      <w:r w:rsidR="00E30A39">
        <w:rPr>
          <w:lang w:val="en-GB"/>
        </w:rPr>
        <w:t xml:space="preserve"> point tracking.</w:t>
      </w:r>
    </w:p>
    <w:p w14:paraId="6CDA1538" w14:textId="77777777" w:rsidR="001F1131" w:rsidRDefault="001F1131" w:rsidP="001F1131">
      <w:pPr>
        <w:pStyle w:val="Cabealho1"/>
        <w:rPr>
          <w:lang w:val="en-GB"/>
        </w:rPr>
      </w:pPr>
      <w:r>
        <w:rPr>
          <w:lang w:val="en-GB"/>
        </w:rPr>
        <w:t xml:space="preserve">V. </w:t>
      </w:r>
      <w:r w:rsidR="00736559">
        <w:rPr>
          <w:lang w:val="en-GB"/>
        </w:rPr>
        <w:t>Optical Flow (Fa</w:t>
      </w:r>
      <w:r w:rsidR="00B96713">
        <w:rPr>
          <w:lang w:val="en-GB"/>
        </w:rPr>
        <w:t>r</w:t>
      </w:r>
      <w:r w:rsidR="00A80571">
        <w:rPr>
          <w:lang w:val="en-GB"/>
        </w:rPr>
        <w:t>ne</w:t>
      </w:r>
      <w:r w:rsidR="00736559">
        <w:rPr>
          <w:lang w:val="en-GB"/>
        </w:rPr>
        <w:t>back</w:t>
      </w:r>
      <w:r w:rsidR="00B96713">
        <w:rPr>
          <w:lang w:val="en-GB"/>
        </w:rPr>
        <w:t>)</w:t>
      </w:r>
    </w:p>
    <w:p w14:paraId="056CEF25" w14:textId="77777777" w:rsidR="001F1131" w:rsidRPr="00E30A39" w:rsidRDefault="001F1131" w:rsidP="001F1131">
      <w:pPr>
        <w:rPr>
          <w:lang w:val="en-GB"/>
        </w:rPr>
      </w:pPr>
      <w:r w:rsidRPr="00E30A39">
        <w:rPr>
          <w:lang w:val="en-GB"/>
        </w:rPr>
        <w:t xml:space="preserve">The </w:t>
      </w:r>
      <w:r w:rsidR="00B96713">
        <w:rPr>
          <w:lang w:val="en-GB"/>
        </w:rPr>
        <w:t xml:space="preserve">third analysis consists </w:t>
      </w:r>
      <w:proofErr w:type="spellStart"/>
      <w:r w:rsidR="00B96713">
        <w:rPr>
          <w:lang w:val="en-GB"/>
        </w:rPr>
        <w:t>of</w:t>
      </w:r>
      <w:proofErr w:type="spellEnd"/>
      <w:r w:rsidR="00B96713">
        <w:rPr>
          <w:lang w:val="en-GB"/>
        </w:rPr>
        <w:t xml:space="preserve"> an optical flow mo</w:t>
      </w:r>
      <w:r w:rsidR="00A80571">
        <w:rPr>
          <w:lang w:val="en-GB"/>
        </w:rPr>
        <w:t>tion display based on the Farne</w:t>
      </w:r>
      <w:r w:rsidR="009E7C87">
        <w:rPr>
          <w:lang w:val="en-GB"/>
        </w:rPr>
        <w:t xml:space="preserve">back </w:t>
      </w:r>
      <w:r w:rsidR="00190AD9">
        <w:rPr>
          <w:lang w:val="en-GB"/>
        </w:rPr>
        <w:t>algorithm</w:t>
      </w:r>
      <w:r w:rsidR="00B96713">
        <w:rPr>
          <w:lang w:val="en-GB"/>
        </w:rPr>
        <w:t>.</w:t>
      </w:r>
    </w:p>
    <w:p w14:paraId="3F1F2433" w14:textId="77777777" w:rsidR="001F1131" w:rsidRDefault="00B96713" w:rsidP="001F1131">
      <w:pPr>
        <w:rPr>
          <w:lang w:val="en-GB"/>
        </w:rPr>
      </w:pPr>
      <w:r>
        <w:rPr>
          <w:lang w:val="en-GB"/>
        </w:rPr>
        <w:t xml:space="preserve">The </w:t>
      </w:r>
      <w:bookmarkStart w:id="0" w:name="_GoBack"/>
      <w:bookmarkEnd w:id="0"/>
      <w:r>
        <w:rPr>
          <w:lang w:val="en-GB"/>
        </w:rPr>
        <w:t>user has the option to eith</w:t>
      </w:r>
      <w:r w:rsidR="009E7C87">
        <w:rPr>
          <w:lang w:val="en-GB"/>
        </w:rPr>
        <w:t>er select the sparse grid (Fig.6) or the dense grid (Fig.7</w:t>
      </w:r>
      <w:r>
        <w:rPr>
          <w:lang w:val="en-GB"/>
        </w:rPr>
        <w:t xml:space="preserve">) </w:t>
      </w:r>
      <w:proofErr w:type="spellStart"/>
      <w:r>
        <w:rPr>
          <w:lang w:val="en-GB"/>
        </w:rPr>
        <w:t>of</w:t>
      </w:r>
      <w:proofErr w:type="spellEnd"/>
      <w:r>
        <w:rPr>
          <w:lang w:val="en-GB"/>
        </w:rPr>
        <w:t xml:space="preserve"> the optical</w:t>
      </w:r>
      <w:r w:rsidR="009643A0">
        <w:rPr>
          <w:lang w:val="en-GB"/>
        </w:rPr>
        <w:t xml:space="preserve"> flow</w:t>
      </w:r>
      <w:r>
        <w:rPr>
          <w:lang w:val="en-GB"/>
        </w:rPr>
        <w:t>, which translates into less or more optical flow vectors displayed</w:t>
      </w:r>
      <w:r w:rsidR="009643A0">
        <w:rPr>
          <w:lang w:val="en-GB"/>
        </w:rPr>
        <w:t>, respectively</w:t>
      </w:r>
      <w:r>
        <w:rPr>
          <w:lang w:val="en-GB"/>
        </w:rPr>
        <w:t>.</w:t>
      </w:r>
      <w:r w:rsidR="009643A0">
        <w:rPr>
          <w:lang w:val="en-GB"/>
        </w:rPr>
        <w:t xml:space="preserve"> The sparse uses 15 pixels </w:t>
      </w:r>
      <w:proofErr w:type="spellStart"/>
      <w:r w:rsidR="009643A0">
        <w:rPr>
          <w:lang w:val="en-GB"/>
        </w:rPr>
        <w:t>of</w:t>
      </w:r>
      <w:proofErr w:type="spellEnd"/>
      <w:r w:rsidR="009643A0">
        <w:rPr>
          <w:lang w:val="en-GB"/>
        </w:rPr>
        <w:t xml:space="preserve"> distance between each vector while the dense uses a denser grid to analyse</w:t>
      </w:r>
      <w:r w:rsidR="009E7C87">
        <w:rPr>
          <w:lang w:val="en-GB"/>
        </w:rPr>
        <w:t xml:space="preserve"> (every other pixel is </w:t>
      </w:r>
      <w:r w:rsidR="00190AD9">
        <w:rPr>
          <w:lang w:val="en-GB"/>
        </w:rPr>
        <w:t>analysed</w:t>
      </w:r>
      <w:r w:rsidR="009E7C87">
        <w:rPr>
          <w:lang w:val="en-GB"/>
        </w:rPr>
        <w:t>)</w:t>
      </w:r>
      <w:r w:rsidR="009643A0">
        <w:rPr>
          <w:lang w:val="en-GB"/>
        </w:rPr>
        <w:t>.</w:t>
      </w:r>
    </w:p>
    <w:p w14:paraId="28BC967D" w14:textId="77777777" w:rsidR="009643A0" w:rsidRDefault="009643A0" w:rsidP="001F1131">
      <w:pPr>
        <w:rPr>
          <w:lang w:val="en-GB"/>
        </w:rPr>
      </w:pPr>
      <w:r>
        <w:rPr>
          <w:lang w:val="en-GB"/>
        </w:rPr>
        <w:t xml:space="preserve">Also, since this method creates a </w:t>
      </w:r>
      <w:r w:rsidR="00AE0F14">
        <w:rPr>
          <w:lang w:val="en-GB"/>
        </w:rPr>
        <w:t>grid</w:t>
      </w:r>
      <w:r>
        <w:rPr>
          <w:lang w:val="en-GB"/>
        </w:rPr>
        <w:t xml:space="preserve"> </w:t>
      </w:r>
      <w:r w:rsidR="00AE0F14">
        <w:rPr>
          <w:lang w:val="en-GB"/>
        </w:rPr>
        <w:t>over</w:t>
      </w:r>
      <w:r>
        <w:rPr>
          <w:lang w:val="en-GB"/>
        </w:rPr>
        <w:t xml:space="preserve"> the whole video, </w:t>
      </w:r>
      <w:r w:rsidR="00520B61">
        <w:rPr>
          <w:lang w:val="en-GB"/>
        </w:rPr>
        <w:t xml:space="preserve">it was needed </w:t>
      </w:r>
      <w:r>
        <w:rPr>
          <w:lang w:val="en-GB"/>
        </w:rPr>
        <w:t xml:space="preserve">to remove points </w:t>
      </w:r>
      <w:r w:rsidR="00520B61">
        <w:rPr>
          <w:lang w:val="en-GB"/>
        </w:rPr>
        <w:t xml:space="preserve">that were moving very little or not moving at all, such as points beyond the </w:t>
      </w:r>
      <w:r w:rsidR="00190AD9">
        <w:rPr>
          <w:lang w:val="en-GB"/>
        </w:rPr>
        <w:t>echography</w:t>
      </w:r>
      <w:r w:rsidR="00520B61">
        <w:rPr>
          <w:lang w:val="en-GB"/>
        </w:rPr>
        <w:t xml:space="preserve"> s</w:t>
      </w:r>
      <w:r w:rsidR="0030400E">
        <w:rPr>
          <w:lang w:val="en-GB"/>
        </w:rPr>
        <w:t>can</w:t>
      </w:r>
      <w:r w:rsidR="009E7C87">
        <w:rPr>
          <w:lang w:val="en-GB"/>
        </w:rPr>
        <w:t xml:space="preserve"> or along the </w:t>
      </w:r>
      <w:r w:rsidR="00190AD9">
        <w:rPr>
          <w:lang w:val="en-GB"/>
        </w:rPr>
        <w:t>echography</w:t>
      </w:r>
      <w:r w:rsidR="009E7C87">
        <w:rPr>
          <w:lang w:val="en-GB"/>
        </w:rPr>
        <w:t xml:space="preserve"> border</w:t>
      </w:r>
      <w:r w:rsidR="0030400E">
        <w:rPr>
          <w:lang w:val="en-GB"/>
        </w:rPr>
        <w:t xml:space="preserve">, </w:t>
      </w:r>
      <w:r w:rsidR="009E7C87">
        <w:rPr>
          <w:lang w:val="en-GB"/>
        </w:rPr>
        <w:t>resulting</w:t>
      </w:r>
      <w:r w:rsidR="0030400E">
        <w:rPr>
          <w:lang w:val="en-GB"/>
        </w:rPr>
        <w:t xml:space="preserve"> in no white points over the grid (points that didn’t move)</w:t>
      </w:r>
      <w:r w:rsidR="009E7C87">
        <w:rPr>
          <w:lang w:val="en-GB"/>
        </w:rPr>
        <w:t>.</w:t>
      </w:r>
      <w:r w:rsidR="0030400E">
        <w:rPr>
          <w:lang w:val="en-GB"/>
        </w:rPr>
        <w:t xml:space="preserve"> </w:t>
      </w:r>
      <w:r w:rsidR="00190AD9">
        <w:rPr>
          <w:lang w:val="en-GB"/>
        </w:rPr>
        <w:t>Thus,</w:t>
      </w:r>
      <w:r w:rsidR="0030400E">
        <w:rPr>
          <w:lang w:val="en-GB"/>
        </w:rPr>
        <w:t xml:space="preserve"> the zero elements in the last white histogram bar.</w:t>
      </w:r>
    </w:p>
    <w:p w14:paraId="65E60AB5" w14:textId="77777777" w:rsidR="009E7C87" w:rsidRDefault="009E7C87" w:rsidP="001F1131">
      <w:pPr>
        <w:rPr>
          <w:lang w:val="en-GB"/>
        </w:rPr>
      </w:pPr>
    </w:p>
    <w:p w14:paraId="45359EAA" w14:textId="77777777" w:rsidR="009E7C87" w:rsidRDefault="009E7C87" w:rsidP="009E7C87">
      <w:pPr>
        <w:pStyle w:val="Cabealho1"/>
        <w:rPr>
          <w:lang w:val="en-GB"/>
        </w:rPr>
      </w:pPr>
      <w:r>
        <w:rPr>
          <w:lang w:val="en-GB"/>
        </w:rPr>
        <w:t>V</w:t>
      </w:r>
      <w:r w:rsidR="000350D8">
        <w:rPr>
          <w:lang w:val="en-GB"/>
        </w:rPr>
        <w:t>I</w:t>
      </w:r>
      <w:r>
        <w:rPr>
          <w:lang w:val="en-GB"/>
        </w:rPr>
        <w:t xml:space="preserve">. Vector’s </w:t>
      </w:r>
      <w:r w:rsidR="00B318A6">
        <w:rPr>
          <w:lang w:val="en-GB"/>
        </w:rPr>
        <w:t xml:space="preserve">Orientations and </w:t>
      </w:r>
      <w:r>
        <w:rPr>
          <w:lang w:val="en-GB"/>
        </w:rPr>
        <w:t>Colour Coding</w:t>
      </w:r>
    </w:p>
    <w:p w14:paraId="3514C297" w14:textId="77777777" w:rsidR="00B318A6" w:rsidRDefault="00B318A6" w:rsidP="00B318A6">
      <w:pPr>
        <w:rPr>
          <w:lang w:val="en-GB"/>
        </w:rPr>
      </w:pPr>
      <w:r>
        <w:rPr>
          <w:lang w:val="en-GB"/>
        </w:rPr>
        <w:t xml:space="preserve">An equation (Eq.1) was used to calculate the vectors’ angle, which in turn made possible a colour based orientation </w:t>
      </w:r>
      <w:r w:rsidR="00190AD9">
        <w:rPr>
          <w:lang w:val="en-GB"/>
        </w:rPr>
        <w:t>categorization</w:t>
      </w:r>
      <w:r>
        <w:rPr>
          <w:lang w:val="en-GB"/>
        </w:rPr>
        <w:t xml:space="preserve"> to be made. One point corresponding to the point </w:t>
      </w:r>
      <w:proofErr w:type="spellStart"/>
      <w:r>
        <w:rPr>
          <w:lang w:val="en-GB"/>
        </w:rPr>
        <w:t>of</w:t>
      </w:r>
      <w:proofErr w:type="spellEnd"/>
      <w:r>
        <w:rPr>
          <w:lang w:val="en-GB"/>
        </w:rPr>
        <w:t xml:space="preserve"> arrival </w:t>
      </w:r>
      <w:proofErr w:type="spellStart"/>
      <w:r>
        <w:rPr>
          <w:lang w:val="en-GB"/>
        </w:rPr>
        <w:t>of</w:t>
      </w:r>
      <w:proofErr w:type="spellEnd"/>
      <w:r>
        <w:rPr>
          <w:lang w:val="en-GB"/>
        </w:rPr>
        <w:t xml:space="preserve"> the vector and the other to a point over a given horizontal line different from the starting point </w:t>
      </w:r>
      <w:proofErr w:type="spellStart"/>
      <w:r>
        <w:rPr>
          <w:lang w:val="en-GB"/>
        </w:rPr>
        <w:t>of</w:t>
      </w:r>
      <w:proofErr w:type="spellEnd"/>
      <w:r>
        <w:rPr>
          <w:lang w:val="en-GB"/>
        </w:rPr>
        <w:t xml:space="preserve"> the vector. In this </w:t>
      </w:r>
      <w:r w:rsidR="00190AD9">
        <w:rPr>
          <w:lang w:val="en-GB"/>
        </w:rPr>
        <w:t>calculation,</w:t>
      </w:r>
      <w:r>
        <w:rPr>
          <w:lang w:val="en-GB"/>
        </w:rPr>
        <w:t xml:space="preserve"> the </w:t>
      </w:r>
      <w:r>
        <w:rPr>
          <w:i/>
          <w:lang w:val="en-GB"/>
        </w:rPr>
        <w:t>acos</w:t>
      </w:r>
      <w:r>
        <w:rPr>
          <w:lang w:val="en-GB"/>
        </w:rPr>
        <w:t xml:space="preserve"> isn’t able to find values in the third and </w:t>
      </w:r>
      <w:r w:rsidR="00190AD9">
        <w:rPr>
          <w:lang w:val="en-GB"/>
        </w:rPr>
        <w:t>fourth</w:t>
      </w:r>
      <w:r>
        <w:rPr>
          <w:lang w:val="en-GB"/>
        </w:rPr>
        <w:t xml:space="preserve"> quadrants, which meant that it was needed to calculate in advance the vectors’ general direction (positive, corresponding to the first and second quadrants, or negative, corresponding to the third and fourth quadrants).</w:t>
      </w:r>
    </w:p>
    <w:p w14:paraId="7879E4BB" w14:textId="77777777" w:rsidR="00B318A6" w:rsidRDefault="000C1698" w:rsidP="00B318A6">
      <w:pPr>
        <w:ind w:firstLine="0"/>
        <w:jc w:val="center"/>
        <w:rPr>
          <w:lang w:val="en-GB"/>
        </w:rPr>
      </w:pPr>
      <w:r>
        <w:rPr>
          <w:noProof/>
        </w:rPr>
        <w:drawing>
          <wp:inline distT="0" distB="0" distL="0" distR="0" wp14:anchorId="69344721" wp14:editId="1599B9F9">
            <wp:extent cx="2505075" cy="590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590550"/>
                    </a:xfrm>
                    <a:prstGeom prst="rect">
                      <a:avLst/>
                    </a:prstGeom>
                    <a:noFill/>
                    <a:ln>
                      <a:noFill/>
                    </a:ln>
                  </pic:spPr>
                </pic:pic>
              </a:graphicData>
            </a:graphic>
          </wp:inline>
        </w:drawing>
      </w:r>
    </w:p>
    <w:p w14:paraId="7748DDE1" w14:textId="77777777" w:rsidR="00B318A6" w:rsidRDefault="00B318A6" w:rsidP="00B318A6">
      <w:pPr>
        <w:ind w:firstLine="0"/>
        <w:jc w:val="center"/>
        <w:rPr>
          <w:sz w:val="16"/>
          <w:lang w:val="en-GB"/>
        </w:rPr>
      </w:pPr>
      <w:r>
        <w:rPr>
          <w:sz w:val="16"/>
          <w:lang w:val="en-GB"/>
        </w:rPr>
        <w:t>Eq. 1 – Equation for vector’s angle.</w:t>
      </w:r>
    </w:p>
    <w:p w14:paraId="4174FBFF" w14:textId="77777777" w:rsidR="00B318A6" w:rsidRPr="009E7C87" w:rsidRDefault="00B318A6" w:rsidP="00B318A6">
      <w:pPr>
        <w:ind w:firstLine="0"/>
        <w:jc w:val="center"/>
        <w:rPr>
          <w:sz w:val="16"/>
          <w:lang w:val="en-GB"/>
        </w:rPr>
      </w:pPr>
    </w:p>
    <w:p w14:paraId="3FF437D5" w14:textId="77777777" w:rsidR="00B318A6" w:rsidRDefault="00B318A6" w:rsidP="00B318A6">
      <w:pPr>
        <w:rPr>
          <w:lang w:val="en-GB"/>
        </w:rPr>
      </w:pPr>
      <w:r>
        <w:rPr>
          <w:lang w:val="en-GB"/>
        </w:rPr>
        <w:t xml:space="preserve">The </w:t>
      </w:r>
      <w:r w:rsidR="00190AD9">
        <w:rPr>
          <w:lang w:val="en-GB"/>
        </w:rPr>
        <w:t>vectors</w:t>
      </w:r>
      <w:r>
        <w:rPr>
          <w:lang w:val="en-GB"/>
        </w:rPr>
        <w:t xml:space="preserve"> were grouped in nine groups, </w:t>
      </w:r>
      <w:r w:rsidR="00190AD9">
        <w:rPr>
          <w:lang w:val="en-GB"/>
        </w:rPr>
        <w:t>considering</w:t>
      </w:r>
      <w:r>
        <w:rPr>
          <w:lang w:val="en-GB"/>
        </w:rPr>
        <w:t xml:space="preserve"> their angle. Eight for the cardinal directions and ordinal directions (north, north-east, east, south-east, south, south-west, west, north, west) and a ninth group for other possible directions (</w:t>
      </w:r>
      <w:r w:rsidR="00190AD9">
        <w:rPr>
          <w:lang w:val="en-GB"/>
        </w:rPr>
        <w:t>i.e.</w:t>
      </w:r>
      <w:r>
        <w:rPr>
          <w:lang w:val="en-GB"/>
        </w:rPr>
        <w:t xml:space="preserve"> none, if the vector had a null size). </w:t>
      </w:r>
      <w:r>
        <w:rPr>
          <w:lang w:val="en-GB"/>
        </w:rPr>
        <w:t xml:space="preserve">Each </w:t>
      </w:r>
      <w:proofErr w:type="spellStart"/>
      <w:r>
        <w:rPr>
          <w:lang w:val="en-GB"/>
        </w:rPr>
        <w:t>of</w:t>
      </w:r>
      <w:proofErr w:type="spellEnd"/>
      <w:r>
        <w:rPr>
          <w:lang w:val="en-GB"/>
        </w:rPr>
        <w:t xml:space="preserve"> these orientations were given a colour as to distinguish between them, with the colour choice being based on the “value” dimension </w:t>
      </w:r>
      <w:proofErr w:type="spellStart"/>
      <w:r>
        <w:rPr>
          <w:lang w:val="en-GB"/>
        </w:rPr>
        <w:t>of</w:t>
      </w:r>
      <w:proofErr w:type="spellEnd"/>
      <w:r>
        <w:rPr>
          <w:lang w:val="en-GB"/>
        </w:rPr>
        <w:t xml:space="preserve"> the HSV colorspace (for example, a vector with </w:t>
      </w:r>
      <w:r w:rsidR="00190AD9">
        <w:rPr>
          <w:lang w:val="en-GB"/>
        </w:rPr>
        <w:t>an</w:t>
      </w:r>
      <w:r>
        <w:rPr>
          <w:lang w:val="en-GB"/>
        </w:rPr>
        <w:t xml:space="preserve"> orientation </w:t>
      </w:r>
      <w:proofErr w:type="spellStart"/>
      <w:r>
        <w:rPr>
          <w:lang w:val="en-GB"/>
        </w:rPr>
        <w:t>of</w:t>
      </w:r>
      <w:proofErr w:type="spellEnd"/>
      <w:r>
        <w:rPr>
          <w:lang w:val="en-GB"/>
        </w:rPr>
        <w:t xml:space="preserve"> “east” is given the red colour, as it’s angle is close to zero degrees), and the lack </w:t>
      </w:r>
      <w:proofErr w:type="spellStart"/>
      <w:r>
        <w:rPr>
          <w:lang w:val="en-GB"/>
        </w:rPr>
        <w:t>of</w:t>
      </w:r>
      <w:proofErr w:type="spellEnd"/>
      <w:r>
        <w:rPr>
          <w:lang w:val="en-GB"/>
        </w:rPr>
        <w:t xml:space="preserve"> direction as white.</w:t>
      </w:r>
    </w:p>
    <w:p w14:paraId="170ECA30" w14:textId="77777777" w:rsidR="00B318A6" w:rsidRDefault="00B318A6" w:rsidP="00B318A6">
      <w:pPr>
        <w:rPr>
          <w:lang w:val="en-GB"/>
        </w:rPr>
      </w:pPr>
    </w:p>
    <w:p w14:paraId="2D6F44D1" w14:textId="77777777" w:rsidR="00B318A6" w:rsidRDefault="00B318A6" w:rsidP="00B318A6">
      <w:pPr>
        <w:pStyle w:val="Cabealho1"/>
        <w:rPr>
          <w:lang w:val="en-GB"/>
        </w:rPr>
      </w:pPr>
      <w:r>
        <w:rPr>
          <w:lang w:val="en-GB"/>
        </w:rPr>
        <w:t>V</w:t>
      </w:r>
      <w:r w:rsidR="000350D8">
        <w:rPr>
          <w:lang w:val="en-GB"/>
        </w:rPr>
        <w:t>II</w:t>
      </w:r>
      <w:r>
        <w:rPr>
          <w:lang w:val="en-GB"/>
        </w:rPr>
        <w:t>. Histogram</w:t>
      </w:r>
    </w:p>
    <w:p w14:paraId="20AFD44E" w14:textId="77777777" w:rsidR="00B318A6" w:rsidRPr="008C1922" w:rsidRDefault="00B318A6" w:rsidP="008C1922">
      <w:pPr>
        <w:rPr>
          <w:u w:val="single"/>
          <w:lang w:val="en-GB"/>
        </w:rPr>
      </w:pPr>
      <w:r>
        <w:rPr>
          <w:lang w:val="en-GB"/>
        </w:rPr>
        <w:t xml:space="preserve">The histogram groups the vectors into frequency </w:t>
      </w:r>
      <w:proofErr w:type="spellStart"/>
      <w:r>
        <w:rPr>
          <w:lang w:val="en-GB"/>
        </w:rPr>
        <w:t>of</w:t>
      </w:r>
      <w:proofErr w:type="spellEnd"/>
      <w:r>
        <w:rPr>
          <w:lang w:val="en-GB"/>
        </w:rPr>
        <w:t xml:space="preserve"> orientations</w:t>
      </w:r>
      <w:r w:rsidR="008C1922">
        <w:rPr>
          <w:lang w:val="en-GB"/>
        </w:rPr>
        <w:t>. This gives it a column per orientation subdivision. The histogram was not based on the existing OpenCV histogram functions, but entirely purpose built. It can be seen in Fig. 6, for example.</w:t>
      </w:r>
    </w:p>
    <w:p w14:paraId="147067AA" w14:textId="77777777" w:rsidR="00B318A6" w:rsidRDefault="00B318A6" w:rsidP="00B318A6">
      <w:pPr>
        <w:rPr>
          <w:lang w:val="en-GB"/>
        </w:rPr>
      </w:pPr>
    </w:p>
    <w:p w14:paraId="3745A87E" w14:textId="77777777" w:rsidR="00B96713" w:rsidRDefault="00B96713" w:rsidP="00B318A6">
      <w:pPr>
        <w:ind w:firstLine="0"/>
      </w:pPr>
    </w:p>
    <w:p w14:paraId="065DCB69" w14:textId="77777777" w:rsidR="001F1131" w:rsidRDefault="000C1698" w:rsidP="001F1131">
      <w:pPr>
        <w:ind w:firstLine="0"/>
        <w:jc w:val="center"/>
        <w:rPr>
          <w:lang w:val="en-GB"/>
        </w:rPr>
      </w:pPr>
      <w:r>
        <w:rPr>
          <w:noProof/>
        </w:rPr>
        <w:drawing>
          <wp:inline distT="0" distB="0" distL="0" distR="0" wp14:anchorId="45803809" wp14:editId="62F27C0C">
            <wp:extent cx="3143250" cy="1466850"/>
            <wp:effectExtent l="0" t="0" r="0" b="0"/>
            <wp:docPr id="7" name="Imagem 7" descr="Farnerback s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nerback sparse"/>
                    <pic:cNvPicPr>
                      <a:picLocks noChangeAspect="1" noChangeArrowheads="1"/>
                    </pic:cNvPicPr>
                  </pic:nvPicPr>
                  <pic:blipFill>
                    <a:blip r:embed="rId16" cstate="print">
                      <a:extLst>
                        <a:ext uri="{28A0092B-C50C-407E-A947-70E740481C1C}">
                          <a14:useLocalDpi xmlns:a14="http://schemas.microsoft.com/office/drawing/2010/main" val="0"/>
                        </a:ext>
                      </a:extLst>
                    </a:blip>
                    <a:srcRect l="6577" t="3455" r="2878" b="10057"/>
                    <a:stretch>
                      <a:fillRect/>
                    </a:stretch>
                  </pic:blipFill>
                  <pic:spPr bwMode="auto">
                    <a:xfrm>
                      <a:off x="0" y="0"/>
                      <a:ext cx="3143250" cy="1466850"/>
                    </a:xfrm>
                    <a:prstGeom prst="rect">
                      <a:avLst/>
                    </a:prstGeom>
                    <a:noFill/>
                    <a:ln>
                      <a:noFill/>
                    </a:ln>
                  </pic:spPr>
                </pic:pic>
              </a:graphicData>
            </a:graphic>
          </wp:inline>
        </w:drawing>
      </w:r>
    </w:p>
    <w:p w14:paraId="57512242" w14:textId="77777777" w:rsidR="001F1131" w:rsidRPr="00213EC6" w:rsidRDefault="001F1131" w:rsidP="001F1131">
      <w:pPr>
        <w:pStyle w:val="legenda"/>
        <w:rPr>
          <w:lang w:val="en-GB"/>
        </w:rPr>
      </w:pPr>
      <w:r>
        <w:rPr>
          <w:lang w:val="en-GB"/>
        </w:rPr>
        <w:t xml:space="preserve">Fig. </w:t>
      </w:r>
      <w:r w:rsidR="00782E48">
        <w:rPr>
          <w:lang w:val="en-GB"/>
        </w:rPr>
        <w:t>6</w:t>
      </w:r>
      <w:r>
        <w:rPr>
          <w:lang w:val="en-GB"/>
        </w:rPr>
        <w:t xml:space="preserve"> -  Movement Tracking. </w:t>
      </w:r>
      <w:r w:rsidR="00A80571">
        <w:rPr>
          <w:lang w:val="en-GB"/>
        </w:rPr>
        <w:t>Sparse optical flow grid (Farneback)</w:t>
      </w:r>
      <w:r w:rsidR="00C86711">
        <w:rPr>
          <w:lang w:val="en-GB"/>
        </w:rPr>
        <w:t xml:space="preserve"> on the </w:t>
      </w:r>
      <w:r w:rsidR="0030400E">
        <w:rPr>
          <w:lang w:val="en-GB"/>
        </w:rPr>
        <w:t>left</w:t>
      </w:r>
      <w:r w:rsidR="00A80571">
        <w:rPr>
          <w:lang w:val="en-GB"/>
        </w:rPr>
        <w:t>.</w:t>
      </w:r>
      <w:r w:rsidR="00C86711">
        <w:rPr>
          <w:lang w:val="en-GB"/>
        </w:rPr>
        <w:t xml:space="preserve"> Movement quantization histogram on the </w:t>
      </w:r>
      <w:r w:rsidR="0030400E">
        <w:rPr>
          <w:lang w:val="en-GB"/>
        </w:rPr>
        <w:t>right</w:t>
      </w:r>
      <w:r w:rsidR="00C86711">
        <w:rPr>
          <w:lang w:val="en-GB"/>
        </w:rPr>
        <w:t>.</w:t>
      </w:r>
    </w:p>
    <w:p w14:paraId="5E9C10C5" w14:textId="77777777" w:rsidR="00B96713" w:rsidRDefault="00B96713" w:rsidP="00B96713"/>
    <w:p w14:paraId="243C4AC2" w14:textId="77777777" w:rsidR="00B96713" w:rsidRDefault="000C1698" w:rsidP="00B96713">
      <w:pPr>
        <w:ind w:firstLine="0"/>
        <w:jc w:val="center"/>
        <w:rPr>
          <w:lang w:val="en-GB"/>
        </w:rPr>
      </w:pPr>
      <w:r>
        <w:rPr>
          <w:noProof/>
        </w:rPr>
        <w:drawing>
          <wp:inline distT="0" distB="0" distL="0" distR="0" wp14:anchorId="0B8DBCD7" wp14:editId="57924DD5">
            <wp:extent cx="3124200" cy="1438275"/>
            <wp:effectExtent l="0" t="0" r="0" b="0"/>
            <wp:docPr id="8" name="Imagem 8" descr="Farnerback 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nerback dense"/>
                    <pic:cNvPicPr>
                      <a:picLocks noChangeAspect="1" noChangeArrowheads="1"/>
                    </pic:cNvPicPr>
                  </pic:nvPicPr>
                  <pic:blipFill>
                    <a:blip r:embed="rId17" cstate="print">
                      <a:extLst>
                        <a:ext uri="{28A0092B-C50C-407E-A947-70E740481C1C}">
                          <a14:useLocalDpi xmlns:a14="http://schemas.microsoft.com/office/drawing/2010/main" val="0"/>
                        </a:ext>
                      </a:extLst>
                    </a:blip>
                    <a:srcRect l="7466" t="3749" r="1981" b="10582"/>
                    <a:stretch>
                      <a:fillRect/>
                    </a:stretch>
                  </pic:blipFill>
                  <pic:spPr bwMode="auto">
                    <a:xfrm>
                      <a:off x="0" y="0"/>
                      <a:ext cx="3124200" cy="1438275"/>
                    </a:xfrm>
                    <a:prstGeom prst="rect">
                      <a:avLst/>
                    </a:prstGeom>
                    <a:noFill/>
                    <a:ln>
                      <a:noFill/>
                    </a:ln>
                  </pic:spPr>
                </pic:pic>
              </a:graphicData>
            </a:graphic>
          </wp:inline>
        </w:drawing>
      </w:r>
    </w:p>
    <w:p w14:paraId="380CAB40" w14:textId="77777777" w:rsidR="009918F1" w:rsidRDefault="00782E48" w:rsidP="00ED23A5">
      <w:pPr>
        <w:pStyle w:val="legenda"/>
        <w:rPr>
          <w:lang w:val="en-GB"/>
        </w:rPr>
      </w:pPr>
      <w:r>
        <w:rPr>
          <w:lang w:val="en-GB"/>
        </w:rPr>
        <w:t>Fig. 7</w:t>
      </w:r>
      <w:r w:rsidR="00B96713">
        <w:rPr>
          <w:lang w:val="en-GB"/>
        </w:rPr>
        <w:t xml:space="preserve"> -  Movement Tracking. </w:t>
      </w:r>
      <w:r w:rsidR="00A80571">
        <w:rPr>
          <w:lang w:val="en-GB"/>
        </w:rPr>
        <w:t>Dense optical flow grid (Farneback)</w:t>
      </w:r>
      <w:r w:rsidR="00C86711">
        <w:rPr>
          <w:lang w:val="en-GB"/>
        </w:rPr>
        <w:t xml:space="preserve"> on the left</w:t>
      </w:r>
      <w:r w:rsidR="00A80571">
        <w:rPr>
          <w:lang w:val="en-GB"/>
        </w:rPr>
        <w:t>.</w:t>
      </w:r>
      <w:r w:rsidR="00C86711">
        <w:rPr>
          <w:lang w:val="en-GB"/>
        </w:rPr>
        <w:t xml:space="preserve"> Movement quantization histogram on the right.</w:t>
      </w:r>
    </w:p>
    <w:p w14:paraId="5912879F" w14:textId="77777777" w:rsidR="004A327A" w:rsidRPr="00A80571" w:rsidRDefault="004A327A" w:rsidP="00A80571">
      <w:pPr>
        <w:ind w:firstLine="0"/>
        <w:rPr>
          <w:lang w:val="en-GB"/>
        </w:rPr>
      </w:pPr>
    </w:p>
    <w:sectPr w:rsidR="004A327A" w:rsidRPr="00A80571">
      <w:type w:val="continuous"/>
      <w:pgSz w:w="11909" w:h="16834"/>
      <w:pgMar w:top="1411" w:right="677" w:bottom="1411" w:left="1368"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F73AB" w14:textId="77777777" w:rsidR="00D033E4" w:rsidRDefault="00D033E4">
      <w:pPr>
        <w:spacing w:line="240" w:lineRule="auto"/>
      </w:pPr>
      <w:r>
        <w:separator/>
      </w:r>
    </w:p>
  </w:endnote>
  <w:endnote w:type="continuationSeparator" w:id="0">
    <w:p w14:paraId="017ECAE8" w14:textId="77777777" w:rsidR="00D033E4" w:rsidRDefault="00D0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22A47" w14:textId="77777777" w:rsidR="00257049" w:rsidRDefault="00257049">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70B63" w14:textId="77777777" w:rsidR="00D033E4" w:rsidRDefault="00D033E4">
      <w:pPr>
        <w:spacing w:line="240" w:lineRule="auto"/>
      </w:pPr>
      <w:r>
        <w:separator/>
      </w:r>
    </w:p>
  </w:footnote>
  <w:footnote w:type="continuationSeparator" w:id="0">
    <w:p w14:paraId="58CA7EEF" w14:textId="77777777" w:rsidR="00D033E4" w:rsidRDefault="00D03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7D313" w14:textId="77777777" w:rsidR="00257049" w:rsidRDefault="00257049" w:rsidP="006F45CF">
    <w:pPr>
      <w:pStyle w:val="Cabealho"/>
      <w:tabs>
        <w:tab w:val="clear" w:pos="4320"/>
        <w:tab w:val="clear" w:pos="8640"/>
        <w:tab w:val="right" w:pos="9810"/>
      </w:tabs>
      <w:ind w:firstLine="0"/>
      <w:rPr>
        <w:smallCaps/>
        <w:sz w:val="16"/>
      </w:rPr>
    </w:pPr>
    <w:r>
      <w:rPr>
        <w:smallCaps/>
        <w:sz w:val="16"/>
      </w:rPr>
      <w:t xml:space="preserve">DETI, University of Aveiro, </w:t>
    </w:r>
    <w:proofErr w:type="spellStart"/>
    <w:r>
      <w:rPr>
        <w:smallCaps/>
        <w:sz w:val="16"/>
      </w:rPr>
      <w:t>January</w:t>
    </w:r>
    <w:proofErr w:type="spellEnd"/>
    <w:r>
      <w:rPr>
        <w:smallCaps/>
        <w:sz w:val="16"/>
      </w:rPr>
      <w:t xml:space="preserve"> 2017</w:t>
    </w:r>
  </w:p>
  <w:p w14:paraId="2F793CAC" w14:textId="77777777" w:rsidR="00257049" w:rsidRDefault="002570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CB7A" w14:textId="77777777" w:rsidR="00257049" w:rsidRDefault="00257049">
    <w:pPr>
      <w:pStyle w:val="Cabealho"/>
      <w:tabs>
        <w:tab w:val="clear" w:pos="4320"/>
        <w:tab w:val="clear" w:pos="8640"/>
        <w:tab w:val="right" w:pos="9810"/>
      </w:tabs>
      <w:ind w:firstLine="0"/>
      <w:rPr>
        <w:smallCaps/>
        <w:sz w:val="16"/>
      </w:rPr>
    </w:pPr>
    <w:r>
      <w:rPr>
        <w:smallCaps/>
        <w:sz w:val="16"/>
      </w:rPr>
      <w:t xml:space="preserve">DETI, University of Aveiro, </w:t>
    </w:r>
    <w:proofErr w:type="spellStart"/>
    <w:r>
      <w:rPr>
        <w:smallCaps/>
        <w:sz w:val="16"/>
      </w:rPr>
      <w:t>January</w:t>
    </w:r>
    <w:proofErr w:type="spellEnd"/>
    <w:r>
      <w:rPr>
        <w:smallCaps/>
        <w:sz w:val="16"/>
      </w:rPr>
      <w:t xml:space="preserve"> 2017</w:t>
    </w:r>
  </w:p>
  <w:p w14:paraId="7198DDA3" w14:textId="77777777" w:rsidR="00257049" w:rsidRDefault="002570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E6A3D"/>
    <w:multiLevelType w:val="hybridMultilevel"/>
    <w:tmpl w:val="FB5EDF4C"/>
    <w:lvl w:ilvl="0" w:tplc="0816000F">
      <w:start w:val="1"/>
      <w:numFmt w:val="decimal"/>
      <w:lvlText w:val="%1."/>
      <w:lvlJc w:val="left"/>
      <w:pPr>
        <w:ind w:left="810" w:hanging="360"/>
      </w:pPr>
      <w:rPr>
        <w:rFonts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1" w15:restartNumberingAfterBreak="0">
    <w:nsid w:val="566F28D7"/>
    <w:multiLevelType w:val="hybridMultilevel"/>
    <w:tmpl w:val="E56CFB7C"/>
    <w:lvl w:ilvl="0" w:tplc="0816000F">
      <w:start w:val="1"/>
      <w:numFmt w:val="decimal"/>
      <w:lvlText w:val="%1."/>
      <w:lvlJc w:val="left"/>
      <w:pPr>
        <w:ind w:left="810" w:hanging="360"/>
      </w:pPr>
      <w:rPr>
        <w:rFonts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2" w15:restartNumberingAfterBreak="0">
    <w:nsid w:val="5C37064F"/>
    <w:multiLevelType w:val="hybridMultilevel"/>
    <w:tmpl w:val="5E72AF92"/>
    <w:lvl w:ilvl="0" w:tplc="08160001">
      <w:start w:val="1"/>
      <w:numFmt w:val="bullet"/>
      <w:lvlText w:val=""/>
      <w:lvlJc w:val="left"/>
      <w:pPr>
        <w:ind w:left="81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3" w15:restartNumberingAfterBreak="0">
    <w:nsid w:val="639F03AC"/>
    <w:multiLevelType w:val="hybridMultilevel"/>
    <w:tmpl w:val="271014C8"/>
    <w:lvl w:ilvl="0" w:tplc="0816000F">
      <w:start w:val="1"/>
      <w:numFmt w:val="decimal"/>
      <w:lvlText w:val="%1."/>
      <w:lvlJc w:val="left"/>
      <w:pPr>
        <w:ind w:left="810" w:hanging="360"/>
      </w:pPr>
      <w:rPr>
        <w:rFonts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3FE"/>
    <w:rsid w:val="000350D8"/>
    <w:rsid w:val="00036837"/>
    <w:rsid w:val="0004635A"/>
    <w:rsid w:val="00087454"/>
    <w:rsid w:val="000C1698"/>
    <w:rsid w:val="00171672"/>
    <w:rsid w:val="00190AD9"/>
    <w:rsid w:val="001A1943"/>
    <w:rsid w:val="001C0A59"/>
    <w:rsid w:val="001F1131"/>
    <w:rsid w:val="00213EC6"/>
    <w:rsid w:val="00215C51"/>
    <w:rsid w:val="002224D2"/>
    <w:rsid w:val="00222D22"/>
    <w:rsid w:val="002520E9"/>
    <w:rsid w:val="00257049"/>
    <w:rsid w:val="002E5622"/>
    <w:rsid w:val="0030400E"/>
    <w:rsid w:val="003450CD"/>
    <w:rsid w:val="00356CB3"/>
    <w:rsid w:val="00370F71"/>
    <w:rsid w:val="00374893"/>
    <w:rsid w:val="003A29AD"/>
    <w:rsid w:val="004443FF"/>
    <w:rsid w:val="00451773"/>
    <w:rsid w:val="00452B2C"/>
    <w:rsid w:val="004576F3"/>
    <w:rsid w:val="00483AC4"/>
    <w:rsid w:val="004A327A"/>
    <w:rsid w:val="00511B60"/>
    <w:rsid w:val="00520B61"/>
    <w:rsid w:val="00520E68"/>
    <w:rsid w:val="00532F39"/>
    <w:rsid w:val="00562F7B"/>
    <w:rsid w:val="0057770F"/>
    <w:rsid w:val="005C4A25"/>
    <w:rsid w:val="0066414F"/>
    <w:rsid w:val="006C524F"/>
    <w:rsid w:val="006F45CF"/>
    <w:rsid w:val="006F5B7B"/>
    <w:rsid w:val="00736559"/>
    <w:rsid w:val="00782E48"/>
    <w:rsid w:val="00784572"/>
    <w:rsid w:val="008130F3"/>
    <w:rsid w:val="00851432"/>
    <w:rsid w:val="00860A37"/>
    <w:rsid w:val="008C1922"/>
    <w:rsid w:val="00950C04"/>
    <w:rsid w:val="009643A0"/>
    <w:rsid w:val="009918F1"/>
    <w:rsid w:val="009B5F45"/>
    <w:rsid w:val="009D21C2"/>
    <w:rsid w:val="009E7C87"/>
    <w:rsid w:val="00A80571"/>
    <w:rsid w:val="00AC42BA"/>
    <w:rsid w:val="00AE0F14"/>
    <w:rsid w:val="00B318A6"/>
    <w:rsid w:val="00B96713"/>
    <w:rsid w:val="00BF23E4"/>
    <w:rsid w:val="00C152CE"/>
    <w:rsid w:val="00C158A1"/>
    <w:rsid w:val="00C40CD7"/>
    <w:rsid w:val="00C456E4"/>
    <w:rsid w:val="00C65559"/>
    <w:rsid w:val="00C81850"/>
    <w:rsid w:val="00C86711"/>
    <w:rsid w:val="00CD749F"/>
    <w:rsid w:val="00D033E4"/>
    <w:rsid w:val="00D8089E"/>
    <w:rsid w:val="00D90EF8"/>
    <w:rsid w:val="00E30A39"/>
    <w:rsid w:val="00E74910"/>
    <w:rsid w:val="00ED1303"/>
    <w:rsid w:val="00ED23A5"/>
    <w:rsid w:val="00EE5601"/>
    <w:rsid w:val="00EF3C12"/>
    <w:rsid w:val="00F073FE"/>
    <w:rsid w:val="00F1548A"/>
    <w:rsid w:val="00FC553C"/>
    <w:rsid w:val="00FE15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B5DB923"/>
  <w15:chartTrackingRefBased/>
  <w15:docId w15:val="{FA075D4A-7469-4571-8277-9156917A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240" w:lineRule="atLeast"/>
      <w:ind w:firstLine="90"/>
      <w:jc w:val="both"/>
    </w:pPr>
    <w:rPr>
      <w:rFonts w:ascii="Times New Roman" w:hAnsi="Times New Roman"/>
    </w:rPr>
  </w:style>
  <w:style w:type="paragraph" w:styleId="Cabealho1">
    <w:name w:val="heading 1"/>
    <w:basedOn w:val="Normal"/>
    <w:next w:val="Normal"/>
    <w:qFormat/>
    <w:pPr>
      <w:keepNext/>
      <w:spacing w:before="240" w:after="240"/>
      <w:ind w:left="357" w:hanging="357"/>
      <w:jc w:val="center"/>
      <w:outlineLvl w:val="0"/>
    </w:pPr>
    <w:rPr>
      <w:smallCaps/>
    </w:rPr>
  </w:style>
  <w:style w:type="paragraph" w:styleId="Cabealho2">
    <w:name w:val="heading 2"/>
    <w:basedOn w:val="Normal"/>
    <w:next w:val="Normal"/>
    <w:qFormat/>
    <w:pPr>
      <w:keepNext/>
      <w:spacing w:before="240" w:after="240"/>
      <w:ind w:firstLine="0"/>
      <w:outlineLvl w:val="1"/>
    </w:pPr>
    <w:rPr>
      <w:i/>
    </w:rPr>
  </w:style>
  <w:style w:type="paragraph" w:styleId="Cabealh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Cabealh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Cabealh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Cabealho6">
    <w:name w:val="heading 6"/>
    <w:basedOn w:val="Normal"/>
    <w:next w:val="Avanonormal"/>
    <w:qFormat/>
    <w:pPr>
      <w:ind w:left="720"/>
      <w:outlineLvl w:val="5"/>
    </w:pPr>
    <w:rPr>
      <w:rFonts w:ascii="Times" w:hAnsi="Times"/>
      <w:u w:val="single"/>
    </w:rPr>
  </w:style>
  <w:style w:type="paragraph" w:styleId="Cabealho7">
    <w:name w:val="heading 7"/>
    <w:basedOn w:val="Normal"/>
    <w:next w:val="Avanonormal"/>
    <w:qFormat/>
    <w:pPr>
      <w:ind w:left="720"/>
      <w:outlineLvl w:val="6"/>
    </w:pPr>
    <w:rPr>
      <w:rFonts w:ascii="Times" w:hAnsi="Times"/>
      <w:i/>
    </w:rPr>
  </w:style>
  <w:style w:type="paragraph" w:styleId="Cabealho8">
    <w:name w:val="heading 8"/>
    <w:basedOn w:val="Normal"/>
    <w:next w:val="Avanonormal"/>
    <w:qFormat/>
    <w:pPr>
      <w:ind w:left="720"/>
      <w:outlineLvl w:val="7"/>
    </w:pPr>
    <w:rPr>
      <w:rFonts w:ascii="Times" w:hAnsi="Times"/>
      <w:i/>
    </w:rPr>
  </w:style>
  <w:style w:type="paragraph" w:styleId="Cabealho9">
    <w:name w:val="heading 9"/>
    <w:basedOn w:val="Normal"/>
    <w:next w:val="Avanonormal"/>
    <w:qFormat/>
    <w:pPr>
      <w:ind w:left="720"/>
      <w:outlineLvl w:val="8"/>
    </w:pPr>
    <w:rPr>
      <w:rFonts w:ascii="Times" w:hAnsi="Times"/>
      <w:i/>
    </w:rPr>
  </w:style>
  <w:style w:type="character" w:default="1" w:styleId="Tipodeletrapredefinidodopargrafo">
    <w:name w:val="Default Paragraph Font"/>
    <w:semiHidden/>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character" w:styleId="Hiperligao">
    <w:name w:val="Hyperlink"/>
    <w:uiPriority w:val="99"/>
    <w:unhideWhenUsed/>
    <w:rsid w:val="002224D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46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1400</Words>
  <Characters>7046</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Pedro Conde</cp:lastModifiedBy>
  <cp:revision>2</cp:revision>
  <cp:lastPrinted>2017-01-08T23:07:00Z</cp:lastPrinted>
  <dcterms:created xsi:type="dcterms:W3CDTF">2017-01-08T23:09:00Z</dcterms:created>
  <dcterms:modified xsi:type="dcterms:W3CDTF">2017-01-08T23:09:00Z</dcterms:modified>
</cp:coreProperties>
</file>