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102B0497" w:rsidR="00E66C06" w:rsidRPr="00B256D3" w:rsidRDefault="00E66C06" w:rsidP="77491E38">
      <w:pPr>
        <w:pStyle w:val="berschrift1"/>
        <w:numPr>
          <w:ilvl w:val="0"/>
          <w:numId w:val="0"/>
        </w:numPr>
        <w:rPr>
          <w:rFonts w:asciiTheme="minorHAnsi" w:hAnsiTheme="minorHAnsi" w:cstheme="minorHAnsi"/>
          <w:color w:val="2D497A"/>
        </w:rPr>
      </w:pPr>
      <w:r w:rsidRPr="00B256D3">
        <w:rPr>
          <w:rFonts w:asciiTheme="minorHAnsi" w:hAnsiTheme="minorHAnsi" w:cstheme="minorHAnsi"/>
          <w:color w:val="2D497A"/>
        </w:rPr>
        <w:t xml:space="preserve">Modul </w:t>
      </w:r>
      <w:r w:rsidR="0037385A" w:rsidRPr="00B256D3">
        <w:rPr>
          <w:rFonts w:asciiTheme="minorHAnsi" w:hAnsiTheme="minorHAnsi" w:cstheme="minorHAnsi"/>
          <w:color w:val="2D497A"/>
        </w:rPr>
        <w:t>0</w:t>
      </w:r>
      <w:r w:rsidR="002E0412">
        <w:rPr>
          <w:rFonts w:asciiTheme="minorHAnsi" w:hAnsiTheme="minorHAnsi" w:cstheme="minorHAnsi"/>
          <w:color w:val="2D497A"/>
        </w:rPr>
        <w:t>5</w:t>
      </w:r>
      <w:r w:rsidR="0037385A" w:rsidRPr="00B256D3">
        <w:rPr>
          <w:rFonts w:asciiTheme="minorHAnsi" w:hAnsiTheme="minorHAnsi" w:cstheme="minorHAnsi"/>
          <w:color w:val="2D497A"/>
        </w:rPr>
        <w:t xml:space="preserve">: </w:t>
      </w:r>
      <w:r w:rsidR="002E0412" w:rsidRPr="002E0412">
        <w:rPr>
          <w:rFonts w:asciiTheme="minorHAnsi" w:hAnsiTheme="minorHAnsi" w:cstheme="minorHAnsi"/>
          <w:color w:val="2D497A"/>
        </w:rPr>
        <w:t xml:space="preserve">Wildcards: </w:t>
      </w:r>
      <w:r w:rsidR="00713697">
        <w:rPr>
          <w:rFonts w:asciiTheme="minorHAnsi" w:hAnsiTheme="minorHAnsi" w:cstheme="minorHAnsi"/>
          <w:color w:val="2D497A"/>
        </w:rPr>
        <w:t>LÖSUNGEN</w:t>
      </w:r>
    </w:p>
    <w:p w14:paraId="3B5761E0" w14:textId="77777777" w:rsidR="00187C6C" w:rsidRPr="00B256D3" w:rsidRDefault="00187C6C" w:rsidP="00187C6C">
      <w:pPr>
        <w:rPr>
          <w:rFonts w:cstheme="minorHAnsi"/>
        </w:rPr>
      </w:pPr>
    </w:p>
    <w:p w14:paraId="0CEB2588" w14:textId="340B8F10" w:rsidR="00B906FC" w:rsidRPr="00B256D3" w:rsidRDefault="002C23C2" w:rsidP="001B05BD">
      <w:pPr>
        <w:rPr>
          <w:rFonts w:cstheme="minorHAnsi"/>
          <w:i/>
          <w:iCs/>
          <w:color w:val="2D497A"/>
        </w:rPr>
      </w:pPr>
      <w:r w:rsidRPr="00B256D3">
        <w:rPr>
          <w:rFonts w:cstheme="minorHAnsi"/>
          <w:i/>
          <w:iCs/>
          <w:color w:val="2D497A"/>
        </w:rPr>
        <w:t xml:space="preserve">Systemvoraussetzungen:  </w:t>
      </w:r>
      <w:r w:rsidR="00B906FC" w:rsidRPr="00B256D3">
        <w:rPr>
          <w:rFonts w:cstheme="minorHAnsi"/>
          <w:i/>
          <w:iCs/>
          <w:color w:val="2D497A"/>
        </w:rPr>
        <w:t xml:space="preserve">eine beliebige Version von SQL-Server und SSMS (Microsoft </w:t>
      </w:r>
      <w:proofErr w:type="gramStart"/>
      <w:r w:rsidR="00B906FC" w:rsidRPr="00B256D3">
        <w:rPr>
          <w:rFonts w:cstheme="minorHAnsi"/>
          <w:i/>
          <w:iCs/>
          <w:color w:val="2D497A"/>
        </w:rPr>
        <w:t>SQL Server</w:t>
      </w:r>
      <w:proofErr w:type="gramEnd"/>
      <w:r w:rsidR="00B906FC" w:rsidRPr="00B256D3">
        <w:rPr>
          <w:rFonts w:cstheme="minorHAnsi"/>
          <w:i/>
          <w:iCs/>
          <w:color w:val="2D497A"/>
        </w:rPr>
        <w:t xml:space="preserve"> Management Studio)</w:t>
      </w:r>
    </w:p>
    <w:p w14:paraId="6735539F" w14:textId="2D8CC841" w:rsidR="001B05BD" w:rsidRPr="00B256D3" w:rsidRDefault="001B05BD" w:rsidP="001B05BD">
      <w:pPr>
        <w:rPr>
          <w:rFonts w:cstheme="minorHAnsi"/>
          <w:i/>
          <w:iCs/>
          <w:color w:val="2D497A"/>
        </w:rPr>
      </w:pPr>
      <w:r w:rsidRPr="00B256D3">
        <w:rPr>
          <w:rFonts w:cstheme="minorHAnsi"/>
          <w:i/>
          <w:iCs/>
          <w:color w:val="2D497A"/>
        </w:rPr>
        <w:t xml:space="preserve">Tools: SQL-Server; SSMS (Microsoft </w:t>
      </w:r>
      <w:proofErr w:type="gramStart"/>
      <w:r w:rsidRPr="00B256D3">
        <w:rPr>
          <w:rFonts w:cstheme="minorHAnsi"/>
          <w:i/>
          <w:iCs/>
          <w:color w:val="2D497A"/>
        </w:rPr>
        <w:t>SQL Server</w:t>
      </w:r>
      <w:proofErr w:type="gramEnd"/>
      <w:r w:rsidRPr="00B256D3">
        <w:rPr>
          <w:rFonts w:cstheme="minorHAnsi"/>
          <w:i/>
          <w:iCs/>
          <w:color w:val="2D497A"/>
        </w:rPr>
        <w:t xml:space="preserve"> Management Studio)</w:t>
      </w:r>
    </w:p>
    <w:p w14:paraId="739B4DE0" w14:textId="292D74DD" w:rsidR="002C23C2" w:rsidRDefault="002C23C2" w:rsidP="002C23C2">
      <w:pPr>
        <w:rPr>
          <w:rFonts w:cstheme="minorHAnsi"/>
          <w:i/>
          <w:iCs/>
          <w:color w:val="2D497A"/>
        </w:rPr>
      </w:pPr>
      <w:r w:rsidRPr="00B256D3">
        <w:rPr>
          <w:rFonts w:cstheme="minorHAnsi"/>
          <w:i/>
          <w:iCs/>
          <w:color w:val="2D497A"/>
        </w:rPr>
        <w:t xml:space="preserve">Autor: </w:t>
      </w:r>
      <w:r w:rsidR="001B05BD" w:rsidRPr="00B256D3">
        <w:rPr>
          <w:rFonts w:cstheme="minorHAnsi"/>
          <w:i/>
          <w:iCs/>
          <w:color w:val="2D497A"/>
        </w:rPr>
        <w:t xml:space="preserve">Leonard </w:t>
      </w:r>
      <w:proofErr w:type="spellStart"/>
      <w:r w:rsidR="001B05BD" w:rsidRPr="00B256D3">
        <w:rPr>
          <w:rFonts w:cstheme="minorHAnsi"/>
          <w:i/>
          <w:iCs/>
          <w:color w:val="2D497A"/>
        </w:rPr>
        <w:t>Hlavin</w:t>
      </w:r>
      <w:proofErr w:type="spellEnd"/>
      <w:r w:rsidR="001629F4" w:rsidRPr="00B256D3">
        <w:rPr>
          <w:rFonts w:cstheme="minorHAnsi"/>
          <w:i/>
          <w:iCs/>
          <w:color w:val="2D497A"/>
        </w:rPr>
        <w:t xml:space="preserve">, </w:t>
      </w:r>
      <w:r w:rsidRPr="00B256D3">
        <w:rPr>
          <w:rFonts w:cstheme="minorHAnsi"/>
          <w:i/>
          <w:iCs/>
          <w:color w:val="2D497A"/>
        </w:rPr>
        <w:t xml:space="preserve">Letzte Änderung: </w:t>
      </w:r>
      <w:r w:rsidR="001629F4" w:rsidRPr="00B256D3">
        <w:rPr>
          <w:rFonts w:cstheme="minorHAnsi"/>
          <w:i/>
          <w:iCs/>
          <w:color w:val="2D497A"/>
        </w:rPr>
        <w:t>19.04.2021</w:t>
      </w:r>
    </w:p>
    <w:p w14:paraId="06A9E184" w14:textId="4C041759" w:rsidR="000E76DA" w:rsidRDefault="000E76DA" w:rsidP="00C3598C">
      <w:pPr>
        <w:pStyle w:val="berschrift2"/>
        <w:numPr>
          <w:ilvl w:val="0"/>
          <w:numId w:val="0"/>
        </w:numPr>
      </w:pPr>
    </w:p>
    <w:p w14:paraId="18F9C064" w14:textId="77777777" w:rsidR="00713697" w:rsidRPr="00713697" w:rsidRDefault="00F929D2" w:rsidP="00713697">
      <w:pPr>
        <w:pStyle w:val="berschrift2"/>
        <w:numPr>
          <w:ilvl w:val="0"/>
          <w:numId w:val="0"/>
        </w:numPr>
        <w:rPr>
          <w:rFonts w:asciiTheme="minorHAnsi" w:hAnsiTheme="minorHAnsi" w:cstheme="minorHAnsi"/>
        </w:rPr>
      </w:pPr>
      <w:bookmarkStart w:id="0" w:name="_Toc69741572"/>
      <w:r w:rsidRPr="00713697">
        <w:rPr>
          <w:rFonts w:asciiTheme="minorHAnsi" w:hAnsiTheme="minorHAnsi" w:cstheme="minorHAnsi"/>
        </w:rPr>
        <w:t xml:space="preserve">1. </w:t>
      </w:r>
      <w:bookmarkStart w:id="1" w:name="_Toc69743333"/>
      <w:bookmarkEnd w:id="0"/>
      <w:r w:rsidR="00713697" w:rsidRPr="00713697">
        <w:rPr>
          <w:rFonts w:asciiTheme="minorHAnsi" w:hAnsiTheme="minorHAnsi" w:cstheme="minorHAnsi"/>
        </w:rPr>
        <w:t>Lösung zu Übung: Wildcards verwenden</w:t>
      </w:r>
      <w:bookmarkEnd w:id="1"/>
    </w:p>
    <w:p w14:paraId="40566D7B" w14:textId="77777777" w:rsidR="00713697" w:rsidRDefault="00713697" w:rsidP="00713697">
      <w:pPr>
        <w:autoSpaceDE w:val="0"/>
        <w:autoSpaceDN w:val="0"/>
        <w:adjustRightInd w:val="0"/>
        <w:spacing w:after="0" w:line="240" w:lineRule="auto"/>
        <w:rPr>
          <w:rFonts w:ascii="Consolas" w:hAnsi="Consolas" w:cs="Consolas"/>
          <w:color w:val="000000"/>
          <w:sz w:val="19"/>
          <w:szCs w:val="19"/>
        </w:rPr>
      </w:pPr>
    </w:p>
    <w:p w14:paraId="4EB2E784" w14:textId="77777777" w:rsidR="00713697" w:rsidRPr="00786C74" w:rsidRDefault="00713697" w:rsidP="00713697">
      <w:pPr>
        <w:autoSpaceDE w:val="0"/>
        <w:autoSpaceDN w:val="0"/>
        <w:adjustRightInd w:val="0"/>
        <w:spacing w:after="0" w:line="240" w:lineRule="auto"/>
        <w:rPr>
          <w:rFonts w:ascii="Consolas" w:hAnsi="Consolas" w:cs="Consolas"/>
          <w:color w:val="000000"/>
          <w:sz w:val="24"/>
          <w:szCs w:val="24"/>
        </w:rPr>
      </w:pPr>
      <w:r w:rsidRPr="00786C74">
        <w:rPr>
          <w:rFonts w:ascii="Consolas" w:hAnsi="Consolas" w:cs="Consolas"/>
          <w:color w:val="0000FF"/>
          <w:sz w:val="24"/>
          <w:szCs w:val="24"/>
        </w:rPr>
        <w:t>SELECT</w:t>
      </w:r>
      <w:proofErr w:type="gramStart"/>
      <w:r>
        <w:rPr>
          <w:rFonts w:ascii="Consolas" w:hAnsi="Consolas" w:cs="Consolas"/>
          <w:color w:val="000000"/>
          <w:sz w:val="24"/>
          <w:szCs w:val="24"/>
        </w:rPr>
        <w:tab/>
        <w:t xml:space="preserve">  </w:t>
      </w:r>
      <w:proofErr w:type="spellStart"/>
      <w:r w:rsidRPr="00786C74">
        <w:rPr>
          <w:rFonts w:ascii="Consolas" w:hAnsi="Consolas" w:cs="Consolas"/>
          <w:color w:val="000000"/>
          <w:sz w:val="24"/>
          <w:szCs w:val="24"/>
        </w:rPr>
        <w:t>ProductID</w:t>
      </w:r>
      <w:proofErr w:type="spellEnd"/>
      <w:proofErr w:type="gramEnd"/>
    </w:p>
    <w:p w14:paraId="40689901" w14:textId="77777777" w:rsidR="00713697" w:rsidRPr="00786C74" w:rsidRDefault="00713697" w:rsidP="00713697">
      <w:pPr>
        <w:autoSpaceDE w:val="0"/>
        <w:autoSpaceDN w:val="0"/>
        <w:adjustRightInd w:val="0"/>
        <w:spacing w:after="0" w:line="240" w:lineRule="auto"/>
        <w:rPr>
          <w:rFonts w:ascii="Consolas" w:hAnsi="Consolas" w:cs="Consolas"/>
          <w:color w:val="000000"/>
          <w:sz w:val="24"/>
          <w:szCs w:val="24"/>
        </w:rPr>
      </w:pPr>
      <w:r w:rsidRPr="00786C74">
        <w:rPr>
          <w:rFonts w:ascii="Consolas" w:hAnsi="Consolas" w:cs="Consolas"/>
          <w:color w:val="000000"/>
          <w:sz w:val="24"/>
          <w:szCs w:val="24"/>
        </w:rPr>
        <w:tab/>
      </w:r>
      <w:r w:rsidRPr="00786C74">
        <w:rPr>
          <w:rFonts w:ascii="Consolas" w:hAnsi="Consolas" w:cs="Consolas"/>
          <w:color w:val="000000"/>
          <w:sz w:val="24"/>
          <w:szCs w:val="24"/>
        </w:rPr>
        <w:tab/>
      </w:r>
      <w:r w:rsidRPr="00786C74">
        <w:rPr>
          <w:rFonts w:ascii="Consolas" w:hAnsi="Consolas" w:cs="Consolas"/>
          <w:color w:val="808080"/>
          <w:sz w:val="24"/>
          <w:szCs w:val="24"/>
        </w:rPr>
        <w:t>,</w:t>
      </w:r>
      <w:r w:rsidRPr="00786C74">
        <w:rPr>
          <w:rFonts w:ascii="Consolas" w:hAnsi="Consolas" w:cs="Consolas"/>
          <w:color w:val="000000"/>
          <w:sz w:val="24"/>
          <w:szCs w:val="24"/>
        </w:rPr>
        <w:t xml:space="preserve"> </w:t>
      </w:r>
      <w:proofErr w:type="spellStart"/>
      <w:r w:rsidRPr="00786C74">
        <w:rPr>
          <w:rFonts w:ascii="Consolas" w:hAnsi="Consolas" w:cs="Consolas"/>
          <w:color w:val="000000"/>
          <w:sz w:val="24"/>
          <w:szCs w:val="24"/>
        </w:rPr>
        <w:t>ProductName</w:t>
      </w:r>
      <w:proofErr w:type="spellEnd"/>
    </w:p>
    <w:p w14:paraId="07C2A457" w14:textId="77777777" w:rsidR="00713697" w:rsidRPr="00786C74" w:rsidRDefault="00713697" w:rsidP="00713697">
      <w:pPr>
        <w:autoSpaceDE w:val="0"/>
        <w:autoSpaceDN w:val="0"/>
        <w:adjustRightInd w:val="0"/>
        <w:spacing w:after="0" w:line="240" w:lineRule="auto"/>
        <w:rPr>
          <w:rFonts w:ascii="Consolas" w:hAnsi="Consolas" w:cs="Consolas"/>
          <w:color w:val="000000"/>
          <w:sz w:val="24"/>
          <w:szCs w:val="24"/>
        </w:rPr>
      </w:pPr>
      <w:r w:rsidRPr="00786C74">
        <w:rPr>
          <w:rFonts w:ascii="Consolas" w:hAnsi="Consolas" w:cs="Consolas"/>
          <w:color w:val="0000FF"/>
          <w:sz w:val="24"/>
          <w:szCs w:val="24"/>
        </w:rPr>
        <w:t>FROM</w:t>
      </w:r>
      <w:r w:rsidRPr="00786C74">
        <w:rPr>
          <w:rFonts w:ascii="Consolas" w:hAnsi="Consolas" w:cs="Consolas"/>
          <w:color w:val="000000"/>
          <w:sz w:val="24"/>
          <w:szCs w:val="24"/>
        </w:rPr>
        <w:t xml:space="preserve"> Products</w:t>
      </w:r>
    </w:p>
    <w:p w14:paraId="51276370" w14:textId="77777777" w:rsidR="00713697" w:rsidRPr="00786C74" w:rsidRDefault="00713697" w:rsidP="00713697">
      <w:pPr>
        <w:rPr>
          <w:sz w:val="24"/>
          <w:szCs w:val="24"/>
        </w:rPr>
      </w:pPr>
      <w:r w:rsidRPr="00786C74">
        <w:rPr>
          <w:rFonts w:ascii="Consolas" w:hAnsi="Consolas" w:cs="Consolas"/>
          <w:color w:val="0000FF"/>
          <w:sz w:val="24"/>
          <w:szCs w:val="24"/>
        </w:rPr>
        <w:t>WHERE</w:t>
      </w:r>
      <w:r w:rsidRPr="00786C74">
        <w:rPr>
          <w:rFonts w:ascii="Consolas" w:hAnsi="Consolas" w:cs="Consolas"/>
          <w:color w:val="000000"/>
          <w:sz w:val="24"/>
          <w:szCs w:val="24"/>
        </w:rPr>
        <w:t xml:space="preserve"> </w:t>
      </w:r>
      <w:proofErr w:type="spellStart"/>
      <w:r w:rsidRPr="00786C74">
        <w:rPr>
          <w:rFonts w:ascii="Consolas" w:hAnsi="Consolas" w:cs="Consolas"/>
          <w:color w:val="000000"/>
          <w:sz w:val="24"/>
          <w:szCs w:val="24"/>
        </w:rPr>
        <w:t>ProductName</w:t>
      </w:r>
      <w:proofErr w:type="spellEnd"/>
      <w:r w:rsidRPr="00786C74">
        <w:rPr>
          <w:rFonts w:ascii="Consolas" w:hAnsi="Consolas" w:cs="Consolas"/>
          <w:color w:val="000000"/>
          <w:sz w:val="24"/>
          <w:szCs w:val="24"/>
        </w:rPr>
        <w:t xml:space="preserve"> </w:t>
      </w:r>
      <w:r w:rsidRPr="00786C74">
        <w:rPr>
          <w:rFonts w:ascii="Consolas" w:hAnsi="Consolas" w:cs="Consolas"/>
          <w:color w:val="808080"/>
          <w:sz w:val="24"/>
          <w:szCs w:val="24"/>
        </w:rPr>
        <w:t>LIKE</w:t>
      </w:r>
      <w:r w:rsidRPr="00786C74">
        <w:rPr>
          <w:rFonts w:ascii="Consolas" w:hAnsi="Consolas" w:cs="Consolas"/>
          <w:color w:val="000000"/>
          <w:sz w:val="24"/>
          <w:szCs w:val="24"/>
        </w:rPr>
        <w:t xml:space="preserve"> </w:t>
      </w:r>
      <w:r w:rsidRPr="00786C74">
        <w:rPr>
          <w:rFonts w:ascii="Consolas" w:hAnsi="Consolas" w:cs="Consolas"/>
          <w:color w:val="FF0000"/>
          <w:sz w:val="24"/>
          <w:szCs w:val="24"/>
        </w:rPr>
        <w:t>'L%'</w:t>
      </w:r>
    </w:p>
    <w:p w14:paraId="6F1EA49D" w14:textId="77777777" w:rsidR="00713697" w:rsidRDefault="00713697" w:rsidP="00713697"/>
    <w:p w14:paraId="059E0E94" w14:textId="77777777" w:rsidR="00713697" w:rsidRPr="00786C74" w:rsidRDefault="00713697" w:rsidP="00713697">
      <w:pPr>
        <w:rPr>
          <w:rStyle w:val="IntensiveHervorhebung"/>
        </w:rPr>
      </w:pPr>
      <w:r w:rsidRPr="00786C74">
        <w:rPr>
          <w:rStyle w:val="IntensiveHervorhebung"/>
        </w:rPr>
        <w:t>Hinweise:</w:t>
      </w:r>
    </w:p>
    <w:p w14:paraId="1BA1FAD7" w14:textId="77777777" w:rsidR="00713697" w:rsidRDefault="00713697" w:rsidP="00713697">
      <w:pPr>
        <w:pStyle w:val="Listenabsatz"/>
        <w:numPr>
          <w:ilvl w:val="0"/>
          <w:numId w:val="20"/>
        </w:numPr>
        <w:spacing w:after="120" w:line="264" w:lineRule="auto"/>
      </w:pPr>
      <w:r>
        <w:t xml:space="preserve">Die Suche ist nicht </w:t>
      </w:r>
      <w:proofErr w:type="spellStart"/>
      <w:r>
        <w:t>case</w:t>
      </w:r>
      <w:proofErr w:type="spellEnd"/>
      <w:r>
        <w:t>-sensitiv. Gerade beim „L“ ist es aber hilfreich, den Großbuchstaben zwecks leichterer Lesbarkeit in der Abfrage zu verwenden.</w:t>
      </w:r>
    </w:p>
    <w:p w14:paraId="75FE4D4D" w14:textId="577AB131" w:rsidR="00713697" w:rsidRDefault="00713697" w:rsidP="00713697">
      <w:pPr>
        <w:pStyle w:val="Listenabsatz"/>
        <w:numPr>
          <w:ilvl w:val="0"/>
          <w:numId w:val="20"/>
        </w:numPr>
        <w:spacing w:after="120" w:line="264" w:lineRule="auto"/>
      </w:pPr>
      <w:r>
        <w:t>Falls Sie mehr als zwei Spalten ausgewählt haben, ist das in Ordnung (es waren keine speziellen Spalten gefragt).</w:t>
      </w:r>
    </w:p>
    <w:p w14:paraId="37E8898B" w14:textId="77777777" w:rsidR="00713697" w:rsidRDefault="00713697" w:rsidP="00713697"/>
    <w:p w14:paraId="6EF17C06" w14:textId="2CB89272" w:rsidR="00713697" w:rsidRPr="00713697" w:rsidRDefault="00713697" w:rsidP="00713697">
      <w:pPr>
        <w:pStyle w:val="berschrift2"/>
        <w:numPr>
          <w:ilvl w:val="0"/>
          <w:numId w:val="0"/>
        </w:numPr>
        <w:rPr>
          <w:rFonts w:asciiTheme="minorHAnsi" w:hAnsiTheme="minorHAnsi" w:cstheme="minorHAnsi"/>
        </w:rPr>
      </w:pPr>
      <w:bookmarkStart w:id="2" w:name="_Toc69743334"/>
      <w:r>
        <w:rPr>
          <w:rFonts w:asciiTheme="minorHAnsi" w:hAnsiTheme="minorHAnsi" w:cstheme="minorHAnsi"/>
        </w:rPr>
        <w:t xml:space="preserve">2. </w:t>
      </w:r>
      <w:r w:rsidRPr="00713697">
        <w:rPr>
          <w:rFonts w:asciiTheme="minorHAnsi" w:hAnsiTheme="minorHAnsi" w:cstheme="minorHAnsi"/>
        </w:rPr>
        <w:t>Lösung zu Übung: Wildcards verwenden</w:t>
      </w:r>
      <w:bookmarkEnd w:id="2"/>
    </w:p>
    <w:p w14:paraId="412FECEA" w14:textId="77777777" w:rsidR="00713697" w:rsidRDefault="00713697" w:rsidP="00713697">
      <w:pPr>
        <w:autoSpaceDE w:val="0"/>
        <w:autoSpaceDN w:val="0"/>
        <w:adjustRightInd w:val="0"/>
        <w:spacing w:after="0" w:line="240" w:lineRule="auto"/>
        <w:rPr>
          <w:rFonts w:ascii="Consolas" w:hAnsi="Consolas" w:cs="Consolas"/>
          <w:color w:val="000000"/>
          <w:sz w:val="19"/>
          <w:szCs w:val="19"/>
        </w:rPr>
      </w:pPr>
    </w:p>
    <w:p w14:paraId="66A094DD" w14:textId="77777777" w:rsidR="00713697" w:rsidRPr="00C27D91" w:rsidRDefault="00713697" w:rsidP="00713697">
      <w:pPr>
        <w:autoSpaceDE w:val="0"/>
        <w:autoSpaceDN w:val="0"/>
        <w:adjustRightInd w:val="0"/>
        <w:spacing w:after="0" w:line="240" w:lineRule="auto"/>
        <w:rPr>
          <w:rFonts w:ascii="Consolas" w:hAnsi="Consolas" w:cs="Consolas"/>
          <w:color w:val="000000"/>
          <w:sz w:val="24"/>
          <w:szCs w:val="24"/>
        </w:rPr>
      </w:pPr>
      <w:r w:rsidRPr="00C27D91">
        <w:rPr>
          <w:rFonts w:ascii="Consolas" w:hAnsi="Consolas" w:cs="Consolas"/>
          <w:color w:val="0000FF"/>
          <w:sz w:val="24"/>
          <w:szCs w:val="24"/>
        </w:rPr>
        <w:t>SELECT</w:t>
      </w:r>
      <w:proofErr w:type="gramStart"/>
      <w:r>
        <w:rPr>
          <w:rFonts w:ascii="Consolas" w:hAnsi="Consolas" w:cs="Consolas"/>
          <w:color w:val="000000"/>
          <w:sz w:val="24"/>
          <w:szCs w:val="24"/>
        </w:rPr>
        <w:tab/>
        <w:t xml:space="preserve">  </w:t>
      </w:r>
      <w:proofErr w:type="spellStart"/>
      <w:r w:rsidRPr="00C27D91">
        <w:rPr>
          <w:rFonts w:ascii="Consolas" w:hAnsi="Consolas" w:cs="Consolas"/>
          <w:color w:val="000000"/>
          <w:sz w:val="24"/>
          <w:szCs w:val="24"/>
        </w:rPr>
        <w:t>ProductID</w:t>
      </w:r>
      <w:proofErr w:type="spellEnd"/>
      <w:proofErr w:type="gramEnd"/>
    </w:p>
    <w:p w14:paraId="397BC38B" w14:textId="77777777" w:rsidR="00713697" w:rsidRPr="00C27D91" w:rsidRDefault="00713697" w:rsidP="00713697">
      <w:pPr>
        <w:autoSpaceDE w:val="0"/>
        <w:autoSpaceDN w:val="0"/>
        <w:adjustRightInd w:val="0"/>
        <w:spacing w:after="0" w:line="240" w:lineRule="auto"/>
        <w:rPr>
          <w:rFonts w:ascii="Consolas" w:hAnsi="Consolas" w:cs="Consolas"/>
          <w:color w:val="000000"/>
          <w:sz w:val="24"/>
          <w:szCs w:val="24"/>
        </w:rPr>
      </w:pPr>
      <w:r w:rsidRPr="00C27D91">
        <w:rPr>
          <w:rFonts w:ascii="Consolas" w:hAnsi="Consolas" w:cs="Consolas"/>
          <w:color w:val="000000"/>
          <w:sz w:val="24"/>
          <w:szCs w:val="24"/>
        </w:rPr>
        <w:tab/>
      </w:r>
      <w:r w:rsidRPr="00C27D91">
        <w:rPr>
          <w:rFonts w:ascii="Consolas" w:hAnsi="Consolas" w:cs="Consolas"/>
          <w:color w:val="000000"/>
          <w:sz w:val="24"/>
          <w:szCs w:val="24"/>
        </w:rPr>
        <w:tab/>
      </w:r>
      <w:r w:rsidRPr="00C27D91">
        <w:rPr>
          <w:rFonts w:ascii="Consolas" w:hAnsi="Consolas" w:cs="Consolas"/>
          <w:color w:val="808080"/>
          <w:sz w:val="24"/>
          <w:szCs w:val="24"/>
        </w:rPr>
        <w:t>,</w:t>
      </w:r>
      <w:r w:rsidRPr="00C27D91">
        <w:rPr>
          <w:rFonts w:ascii="Consolas" w:hAnsi="Consolas" w:cs="Consolas"/>
          <w:color w:val="000000"/>
          <w:sz w:val="24"/>
          <w:szCs w:val="24"/>
        </w:rPr>
        <w:t xml:space="preserve"> </w:t>
      </w:r>
      <w:proofErr w:type="spellStart"/>
      <w:r w:rsidRPr="00C27D91">
        <w:rPr>
          <w:rFonts w:ascii="Consolas" w:hAnsi="Consolas" w:cs="Consolas"/>
          <w:color w:val="000000"/>
          <w:sz w:val="24"/>
          <w:szCs w:val="24"/>
        </w:rPr>
        <w:t>ProductName</w:t>
      </w:r>
      <w:proofErr w:type="spellEnd"/>
    </w:p>
    <w:p w14:paraId="5C097C7E" w14:textId="77777777" w:rsidR="00713697" w:rsidRPr="00C27D91" w:rsidRDefault="00713697" w:rsidP="00713697">
      <w:pPr>
        <w:autoSpaceDE w:val="0"/>
        <w:autoSpaceDN w:val="0"/>
        <w:adjustRightInd w:val="0"/>
        <w:spacing w:after="0" w:line="240" w:lineRule="auto"/>
        <w:rPr>
          <w:rFonts w:ascii="Consolas" w:hAnsi="Consolas" w:cs="Consolas"/>
          <w:color w:val="000000"/>
          <w:sz w:val="24"/>
          <w:szCs w:val="24"/>
        </w:rPr>
      </w:pPr>
      <w:r w:rsidRPr="00C27D91">
        <w:rPr>
          <w:rFonts w:ascii="Consolas" w:hAnsi="Consolas" w:cs="Consolas"/>
          <w:color w:val="0000FF"/>
          <w:sz w:val="24"/>
          <w:szCs w:val="24"/>
        </w:rPr>
        <w:t>FROM</w:t>
      </w:r>
      <w:r w:rsidRPr="00C27D91">
        <w:rPr>
          <w:rFonts w:ascii="Consolas" w:hAnsi="Consolas" w:cs="Consolas"/>
          <w:color w:val="000000"/>
          <w:sz w:val="24"/>
          <w:szCs w:val="24"/>
        </w:rPr>
        <w:t xml:space="preserve"> Products</w:t>
      </w:r>
    </w:p>
    <w:p w14:paraId="72F9D52C" w14:textId="77777777" w:rsidR="00713697" w:rsidRPr="00C27D91" w:rsidRDefault="00713697" w:rsidP="00713697">
      <w:pPr>
        <w:rPr>
          <w:sz w:val="24"/>
          <w:szCs w:val="24"/>
        </w:rPr>
      </w:pPr>
      <w:r w:rsidRPr="00C27D91">
        <w:rPr>
          <w:rFonts w:ascii="Consolas" w:hAnsi="Consolas" w:cs="Consolas"/>
          <w:color w:val="0000FF"/>
          <w:sz w:val="24"/>
          <w:szCs w:val="24"/>
        </w:rPr>
        <w:t>WHERE</w:t>
      </w:r>
      <w:r w:rsidRPr="00C27D91">
        <w:rPr>
          <w:rFonts w:ascii="Consolas" w:hAnsi="Consolas" w:cs="Consolas"/>
          <w:color w:val="000000"/>
          <w:sz w:val="24"/>
          <w:szCs w:val="24"/>
        </w:rPr>
        <w:t xml:space="preserve"> </w:t>
      </w:r>
      <w:proofErr w:type="spellStart"/>
      <w:r w:rsidRPr="00C27D91">
        <w:rPr>
          <w:rFonts w:ascii="Consolas" w:hAnsi="Consolas" w:cs="Consolas"/>
          <w:color w:val="000000"/>
          <w:sz w:val="24"/>
          <w:szCs w:val="24"/>
        </w:rPr>
        <w:t>ProductName</w:t>
      </w:r>
      <w:proofErr w:type="spellEnd"/>
      <w:r w:rsidRPr="00C27D91">
        <w:rPr>
          <w:rFonts w:ascii="Consolas" w:hAnsi="Consolas" w:cs="Consolas"/>
          <w:color w:val="000000"/>
          <w:sz w:val="24"/>
          <w:szCs w:val="24"/>
        </w:rPr>
        <w:t xml:space="preserve"> </w:t>
      </w:r>
      <w:r w:rsidRPr="00C27D91">
        <w:rPr>
          <w:rFonts w:ascii="Consolas" w:hAnsi="Consolas" w:cs="Consolas"/>
          <w:color w:val="808080"/>
          <w:sz w:val="24"/>
          <w:szCs w:val="24"/>
        </w:rPr>
        <w:t>LIKE</w:t>
      </w:r>
      <w:r w:rsidRPr="00C27D91">
        <w:rPr>
          <w:rFonts w:ascii="Consolas" w:hAnsi="Consolas" w:cs="Consolas"/>
          <w:color w:val="000000"/>
          <w:sz w:val="24"/>
          <w:szCs w:val="24"/>
        </w:rPr>
        <w:t xml:space="preserve"> </w:t>
      </w:r>
      <w:r w:rsidRPr="00C27D91">
        <w:rPr>
          <w:rFonts w:ascii="Consolas" w:hAnsi="Consolas" w:cs="Consolas"/>
          <w:color w:val="FF0000"/>
          <w:sz w:val="24"/>
          <w:szCs w:val="24"/>
        </w:rPr>
        <w:t>'%</w:t>
      </w:r>
      <w:proofErr w:type="spellStart"/>
      <w:r w:rsidRPr="00C27D91">
        <w:rPr>
          <w:rFonts w:ascii="Consolas" w:hAnsi="Consolas" w:cs="Consolas"/>
          <w:color w:val="FF0000"/>
          <w:sz w:val="24"/>
          <w:szCs w:val="24"/>
        </w:rPr>
        <w:t>ost</w:t>
      </w:r>
      <w:proofErr w:type="spellEnd"/>
      <w:r w:rsidRPr="00C27D91">
        <w:rPr>
          <w:rFonts w:ascii="Consolas" w:hAnsi="Consolas" w:cs="Consolas"/>
          <w:color w:val="FF0000"/>
          <w:sz w:val="24"/>
          <w:szCs w:val="24"/>
        </w:rPr>
        <w:t>%'</w:t>
      </w:r>
    </w:p>
    <w:p w14:paraId="7573EC4C" w14:textId="77777777" w:rsidR="00713697" w:rsidRDefault="00713697" w:rsidP="00713697"/>
    <w:p w14:paraId="7B3D0E6D" w14:textId="77777777" w:rsidR="00713697" w:rsidRDefault="00713697" w:rsidP="00713697">
      <w:r w:rsidRPr="00C27D91">
        <w:rPr>
          <w:rStyle w:val="IntensiveHervorhebung"/>
        </w:rPr>
        <w:t>Hinweis:</w:t>
      </w:r>
      <w:r>
        <w:rPr>
          <w:rStyle w:val="IntensiveHervorhebung"/>
        </w:rPr>
        <w:t xml:space="preserve"> </w:t>
      </w:r>
      <w:r>
        <w:t>Suchen wir nach Zeichen oder Zeichenfolgen innerhalb von Text, setzen wir ein %-Zeichen davor und dahinter.</w:t>
      </w:r>
    </w:p>
    <w:p w14:paraId="705F5E4F" w14:textId="77777777" w:rsidR="00713697" w:rsidRPr="00C27D91" w:rsidRDefault="00713697" w:rsidP="00713697">
      <w:pPr>
        <w:rPr>
          <w:rStyle w:val="IntensiveHervorhebung"/>
        </w:rPr>
      </w:pPr>
      <w:r w:rsidRPr="00C27D91">
        <w:rPr>
          <w:rStyle w:val="IntensiveHervorhebung"/>
        </w:rPr>
        <w:t>Achtung:</w:t>
      </w:r>
    </w:p>
    <w:p w14:paraId="15B20080" w14:textId="77777777" w:rsidR="00713697" w:rsidRDefault="00713697" w:rsidP="00713697">
      <w:r>
        <w:t>Diese Art der Suche ist potenziell fehleranfällig. Falls es unsere Absicht war, nach „Osten“ zu suchen, so haben wir zwar den „</w:t>
      </w:r>
      <w:r w:rsidRPr="00C27D91">
        <w:t>Nord-</w:t>
      </w:r>
      <w:r w:rsidRPr="00C27D91">
        <w:rPr>
          <w:b/>
          <w:bCs/>
        </w:rPr>
        <w:t>Ost</w:t>
      </w:r>
      <w:r w:rsidRPr="00C27D91">
        <w:t xml:space="preserve"> Matjeshering</w:t>
      </w:r>
      <w:r>
        <w:t>“ gefunden; aber auch z.B. in „</w:t>
      </w:r>
      <w:proofErr w:type="spellStart"/>
      <w:r w:rsidRPr="00C27D91">
        <w:t>Rhönbräu</w:t>
      </w:r>
      <w:proofErr w:type="spellEnd"/>
      <w:r w:rsidRPr="00C27D91">
        <w:t xml:space="preserve"> Kl</w:t>
      </w:r>
      <w:r w:rsidRPr="00C27D91">
        <w:rPr>
          <w:b/>
          <w:bCs/>
          <w:color w:val="FF0000"/>
        </w:rPr>
        <w:t>ost</w:t>
      </w:r>
      <w:r w:rsidRPr="00C27D91">
        <w:t>erbier</w:t>
      </w:r>
      <w:r>
        <w:t>“ und „</w:t>
      </w:r>
      <w:r w:rsidRPr="00C27D91">
        <w:t>Thüringer R</w:t>
      </w:r>
      <w:r w:rsidRPr="00C27D91">
        <w:rPr>
          <w:b/>
          <w:bCs/>
          <w:color w:val="FF0000"/>
        </w:rPr>
        <w:t>ost</w:t>
      </w:r>
      <w:r w:rsidRPr="00C27D91">
        <w:t>bratwurst</w:t>
      </w:r>
      <w:r>
        <w:t>“ findet sich die Zeichenfolge „</w:t>
      </w:r>
      <w:proofErr w:type="spellStart"/>
      <w:r>
        <w:t>ost</w:t>
      </w:r>
      <w:proofErr w:type="spellEnd"/>
      <w:r>
        <w:t>“! Wenn wir hier nicht vorsichtig und wohlüberlegt suchen, laufen wir Gefahr, eine Ausgabe zu erzeugen, die nicht dem eigentlichen gewünschten Ergebnis entspricht.</w:t>
      </w:r>
    </w:p>
    <w:p w14:paraId="68C9F574" w14:textId="77777777" w:rsidR="00713697" w:rsidRDefault="00713697" w:rsidP="00713697"/>
    <w:p w14:paraId="26DA63DF" w14:textId="77777777" w:rsidR="00713697" w:rsidRDefault="00713697" w:rsidP="00713697"/>
    <w:p w14:paraId="233617BD" w14:textId="464ADC58" w:rsidR="00713697" w:rsidRPr="00713697" w:rsidRDefault="00713697" w:rsidP="00713697">
      <w:pPr>
        <w:pStyle w:val="berschrift2"/>
        <w:numPr>
          <w:ilvl w:val="0"/>
          <w:numId w:val="0"/>
        </w:numPr>
        <w:rPr>
          <w:rFonts w:asciiTheme="minorHAnsi" w:hAnsiTheme="minorHAnsi" w:cstheme="minorHAnsi"/>
        </w:rPr>
      </w:pPr>
      <w:bookmarkStart w:id="3" w:name="_Toc69743335"/>
      <w:r w:rsidRPr="00713697">
        <w:rPr>
          <w:rFonts w:asciiTheme="minorHAnsi" w:hAnsiTheme="minorHAnsi" w:cstheme="minorHAnsi"/>
        </w:rPr>
        <w:lastRenderedPageBreak/>
        <w:t xml:space="preserve">3. </w:t>
      </w:r>
      <w:r w:rsidRPr="00713697">
        <w:rPr>
          <w:rFonts w:asciiTheme="minorHAnsi" w:hAnsiTheme="minorHAnsi" w:cstheme="minorHAnsi"/>
        </w:rPr>
        <w:t>Lösung zu Übung: Wildcards verwenden</w:t>
      </w:r>
      <w:bookmarkEnd w:id="3"/>
    </w:p>
    <w:p w14:paraId="6D396A33" w14:textId="77777777" w:rsidR="00713697" w:rsidRDefault="00713697" w:rsidP="00713697">
      <w:pPr>
        <w:autoSpaceDE w:val="0"/>
        <w:autoSpaceDN w:val="0"/>
        <w:adjustRightInd w:val="0"/>
        <w:spacing w:after="0" w:line="240" w:lineRule="auto"/>
        <w:rPr>
          <w:rFonts w:ascii="Consolas" w:hAnsi="Consolas" w:cs="Consolas"/>
          <w:color w:val="000000"/>
          <w:sz w:val="19"/>
          <w:szCs w:val="19"/>
        </w:rPr>
      </w:pPr>
    </w:p>
    <w:p w14:paraId="4EAC1DBD"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p>
    <w:p w14:paraId="3BFDB533"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8000"/>
          <w:sz w:val="24"/>
          <w:szCs w:val="24"/>
        </w:rPr>
        <w:t>-- Möglichkeit 1</w:t>
      </w:r>
    </w:p>
    <w:p w14:paraId="0F1D41B1"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SELECT</w:t>
      </w:r>
      <w:proofErr w:type="gramStart"/>
      <w:r>
        <w:rPr>
          <w:rFonts w:ascii="Consolas" w:hAnsi="Consolas" w:cs="Consolas"/>
          <w:color w:val="000000"/>
          <w:sz w:val="24"/>
          <w:szCs w:val="24"/>
        </w:rPr>
        <w:tab/>
        <w:t xml:space="preserve">  </w:t>
      </w:r>
      <w:proofErr w:type="spellStart"/>
      <w:r w:rsidRPr="00B33D8F">
        <w:rPr>
          <w:rFonts w:ascii="Consolas" w:hAnsi="Consolas" w:cs="Consolas"/>
          <w:color w:val="000000"/>
          <w:sz w:val="24"/>
          <w:szCs w:val="24"/>
        </w:rPr>
        <w:t>ProductID</w:t>
      </w:r>
      <w:proofErr w:type="spellEnd"/>
      <w:proofErr w:type="gramEnd"/>
    </w:p>
    <w:p w14:paraId="706DE6CF"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00"/>
          <w:sz w:val="24"/>
          <w:szCs w:val="24"/>
        </w:rPr>
        <w:tab/>
      </w:r>
      <w:r w:rsidRPr="00B33D8F">
        <w:rPr>
          <w:rFonts w:ascii="Consolas" w:hAnsi="Consolas" w:cs="Consolas"/>
          <w:color w:val="000000"/>
          <w:sz w:val="24"/>
          <w:szCs w:val="24"/>
        </w:rPr>
        <w:tab/>
      </w:r>
      <w:r w:rsidRPr="00B33D8F">
        <w:rPr>
          <w:rFonts w:ascii="Consolas" w:hAnsi="Consolas" w:cs="Consolas"/>
          <w:color w:val="808080"/>
          <w:sz w:val="24"/>
          <w:szCs w:val="24"/>
        </w:rPr>
        <w:t>,</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p>
    <w:p w14:paraId="433C864A"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FROM</w:t>
      </w:r>
      <w:r w:rsidRPr="00B33D8F">
        <w:rPr>
          <w:rFonts w:ascii="Consolas" w:hAnsi="Consolas" w:cs="Consolas"/>
          <w:color w:val="000000"/>
          <w:sz w:val="24"/>
          <w:szCs w:val="24"/>
        </w:rPr>
        <w:t xml:space="preserve"> Products</w:t>
      </w:r>
    </w:p>
    <w:p w14:paraId="03F89EBA"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WHERE</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r w:rsidRPr="00B33D8F">
        <w:rPr>
          <w:rFonts w:ascii="Consolas" w:hAnsi="Consolas" w:cs="Consolas"/>
          <w:color w:val="000000"/>
          <w:sz w:val="24"/>
          <w:szCs w:val="24"/>
        </w:rPr>
        <w:t xml:space="preserve"> </w:t>
      </w:r>
      <w:r w:rsidRPr="00B33D8F">
        <w:rPr>
          <w:rFonts w:ascii="Consolas" w:hAnsi="Consolas" w:cs="Consolas"/>
          <w:color w:val="808080"/>
          <w:sz w:val="24"/>
          <w:szCs w:val="24"/>
        </w:rPr>
        <w:t>LIKE</w:t>
      </w:r>
      <w:r w:rsidRPr="00B33D8F">
        <w:rPr>
          <w:rFonts w:ascii="Consolas" w:hAnsi="Consolas" w:cs="Consolas"/>
          <w:color w:val="000000"/>
          <w:sz w:val="24"/>
          <w:szCs w:val="24"/>
        </w:rPr>
        <w:t xml:space="preserve"> </w:t>
      </w:r>
      <w:r w:rsidRPr="00B33D8F">
        <w:rPr>
          <w:rFonts w:ascii="Consolas" w:hAnsi="Consolas" w:cs="Consolas"/>
          <w:color w:val="FF0000"/>
          <w:sz w:val="24"/>
          <w:szCs w:val="24"/>
        </w:rPr>
        <w:t>'[d-</w:t>
      </w:r>
      <w:proofErr w:type="gramStart"/>
      <w:r w:rsidRPr="00B33D8F">
        <w:rPr>
          <w:rFonts w:ascii="Consolas" w:hAnsi="Consolas" w:cs="Consolas"/>
          <w:color w:val="FF0000"/>
          <w:sz w:val="24"/>
          <w:szCs w:val="24"/>
        </w:rPr>
        <w:t>l]%</w:t>
      </w:r>
      <w:proofErr w:type="gramEnd"/>
      <w:r w:rsidRPr="00B33D8F">
        <w:rPr>
          <w:rFonts w:ascii="Consolas" w:hAnsi="Consolas" w:cs="Consolas"/>
          <w:color w:val="FF0000"/>
          <w:sz w:val="24"/>
          <w:szCs w:val="24"/>
        </w:rPr>
        <w:t>'</w:t>
      </w:r>
      <w:r w:rsidRPr="00B33D8F">
        <w:rPr>
          <w:rFonts w:ascii="Consolas" w:hAnsi="Consolas" w:cs="Consolas"/>
          <w:color w:val="000000"/>
          <w:sz w:val="24"/>
          <w:szCs w:val="24"/>
        </w:rPr>
        <w:t xml:space="preserve"> </w:t>
      </w:r>
      <w:r w:rsidRPr="00B33D8F">
        <w:rPr>
          <w:rFonts w:ascii="Consolas" w:hAnsi="Consolas" w:cs="Consolas"/>
          <w:color w:val="808080"/>
          <w:sz w:val="24"/>
          <w:szCs w:val="24"/>
        </w:rPr>
        <w:t>AND</w:t>
      </w:r>
      <w:r w:rsidRPr="00B33D8F">
        <w:rPr>
          <w:rFonts w:ascii="Consolas" w:hAnsi="Consolas" w:cs="Consolas"/>
          <w:color w:val="0000FF"/>
          <w:sz w:val="24"/>
          <w:szCs w:val="24"/>
        </w:rPr>
        <w:t xml:space="preserve"> </w:t>
      </w:r>
      <w:r w:rsidRPr="00B33D8F">
        <w:rPr>
          <w:rFonts w:ascii="Consolas" w:hAnsi="Consolas" w:cs="Consolas"/>
          <w:color w:val="808080"/>
          <w:sz w:val="24"/>
          <w:szCs w:val="24"/>
        </w:rPr>
        <w:t>(</w:t>
      </w:r>
      <w:proofErr w:type="spellStart"/>
      <w:r w:rsidRPr="00B33D8F">
        <w:rPr>
          <w:rFonts w:ascii="Consolas" w:hAnsi="Consolas" w:cs="Consolas"/>
          <w:color w:val="000000"/>
          <w:sz w:val="24"/>
          <w:szCs w:val="24"/>
        </w:rPr>
        <w:t>ProductName</w:t>
      </w:r>
      <w:proofErr w:type="spellEnd"/>
      <w:r w:rsidRPr="00B33D8F">
        <w:rPr>
          <w:rFonts w:ascii="Consolas" w:hAnsi="Consolas" w:cs="Consolas"/>
          <w:color w:val="000000"/>
          <w:sz w:val="24"/>
          <w:szCs w:val="24"/>
        </w:rPr>
        <w:t xml:space="preserve"> </w:t>
      </w:r>
      <w:r w:rsidRPr="00B33D8F">
        <w:rPr>
          <w:rFonts w:ascii="Consolas" w:hAnsi="Consolas" w:cs="Consolas"/>
          <w:color w:val="808080"/>
          <w:sz w:val="24"/>
          <w:szCs w:val="24"/>
        </w:rPr>
        <w:t>LIKE</w:t>
      </w:r>
      <w:r w:rsidRPr="00B33D8F">
        <w:rPr>
          <w:rFonts w:ascii="Consolas" w:hAnsi="Consolas" w:cs="Consolas"/>
          <w:color w:val="000000"/>
          <w:sz w:val="24"/>
          <w:szCs w:val="24"/>
        </w:rPr>
        <w:t xml:space="preserve"> </w:t>
      </w:r>
      <w:r w:rsidRPr="00B33D8F">
        <w:rPr>
          <w:rFonts w:ascii="Consolas" w:hAnsi="Consolas" w:cs="Consolas"/>
          <w:color w:val="FF0000"/>
          <w:sz w:val="24"/>
          <w:szCs w:val="24"/>
        </w:rPr>
        <w:t>'%[a-d]'</w:t>
      </w:r>
      <w:r w:rsidRPr="00B33D8F">
        <w:rPr>
          <w:rFonts w:ascii="Consolas" w:hAnsi="Consolas" w:cs="Consolas"/>
          <w:color w:val="000000"/>
          <w:sz w:val="24"/>
          <w:szCs w:val="24"/>
        </w:rPr>
        <w:t xml:space="preserve"> </w:t>
      </w:r>
      <w:r w:rsidRPr="00B33D8F">
        <w:rPr>
          <w:rFonts w:ascii="Consolas" w:hAnsi="Consolas" w:cs="Consolas"/>
          <w:color w:val="808080"/>
          <w:sz w:val="24"/>
          <w:szCs w:val="24"/>
        </w:rPr>
        <w:t>OR</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r w:rsidRPr="00B33D8F">
        <w:rPr>
          <w:rFonts w:ascii="Consolas" w:hAnsi="Consolas" w:cs="Consolas"/>
          <w:color w:val="000000"/>
          <w:sz w:val="24"/>
          <w:szCs w:val="24"/>
        </w:rPr>
        <w:t xml:space="preserve"> </w:t>
      </w:r>
      <w:r w:rsidRPr="00B33D8F">
        <w:rPr>
          <w:rFonts w:ascii="Consolas" w:hAnsi="Consolas" w:cs="Consolas"/>
          <w:color w:val="808080"/>
          <w:sz w:val="24"/>
          <w:szCs w:val="24"/>
        </w:rPr>
        <w:t>LIKE</w:t>
      </w:r>
      <w:r w:rsidRPr="00B33D8F">
        <w:rPr>
          <w:rFonts w:ascii="Consolas" w:hAnsi="Consolas" w:cs="Consolas"/>
          <w:color w:val="000000"/>
          <w:sz w:val="24"/>
          <w:szCs w:val="24"/>
        </w:rPr>
        <w:t xml:space="preserve"> </w:t>
      </w:r>
      <w:r w:rsidRPr="00B33D8F">
        <w:rPr>
          <w:rFonts w:ascii="Consolas" w:hAnsi="Consolas" w:cs="Consolas"/>
          <w:color w:val="FF0000"/>
          <w:sz w:val="24"/>
          <w:szCs w:val="24"/>
        </w:rPr>
        <w:t>'%[m-o]'</w:t>
      </w:r>
      <w:r w:rsidRPr="00B33D8F">
        <w:rPr>
          <w:rFonts w:ascii="Consolas" w:hAnsi="Consolas" w:cs="Consolas"/>
          <w:color w:val="808080"/>
          <w:sz w:val="24"/>
          <w:szCs w:val="24"/>
        </w:rPr>
        <w:t>)</w:t>
      </w:r>
    </w:p>
    <w:p w14:paraId="73EDF0E0"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8000"/>
          <w:sz w:val="24"/>
          <w:szCs w:val="24"/>
        </w:rPr>
        <w:t>-- ACHTUNG KLAMMERN! (Siehe Hinweise)</w:t>
      </w:r>
    </w:p>
    <w:p w14:paraId="0A3EC122"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p>
    <w:p w14:paraId="2483DD4A"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p>
    <w:p w14:paraId="71CD329A"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8000"/>
          <w:sz w:val="24"/>
          <w:szCs w:val="24"/>
        </w:rPr>
        <w:t>-- Möglichkeit 2 (kürzer)</w:t>
      </w:r>
    </w:p>
    <w:p w14:paraId="681B2C2A"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SELECT</w:t>
      </w:r>
      <w:proofErr w:type="gramStart"/>
      <w:r>
        <w:rPr>
          <w:rFonts w:ascii="Consolas" w:hAnsi="Consolas" w:cs="Consolas"/>
          <w:color w:val="000000"/>
          <w:sz w:val="24"/>
          <w:szCs w:val="24"/>
        </w:rPr>
        <w:tab/>
        <w:t xml:space="preserve">  </w:t>
      </w:r>
      <w:proofErr w:type="spellStart"/>
      <w:r w:rsidRPr="00B33D8F">
        <w:rPr>
          <w:rFonts w:ascii="Consolas" w:hAnsi="Consolas" w:cs="Consolas"/>
          <w:color w:val="000000"/>
          <w:sz w:val="24"/>
          <w:szCs w:val="24"/>
        </w:rPr>
        <w:t>ProductID</w:t>
      </w:r>
      <w:proofErr w:type="spellEnd"/>
      <w:proofErr w:type="gramEnd"/>
    </w:p>
    <w:p w14:paraId="757A2896"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00"/>
          <w:sz w:val="24"/>
          <w:szCs w:val="24"/>
        </w:rPr>
        <w:tab/>
      </w:r>
      <w:r w:rsidRPr="00B33D8F">
        <w:rPr>
          <w:rFonts w:ascii="Consolas" w:hAnsi="Consolas" w:cs="Consolas"/>
          <w:color w:val="000000"/>
          <w:sz w:val="24"/>
          <w:szCs w:val="24"/>
        </w:rPr>
        <w:tab/>
      </w:r>
      <w:r w:rsidRPr="00B33D8F">
        <w:rPr>
          <w:rFonts w:ascii="Consolas" w:hAnsi="Consolas" w:cs="Consolas"/>
          <w:color w:val="808080"/>
          <w:sz w:val="24"/>
          <w:szCs w:val="24"/>
        </w:rPr>
        <w:t>,</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p>
    <w:p w14:paraId="6A7400D2"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FROM</w:t>
      </w:r>
      <w:r w:rsidRPr="00B33D8F">
        <w:rPr>
          <w:rFonts w:ascii="Consolas" w:hAnsi="Consolas" w:cs="Consolas"/>
          <w:color w:val="000000"/>
          <w:sz w:val="24"/>
          <w:szCs w:val="24"/>
        </w:rPr>
        <w:t xml:space="preserve"> Products</w:t>
      </w:r>
    </w:p>
    <w:p w14:paraId="7F505BB7"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WHERE</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r w:rsidRPr="00B33D8F">
        <w:rPr>
          <w:rFonts w:ascii="Consolas" w:hAnsi="Consolas" w:cs="Consolas"/>
          <w:color w:val="000000"/>
          <w:sz w:val="24"/>
          <w:szCs w:val="24"/>
        </w:rPr>
        <w:t xml:space="preserve"> </w:t>
      </w:r>
      <w:r w:rsidRPr="00B33D8F">
        <w:rPr>
          <w:rFonts w:ascii="Consolas" w:hAnsi="Consolas" w:cs="Consolas"/>
          <w:color w:val="808080"/>
          <w:sz w:val="24"/>
          <w:szCs w:val="24"/>
        </w:rPr>
        <w:t>LIKE</w:t>
      </w:r>
      <w:r w:rsidRPr="00B33D8F">
        <w:rPr>
          <w:rFonts w:ascii="Consolas" w:hAnsi="Consolas" w:cs="Consolas"/>
          <w:color w:val="000000"/>
          <w:sz w:val="24"/>
          <w:szCs w:val="24"/>
        </w:rPr>
        <w:t xml:space="preserve"> </w:t>
      </w:r>
      <w:r w:rsidRPr="00B33D8F">
        <w:rPr>
          <w:rFonts w:ascii="Consolas" w:hAnsi="Consolas" w:cs="Consolas"/>
          <w:color w:val="FF0000"/>
          <w:sz w:val="24"/>
          <w:szCs w:val="24"/>
        </w:rPr>
        <w:t>'[d-</w:t>
      </w:r>
      <w:proofErr w:type="gramStart"/>
      <w:r w:rsidRPr="00B33D8F">
        <w:rPr>
          <w:rFonts w:ascii="Consolas" w:hAnsi="Consolas" w:cs="Consolas"/>
          <w:color w:val="FF0000"/>
          <w:sz w:val="24"/>
          <w:szCs w:val="24"/>
        </w:rPr>
        <w:t>l]%</w:t>
      </w:r>
      <w:proofErr w:type="gramEnd"/>
      <w:r w:rsidRPr="00B33D8F">
        <w:rPr>
          <w:rFonts w:ascii="Consolas" w:hAnsi="Consolas" w:cs="Consolas"/>
          <w:color w:val="FF0000"/>
          <w:sz w:val="24"/>
          <w:szCs w:val="24"/>
        </w:rPr>
        <w:t>'</w:t>
      </w:r>
      <w:r w:rsidRPr="00B33D8F">
        <w:rPr>
          <w:rFonts w:ascii="Consolas" w:hAnsi="Consolas" w:cs="Consolas"/>
          <w:color w:val="000000"/>
          <w:sz w:val="24"/>
          <w:szCs w:val="24"/>
        </w:rPr>
        <w:t xml:space="preserve"> </w:t>
      </w:r>
      <w:r w:rsidRPr="00B33D8F">
        <w:rPr>
          <w:rFonts w:ascii="Consolas" w:hAnsi="Consolas" w:cs="Consolas"/>
          <w:color w:val="808080"/>
          <w:sz w:val="24"/>
          <w:szCs w:val="24"/>
        </w:rPr>
        <w:t>AND</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r w:rsidRPr="00B33D8F">
        <w:rPr>
          <w:rFonts w:ascii="Consolas" w:hAnsi="Consolas" w:cs="Consolas"/>
          <w:color w:val="000000"/>
          <w:sz w:val="24"/>
          <w:szCs w:val="24"/>
        </w:rPr>
        <w:t xml:space="preserve"> </w:t>
      </w:r>
      <w:r w:rsidRPr="00B33D8F">
        <w:rPr>
          <w:rFonts w:ascii="Consolas" w:hAnsi="Consolas" w:cs="Consolas"/>
          <w:color w:val="808080"/>
          <w:sz w:val="24"/>
          <w:szCs w:val="24"/>
        </w:rPr>
        <w:t>LIKE</w:t>
      </w:r>
      <w:r w:rsidRPr="00B33D8F">
        <w:rPr>
          <w:rFonts w:ascii="Consolas" w:hAnsi="Consolas" w:cs="Consolas"/>
          <w:color w:val="000000"/>
          <w:sz w:val="24"/>
          <w:szCs w:val="24"/>
        </w:rPr>
        <w:t xml:space="preserve"> </w:t>
      </w:r>
      <w:r w:rsidRPr="00B33D8F">
        <w:rPr>
          <w:rFonts w:ascii="Consolas" w:hAnsi="Consolas" w:cs="Consolas"/>
          <w:color w:val="FF0000"/>
          <w:sz w:val="24"/>
          <w:szCs w:val="24"/>
        </w:rPr>
        <w:t>'%[a-d | m-o]'</w:t>
      </w:r>
    </w:p>
    <w:p w14:paraId="48DB7D1B"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p>
    <w:p w14:paraId="275B57F1"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p>
    <w:p w14:paraId="764977F0"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8000"/>
          <w:sz w:val="24"/>
          <w:szCs w:val="24"/>
        </w:rPr>
        <w:t>-- Möglichkeit 3 (kürzeste Möglichkeit, alles zusammengefasst)</w:t>
      </w:r>
    </w:p>
    <w:p w14:paraId="7B8B25A6"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SELECT</w:t>
      </w:r>
      <w:proofErr w:type="gramStart"/>
      <w:r>
        <w:rPr>
          <w:rFonts w:ascii="Consolas" w:hAnsi="Consolas" w:cs="Consolas"/>
          <w:color w:val="000000"/>
          <w:sz w:val="24"/>
          <w:szCs w:val="24"/>
        </w:rPr>
        <w:tab/>
        <w:t xml:space="preserve">  </w:t>
      </w:r>
      <w:proofErr w:type="spellStart"/>
      <w:r w:rsidRPr="00B33D8F">
        <w:rPr>
          <w:rFonts w:ascii="Consolas" w:hAnsi="Consolas" w:cs="Consolas"/>
          <w:color w:val="000000"/>
          <w:sz w:val="24"/>
          <w:szCs w:val="24"/>
        </w:rPr>
        <w:t>ProductID</w:t>
      </w:r>
      <w:proofErr w:type="spellEnd"/>
      <w:proofErr w:type="gramEnd"/>
    </w:p>
    <w:p w14:paraId="24304E10"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00"/>
          <w:sz w:val="24"/>
          <w:szCs w:val="24"/>
        </w:rPr>
        <w:tab/>
      </w:r>
      <w:r w:rsidRPr="00B33D8F">
        <w:rPr>
          <w:rFonts w:ascii="Consolas" w:hAnsi="Consolas" w:cs="Consolas"/>
          <w:color w:val="000000"/>
          <w:sz w:val="24"/>
          <w:szCs w:val="24"/>
        </w:rPr>
        <w:tab/>
      </w:r>
      <w:r w:rsidRPr="00B33D8F">
        <w:rPr>
          <w:rFonts w:ascii="Consolas" w:hAnsi="Consolas" w:cs="Consolas"/>
          <w:color w:val="808080"/>
          <w:sz w:val="24"/>
          <w:szCs w:val="24"/>
        </w:rPr>
        <w:t>,</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p>
    <w:p w14:paraId="6C2F7FEC" w14:textId="77777777" w:rsidR="00713697" w:rsidRPr="00B33D8F" w:rsidRDefault="00713697" w:rsidP="00713697">
      <w:pPr>
        <w:autoSpaceDE w:val="0"/>
        <w:autoSpaceDN w:val="0"/>
        <w:adjustRightInd w:val="0"/>
        <w:spacing w:after="0" w:line="240" w:lineRule="auto"/>
        <w:rPr>
          <w:rFonts w:ascii="Consolas" w:hAnsi="Consolas" w:cs="Consolas"/>
          <w:color w:val="000000"/>
          <w:sz w:val="24"/>
          <w:szCs w:val="24"/>
        </w:rPr>
      </w:pPr>
      <w:r w:rsidRPr="00B33D8F">
        <w:rPr>
          <w:rFonts w:ascii="Consolas" w:hAnsi="Consolas" w:cs="Consolas"/>
          <w:color w:val="0000FF"/>
          <w:sz w:val="24"/>
          <w:szCs w:val="24"/>
        </w:rPr>
        <w:t>FROM</w:t>
      </w:r>
      <w:r w:rsidRPr="00B33D8F">
        <w:rPr>
          <w:rFonts w:ascii="Consolas" w:hAnsi="Consolas" w:cs="Consolas"/>
          <w:color w:val="000000"/>
          <w:sz w:val="24"/>
          <w:szCs w:val="24"/>
        </w:rPr>
        <w:t xml:space="preserve"> Products</w:t>
      </w:r>
    </w:p>
    <w:p w14:paraId="754B5ED7" w14:textId="77777777" w:rsidR="00713697" w:rsidRPr="00B33D8F" w:rsidRDefault="00713697" w:rsidP="00713697">
      <w:pPr>
        <w:rPr>
          <w:sz w:val="24"/>
          <w:szCs w:val="24"/>
        </w:rPr>
      </w:pPr>
      <w:r w:rsidRPr="00B33D8F">
        <w:rPr>
          <w:rFonts w:ascii="Consolas" w:hAnsi="Consolas" w:cs="Consolas"/>
          <w:color w:val="0000FF"/>
          <w:sz w:val="24"/>
          <w:szCs w:val="24"/>
        </w:rPr>
        <w:t>WHERE</w:t>
      </w:r>
      <w:r w:rsidRPr="00B33D8F">
        <w:rPr>
          <w:rFonts w:ascii="Consolas" w:hAnsi="Consolas" w:cs="Consolas"/>
          <w:color w:val="000000"/>
          <w:sz w:val="24"/>
          <w:szCs w:val="24"/>
        </w:rPr>
        <w:t xml:space="preserve"> </w:t>
      </w:r>
      <w:proofErr w:type="spellStart"/>
      <w:r w:rsidRPr="00B33D8F">
        <w:rPr>
          <w:rFonts w:ascii="Consolas" w:hAnsi="Consolas" w:cs="Consolas"/>
          <w:color w:val="000000"/>
          <w:sz w:val="24"/>
          <w:szCs w:val="24"/>
        </w:rPr>
        <w:t>ProductName</w:t>
      </w:r>
      <w:proofErr w:type="spellEnd"/>
      <w:r w:rsidRPr="00B33D8F">
        <w:rPr>
          <w:rFonts w:ascii="Consolas" w:hAnsi="Consolas" w:cs="Consolas"/>
          <w:color w:val="000000"/>
          <w:sz w:val="24"/>
          <w:szCs w:val="24"/>
        </w:rPr>
        <w:t xml:space="preserve"> </w:t>
      </w:r>
      <w:r w:rsidRPr="00B33D8F">
        <w:rPr>
          <w:rFonts w:ascii="Consolas" w:hAnsi="Consolas" w:cs="Consolas"/>
          <w:color w:val="808080"/>
          <w:sz w:val="24"/>
          <w:szCs w:val="24"/>
        </w:rPr>
        <w:t>LIKE</w:t>
      </w:r>
      <w:r w:rsidRPr="00B33D8F">
        <w:rPr>
          <w:rFonts w:ascii="Consolas" w:hAnsi="Consolas" w:cs="Consolas"/>
          <w:color w:val="000000"/>
          <w:sz w:val="24"/>
          <w:szCs w:val="24"/>
        </w:rPr>
        <w:t xml:space="preserve"> </w:t>
      </w:r>
      <w:r w:rsidRPr="00B33D8F">
        <w:rPr>
          <w:rFonts w:ascii="Consolas" w:hAnsi="Consolas" w:cs="Consolas"/>
          <w:color w:val="FF0000"/>
          <w:sz w:val="24"/>
          <w:szCs w:val="24"/>
        </w:rPr>
        <w:t>'[d-</w:t>
      </w:r>
      <w:proofErr w:type="gramStart"/>
      <w:r w:rsidRPr="00B33D8F">
        <w:rPr>
          <w:rFonts w:ascii="Consolas" w:hAnsi="Consolas" w:cs="Consolas"/>
          <w:color w:val="FF0000"/>
          <w:sz w:val="24"/>
          <w:szCs w:val="24"/>
        </w:rPr>
        <w:t>l]%</w:t>
      </w:r>
      <w:proofErr w:type="gramEnd"/>
      <w:r w:rsidRPr="00B33D8F">
        <w:rPr>
          <w:rFonts w:ascii="Consolas" w:hAnsi="Consolas" w:cs="Consolas"/>
          <w:color w:val="FF0000"/>
          <w:sz w:val="24"/>
          <w:szCs w:val="24"/>
        </w:rPr>
        <w:t>[</w:t>
      </w:r>
      <w:proofErr w:type="spellStart"/>
      <w:r w:rsidRPr="00B33D8F">
        <w:rPr>
          <w:rFonts w:ascii="Consolas" w:hAnsi="Consolas" w:cs="Consolas"/>
          <w:color w:val="FF0000"/>
          <w:sz w:val="24"/>
          <w:szCs w:val="24"/>
        </w:rPr>
        <w:t>a-d|m-o</w:t>
      </w:r>
      <w:proofErr w:type="spellEnd"/>
      <w:r w:rsidRPr="00B33D8F">
        <w:rPr>
          <w:rFonts w:ascii="Consolas" w:hAnsi="Consolas" w:cs="Consolas"/>
          <w:color w:val="FF0000"/>
          <w:sz w:val="24"/>
          <w:szCs w:val="24"/>
        </w:rPr>
        <w:t>]'</w:t>
      </w:r>
    </w:p>
    <w:p w14:paraId="678263B3" w14:textId="77777777" w:rsidR="00713697" w:rsidRDefault="00713697" w:rsidP="00713697"/>
    <w:p w14:paraId="1037C523" w14:textId="77777777" w:rsidR="00713697" w:rsidRDefault="00713697" w:rsidP="00713697">
      <w:r w:rsidRPr="00B33D8F">
        <w:rPr>
          <w:rStyle w:val="IntensiveHervorhebung"/>
        </w:rPr>
        <w:t>Hinweis:</w:t>
      </w:r>
      <w:r>
        <w:t xml:space="preserve"> </w:t>
      </w:r>
    </w:p>
    <w:p w14:paraId="469293E6" w14:textId="77777777" w:rsidR="00713697" w:rsidRDefault="00713697" w:rsidP="00713697">
      <w:r>
        <w:t>Bei Möglichkeit 1 müssen wir unbedingt Klammern setzen, sonst bekommen wir ein anderes Ergebnis heraus. Es würde dann Bedingung A AND B zusammengezogen und dann erst das OR gemacht. (Ähnlich wie bei „Punkt-vor-Strich-Rechnung“ gewinnt hier das AND gegenüber dem OR.)</w:t>
      </w:r>
    </w:p>
    <w:p w14:paraId="0040C3A3" w14:textId="77777777" w:rsidR="00713697" w:rsidRDefault="00713697" w:rsidP="00713697"/>
    <w:p w14:paraId="540093C9" w14:textId="4F9DF8F7" w:rsidR="00CB589E" w:rsidRPr="00CB589E" w:rsidRDefault="00CB589E" w:rsidP="00713697">
      <w:pPr>
        <w:pStyle w:val="berschrift2"/>
        <w:numPr>
          <w:ilvl w:val="0"/>
          <w:numId w:val="0"/>
        </w:numPr>
      </w:pPr>
    </w:p>
    <w:sectPr w:rsidR="00CB589E" w:rsidRPr="00CB589E"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EC3C8" w14:textId="77777777" w:rsidR="000346C9" w:rsidRDefault="000346C9" w:rsidP="00C720D3">
      <w:pPr>
        <w:spacing w:after="0" w:line="240" w:lineRule="auto"/>
      </w:pPr>
      <w:r>
        <w:separator/>
      </w:r>
    </w:p>
  </w:endnote>
  <w:endnote w:type="continuationSeparator" w:id="0">
    <w:p w14:paraId="77DBD0F8" w14:textId="77777777" w:rsidR="000346C9" w:rsidRDefault="000346C9"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3D69EF">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D170" w14:textId="77777777" w:rsidR="000346C9" w:rsidRDefault="000346C9" w:rsidP="00C720D3">
      <w:pPr>
        <w:spacing w:after="0" w:line="240" w:lineRule="auto"/>
      </w:pPr>
      <w:r>
        <w:separator/>
      </w:r>
    </w:p>
  </w:footnote>
  <w:footnote w:type="continuationSeparator" w:id="0">
    <w:p w14:paraId="6DAAA9BA" w14:textId="77777777" w:rsidR="000346C9" w:rsidRDefault="000346C9"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6ABF7"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8C1"/>
    <w:multiLevelType w:val="hybridMultilevel"/>
    <w:tmpl w:val="F12CD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3B3A74"/>
    <w:multiLevelType w:val="hybridMultilevel"/>
    <w:tmpl w:val="5FDE3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A601E8"/>
    <w:multiLevelType w:val="hybridMultilevel"/>
    <w:tmpl w:val="98522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4562B8"/>
    <w:multiLevelType w:val="hybridMultilevel"/>
    <w:tmpl w:val="FB0A6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4A34"/>
    <w:multiLevelType w:val="hybridMultilevel"/>
    <w:tmpl w:val="DEDAE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13B94"/>
    <w:multiLevelType w:val="hybridMultilevel"/>
    <w:tmpl w:val="CA06C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267683"/>
    <w:multiLevelType w:val="hybridMultilevel"/>
    <w:tmpl w:val="BF047DA8"/>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7" w15:restartNumberingAfterBreak="0">
    <w:nsid w:val="212E2C88"/>
    <w:multiLevelType w:val="hybridMultilevel"/>
    <w:tmpl w:val="4BB4A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566C8"/>
    <w:multiLevelType w:val="hybridMultilevel"/>
    <w:tmpl w:val="A0E04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A66A24"/>
    <w:multiLevelType w:val="hybridMultilevel"/>
    <w:tmpl w:val="6962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CC5C34"/>
    <w:multiLevelType w:val="hybridMultilevel"/>
    <w:tmpl w:val="8A0E9BC4"/>
    <w:lvl w:ilvl="0" w:tplc="460EFD4A">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12" w15:restartNumberingAfterBreak="0">
    <w:nsid w:val="3BA911C5"/>
    <w:multiLevelType w:val="hybridMultilevel"/>
    <w:tmpl w:val="C9F65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65F67"/>
    <w:multiLevelType w:val="hybridMultilevel"/>
    <w:tmpl w:val="6332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97070F"/>
    <w:multiLevelType w:val="hybridMultilevel"/>
    <w:tmpl w:val="D302A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702CEC"/>
    <w:multiLevelType w:val="hybridMultilevel"/>
    <w:tmpl w:val="4216B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6B5596"/>
    <w:multiLevelType w:val="hybridMultilevel"/>
    <w:tmpl w:val="539AA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23134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F071F47"/>
    <w:multiLevelType w:val="hybridMultilevel"/>
    <w:tmpl w:val="36A82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9"/>
  </w:num>
  <w:num w:numId="2">
    <w:abstractNumId w:val="8"/>
  </w:num>
  <w:num w:numId="3">
    <w:abstractNumId w:val="17"/>
  </w:num>
  <w:num w:numId="4">
    <w:abstractNumId w:val="10"/>
  </w:num>
  <w:num w:numId="5">
    <w:abstractNumId w:val="9"/>
  </w:num>
  <w:num w:numId="6">
    <w:abstractNumId w:val="5"/>
  </w:num>
  <w:num w:numId="7">
    <w:abstractNumId w:val="12"/>
  </w:num>
  <w:num w:numId="8">
    <w:abstractNumId w:val="16"/>
  </w:num>
  <w:num w:numId="9">
    <w:abstractNumId w:val="6"/>
  </w:num>
  <w:num w:numId="10">
    <w:abstractNumId w:val="11"/>
  </w:num>
  <w:num w:numId="11">
    <w:abstractNumId w:val="0"/>
  </w:num>
  <w:num w:numId="12">
    <w:abstractNumId w:val="2"/>
  </w:num>
  <w:num w:numId="13">
    <w:abstractNumId w:val="14"/>
  </w:num>
  <w:num w:numId="14">
    <w:abstractNumId w:val="15"/>
  </w:num>
  <w:num w:numId="15">
    <w:abstractNumId w:val="4"/>
  </w:num>
  <w:num w:numId="16">
    <w:abstractNumId w:val="7"/>
  </w:num>
  <w:num w:numId="17">
    <w:abstractNumId w:val="3"/>
  </w:num>
  <w:num w:numId="18">
    <w:abstractNumId w:val="1"/>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27FC"/>
    <w:rsid w:val="000346C9"/>
    <w:rsid w:val="00081421"/>
    <w:rsid w:val="00095F32"/>
    <w:rsid w:val="000E76DA"/>
    <w:rsid w:val="001629F4"/>
    <w:rsid w:val="0016596B"/>
    <w:rsid w:val="00187C6C"/>
    <w:rsid w:val="001B05BD"/>
    <w:rsid w:val="001F3E03"/>
    <w:rsid w:val="002C23C2"/>
    <w:rsid w:val="002D3082"/>
    <w:rsid w:val="002E0412"/>
    <w:rsid w:val="00302DB6"/>
    <w:rsid w:val="003467BA"/>
    <w:rsid w:val="0037385A"/>
    <w:rsid w:val="00382D2C"/>
    <w:rsid w:val="003B5C7D"/>
    <w:rsid w:val="003D69EF"/>
    <w:rsid w:val="00410A2F"/>
    <w:rsid w:val="004B2448"/>
    <w:rsid w:val="00565497"/>
    <w:rsid w:val="00585965"/>
    <w:rsid w:val="00596021"/>
    <w:rsid w:val="00713697"/>
    <w:rsid w:val="0072220C"/>
    <w:rsid w:val="007C4C65"/>
    <w:rsid w:val="00816667"/>
    <w:rsid w:val="00840E71"/>
    <w:rsid w:val="00861CC9"/>
    <w:rsid w:val="0086741C"/>
    <w:rsid w:val="00894DB3"/>
    <w:rsid w:val="008E0DA1"/>
    <w:rsid w:val="00932ED4"/>
    <w:rsid w:val="00953B78"/>
    <w:rsid w:val="009E536C"/>
    <w:rsid w:val="009F27B4"/>
    <w:rsid w:val="00B256D3"/>
    <w:rsid w:val="00B376A6"/>
    <w:rsid w:val="00B422FE"/>
    <w:rsid w:val="00B906FC"/>
    <w:rsid w:val="00BF1AB1"/>
    <w:rsid w:val="00C16C96"/>
    <w:rsid w:val="00C3598C"/>
    <w:rsid w:val="00C5430D"/>
    <w:rsid w:val="00C720D3"/>
    <w:rsid w:val="00C770B0"/>
    <w:rsid w:val="00CB589E"/>
    <w:rsid w:val="00D306AB"/>
    <w:rsid w:val="00E21EE3"/>
    <w:rsid w:val="00E34AFA"/>
    <w:rsid w:val="00E51198"/>
    <w:rsid w:val="00E66C06"/>
    <w:rsid w:val="00E8783B"/>
    <w:rsid w:val="00ED35D3"/>
    <w:rsid w:val="00EF4474"/>
    <w:rsid w:val="00F929D2"/>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B256D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5A85BD21-A066-4FE3-B0A7-2153FE061E77}"/>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1858</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2</cp:revision>
  <cp:lastPrinted>2021-09-01T10:34:00Z</cp:lastPrinted>
  <dcterms:created xsi:type="dcterms:W3CDTF">2021-09-15T12:57:00Z</dcterms:created>
  <dcterms:modified xsi:type="dcterms:W3CDTF">2021-09-15T12:57:00Z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