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3248"/>
        <w:gridCol w:w="6451"/>
      </w:tblGrid>
      <w:tr w:rsidR="00AB7A0E" w:rsidRPr="00AB7A0E" w14:paraId="054D5174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4E37D2F9" w14:textId="40118F40" w:rsidR="00AB7A0E" w:rsidRPr="00472CB1" w:rsidRDefault="00472CB1" w:rsidP="00AB7A0E">
            <w:pPr>
              <w:spacing w:after="0" w:line="240" w:lineRule="auto"/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</w:pPr>
            <w:r w:rsidRPr="00472CB1"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  <w:t>C</w:t>
            </w:r>
            <w:r w:rsidR="00AB7A0E" w:rsidRPr="00472CB1"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  <w:t>md</w:t>
            </w:r>
          </w:p>
          <w:p w14:paraId="53386296" w14:textId="2B2F3CAF" w:rsidR="00472CB1" w:rsidRPr="00AB7A0E" w:rsidRDefault="00472CB1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</w:p>
        </w:tc>
        <w:tc>
          <w:tcPr>
            <w:tcW w:w="3240" w:type="dxa"/>
            <w:shd w:val="clear" w:color="auto" w:fill="auto"/>
            <w:hideMark/>
          </w:tcPr>
          <w:p w14:paraId="352B03B0" w14:textId="77777777" w:rsidR="00AB7A0E" w:rsidRPr="00472CB1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</w:pPr>
            <w:r w:rsidRPr="00472CB1"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  <w:t>PowerShell</w:t>
            </w:r>
          </w:p>
        </w:tc>
        <w:tc>
          <w:tcPr>
            <w:tcW w:w="6435" w:type="dxa"/>
            <w:shd w:val="clear" w:color="auto" w:fill="auto"/>
            <w:hideMark/>
          </w:tcPr>
          <w:p w14:paraId="66178F53" w14:textId="6A611BAE" w:rsid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</w:pPr>
            <w:r w:rsidRPr="00472CB1"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  <w:t>Zweck</w:t>
            </w:r>
          </w:p>
          <w:p w14:paraId="2A6FD155" w14:textId="77777777" w:rsidR="00AC2D5D" w:rsidRDefault="00AC2D5D" w:rsidP="00AB7A0E">
            <w:pPr>
              <w:spacing w:after="0" w:line="240" w:lineRule="auto"/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</w:pPr>
            <w:bookmarkStart w:id="0" w:name="_GoBack"/>
            <w:bookmarkEnd w:id="0"/>
          </w:p>
          <w:p w14:paraId="4E393FB1" w14:textId="42A59A27" w:rsidR="00472CB1" w:rsidRPr="00472CB1" w:rsidRDefault="00472CB1" w:rsidP="00AB7A0E">
            <w:pPr>
              <w:spacing w:after="0" w:line="240" w:lineRule="auto"/>
              <w:rPr>
                <w:rFonts w:ascii="&amp;quot" w:eastAsia="Times New Roman" w:hAnsi="&amp;quot" w:cs="Times New Roman"/>
                <w:b/>
                <w:color w:val="333333"/>
                <w:sz w:val="24"/>
                <w:szCs w:val="24"/>
                <w:lang w:eastAsia="de-DE"/>
              </w:rPr>
            </w:pPr>
          </w:p>
        </w:tc>
      </w:tr>
      <w:tr w:rsidR="00AB7A0E" w:rsidRPr="00AB7A0E" w14:paraId="52EC6192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023A950E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ipconfig /displaydns</w:t>
            </w:r>
          </w:p>
        </w:tc>
        <w:tc>
          <w:tcPr>
            <w:tcW w:w="3240" w:type="dxa"/>
            <w:shd w:val="clear" w:color="auto" w:fill="auto"/>
            <w:hideMark/>
          </w:tcPr>
          <w:p w14:paraId="1C74D942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Get-DnsClientCache</w:t>
            </w:r>
          </w:p>
        </w:tc>
        <w:tc>
          <w:tcPr>
            <w:tcW w:w="6435" w:type="dxa"/>
            <w:shd w:val="clear" w:color="auto" w:fill="auto"/>
            <w:hideMark/>
          </w:tcPr>
          <w:p w14:paraId="49BF8209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Dns Cache anzeigen</w:t>
            </w:r>
          </w:p>
        </w:tc>
      </w:tr>
      <w:tr w:rsidR="00AB7A0E" w:rsidRPr="00AB7A0E" w14:paraId="47FE17BB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5167F0C2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ipconfig /flushdns</w:t>
            </w:r>
          </w:p>
        </w:tc>
        <w:tc>
          <w:tcPr>
            <w:tcW w:w="3240" w:type="dxa"/>
            <w:shd w:val="clear" w:color="auto" w:fill="auto"/>
            <w:hideMark/>
          </w:tcPr>
          <w:p w14:paraId="1B8C30B3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Clear-DnsClientCache</w:t>
            </w:r>
          </w:p>
        </w:tc>
        <w:tc>
          <w:tcPr>
            <w:tcW w:w="6435" w:type="dxa"/>
            <w:shd w:val="clear" w:color="auto" w:fill="auto"/>
            <w:hideMark/>
          </w:tcPr>
          <w:p w14:paraId="6C34FDEB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Dns Cache leeren</w:t>
            </w:r>
          </w:p>
        </w:tc>
      </w:tr>
      <w:tr w:rsidR="00AB7A0E" w:rsidRPr="00AB7A0E" w14:paraId="3EF1165F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79E14868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nslookup</w:t>
            </w:r>
          </w:p>
        </w:tc>
        <w:tc>
          <w:tcPr>
            <w:tcW w:w="3240" w:type="dxa"/>
            <w:shd w:val="clear" w:color="auto" w:fill="auto"/>
            <w:hideMark/>
          </w:tcPr>
          <w:p w14:paraId="52A3B810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Resolve-DnsName</w:t>
            </w:r>
          </w:p>
        </w:tc>
        <w:tc>
          <w:tcPr>
            <w:tcW w:w="6435" w:type="dxa"/>
            <w:shd w:val="clear" w:color="auto" w:fill="auto"/>
            <w:hideMark/>
          </w:tcPr>
          <w:p w14:paraId="6DD9286F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Dns Abfrage an einen Dns Server schicken</w:t>
            </w:r>
          </w:p>
        </w:tc>
      </w:tr>
      <w:tr w:rsidR="00AB7A0E" w:rsidRPr="00AB7A0E" w14:paraId="574AAA0F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41F411A7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ping</w:t>
            </w:r>
          </w:p>
        </w:tc>
        <w:tc>
          <w:tcPr>
            <w:tcW w:w="3240" w:type="dxa"/>
            <w:shd w:val="clear" w:color="auto" w:fill="auto"/>
            <w:hideMark/>
          </w:tcPr>
          <w:p w14:paraId="4B561706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Test-Connection</w:t>
            </w:r>
          </w:p>
        </w:tc>
        <w:tc>
          <w:tcPr>
            <w:tcW w:w="6435" w:type="dxa"/>
            <w:shd w:val="clear" w:color="auto" w:fill="auto"/>
            <w:hideMark/>
          </w:tcPr>
          <w:p w14:paraId="40BE1579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Prüfen von Verbindungen</w:t>
            </w:r>
          </w:p>
        </w:tc>
      </w:tr>
      <w:tr w:rsidR="00AB7A0E" w:rsidRPr="00AB7A0E" w14:paraId="1E094D8F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666AD8E3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“telnet”</w:t>
            </w:r>
          </w:p>
        </w:tc>
        <w:tc>
          <w:tcPr>
            <w:tcW w:w="3240" w:type="dxa"/>
            <w:shd w:val="clear" w:color="auto" w:fill="auto"/>
            <w:hideMark/>
          </w:tcPr>
          <w:p w14:paraId="2C0F7BB2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Test-NetConnection –Port</w:t>
            </w:r>
          </w:p>
        </w:tc>
        <w:tc>
          <w:tcPr>
            <w:tcW w:w="6435" w:type="dxa"/>
            <w:shd w:val="clear" w:color="auto" w:fill="auto"/>
            <w:hideMark/>
          </w:tcPr>
          <w:p w14:paraId="69091F79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Prüfen von TCP Ports</w:t>
            </w:r>
          </w:p>
        </w:tc>
      </w:tr>
      <w:tr w:rsidR="00AB7A0E" w:rsidRPr="00AB7A0E" w14:paraId="576A6303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65F1304D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tracert</w:t>
            </w:r>
          </w:p>
        </w:tc>
        <w:tc>
          <w:tcPr>
            <w:tcW w:w="3240" w:type="dxa"/>
            <w:shd w:val="clear" w:color="auto" w:fill="auto"/>
            <w:hideMark/>
          </w:tcPr>
          <w:p w14:paraId="70D6F381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Test-NetConnection –TraceRoute</w:t>
            </w:r>
          </w:p>
        </w:tc>
        <w:tc>
          <w:tcPr>
            <w:tcW w:w="6435" w:type="dxa"/>
            <w:shd w:val="clear" w:color="auto" w:fill="auto"/>
            <w:hideMark/>
          </w:tcPr>
          <w:p w14:paraId="01488D89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Routennachverfolgung</w:t>
            </w:r>
          </w:p>
        </w:tc>
      </w:tr>
      <w:tr w:rsidR="00AB7A0E" w:rsidRPr="00AB7A0E" w14:paraId="55F6599C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2765444E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arp -a</w:t>
            </w:r>
          </w:p>
        </w:tc>
        <w:tc>
          <w:tcPr>
            <w:tcW w:w="3240" w:type="dxa"/>
            <w:shd w:val="clear" w:color="auto" w:fill="auto"/>
            <w:hideMark/>
          </w:tcPr>
          <w:p w14:paraId="72FA3DF3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Get-NetNeighbor</w:t>
            </w:r>
          </w:p>
        </w:tc>
        <w:tc>
          <w:tcPr>
            <w:tcW w:w="6435" w:type="dxa"/>
            <w:shd w:val="clear" w:color="auto" w:fill="auto"/>
            <w:hideMark/>
          </w:tcPr>
          <w:p w14:paraId="05277669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 xml:space="preserve">Anzeigen von IP zu Mac Adressen Zuordnungen </w:t>
            </w:r>
          </w:p>
        </w:tc>
      </w:tr>
      <w:tr w:rsidR="00AB7A0E" w:rsidRPr="00AB7A0E" w14:paraId="778B418B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66D889BD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netstat</w:t>
            </w:r>
          </w:p>
        </w:tc>
        <w:tc>
          <w:tcPr>
            <w:tcW w:w="3240" w:type="dxa"/>
            <w:shd w:val="clear" w:color="auto" w:fill="auto"/>
            <w:hideMark/>
          </w:tcPr>
          <w:p w14:paraId="1C291039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Get-NetTCPConnection</w:t>
            </w:r>
          </w:p>
        </w:tc>
        <w:tc>
          <w:tcPr>
            <w:tcW w:w="6435" w:type="dxa"/>
            <w:shd w:val="clear" w:color="auto" w:fill="auto"/>
            <w:hideMark/>
          </w:tcPr>
          <w:p w14:paraId="6E601825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Darstellen von TCP Verbindungen</w:t>
            </w:r>
          </w:p>
        </w:tc>
      </w:tr>
      <w:tr w:rsidR="00AB7A0E" w:rsidRPr="00AB7A0E" w14:paraId="3859172B" w14:textId="77777777" w:rsidTr="00AB7A0E">
        <w:trPr>
          <w:tblCellSpacing w:w="0" w:type="dxa"/>
        </w:trPr>
        <w:tc>
          <w:tcPr>
            <w:tcW w:w="2055" w:type="dxa"/>
            <w:shd w:val="clear" w:color="auto" w:fill="auto"/>
            <w:hideMark/>
          </w:tcPr>
          <w:p w14:paraId="345E664F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ipconfig</w:t>
            </w:r>
          </w:p>
        </w:tc>
        <w:tc>
          <w:tcPr>
            <w:tcW w:w="3240" w:type="dxa"/>
            <w:shd w:val="clear" w:color="auto" w:fill="auto"/>
            <w:hideMark/>
          </w:tcPr>
          <w:p w14:paraId="2487C56F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Get-NetIPConfiguration</w:t>
            </w:r>
          </w:p>
        </w:tc>
        <w:tc>
          <w:tcPr>
            <w:tcW w:w="6435" w:type="dxa"/>
            <w:shd w:val="clear" w:color="auto" w:fill="auto"/>
            <w:hideMark/>
          </w:tcPr>
          <w:p w14:paraId="07ADF9E9" w14:textId="77777777" w:rsidR="00AB7A0E" w:rsidRPr="00AB7A0E" w:rsidRDefault="00AB7A0E" w:rsidP="00AB7A0E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</w:pPr>
            <w:r w:rsidRPr="00AB7A0E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de-DE"/>
              </w:rPr>
              <w:t>Darstellen der IP Konfiguration pro Interface</w:t>
            </w:r>
          </w:p>
        </w:tc>
      </w:tr>
    </w:tbl>
    <w:p w14:paraId="34C11A17" w14:textId="2ACC20AE" w:rsidR="00F24A77" w:rsidRDefault="00AC2D5D"/>
    <w:p w14:paraId="740E81CF" w14:textId="6B96D0CB" w:rsidR="00240875" w:rsidRDefault="00240875"/>
    <w:p w14:paraId="13D4D97C" w14:textId="22B01C7B" w:rsidR="00240875" w:rsidRDefault="00240875">
      <w:r>
        <w:t xml:space="preserve">Beispiel: </w:t>
      </w:r>
      <w:r w:rsidRPr="00240875">
        <w:t>Test-NetConnection -ComputerName www.google.de -Port 443</w:t>
      </w:r>
    </w:p>
    <w:p w14:paraId="59415C2B" w14:textId="4D5D8E64" w:rsidR="00A05286" w:rsidRDefault="00A05286">
      <w:r>
        <w:tab/>
        <w:t xml:space="preserve">  </w:t>
      </w:r>
      <w:r w:rsidRPr="00A05286">
        <w:t>Test-Connection -ComputerName Server2 -Source Server1</w:t>
      </w:r>
    </w:p>
    <w:sectPr w:rsidR="00A052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B7"/>
    <w:rsid w:val="000A293A"/>
    <w:rsid w:val="00113DB7"/>
    <w:rsid w:val="00240875"/>
    <w:rsid w:val="002966D9"/>
    <w:rsid w:val="00472CB1"/>
    <w:rsid w:val="006C7461"/>
    <w:rsid w:val="00A05286"/>
    <w:rsid w:val="00AA3118"/>
    <w:rsid w:val="00AB7A0E"/>
    <w:rsid w:val="00AC2D5D"/>
    <w:rsid w:val="00BE4CEF"/>
    <w:rsid w:val="00E4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C546"/>
  <w15:chartTrackingRefBased/>
  <w15:docId w15:val="{90A10818-B94D-4984-BFA7-56E8FEC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schwarz</dc:creator>
  <cp:keywords/>
  <dc:description/>
  <cp:lastModifiedBy>alexander schwarz</cp:lastModifiedBy>
  <cp:revision>7</cp:revision>
  <dcterms:created xsi:type="dcterms:W3CDTF">2019-03-21T22:23:00Z</dcterms:created>
  <dcterms:modified xsi:type="dcterms:W3CDTF">2019-03-22T09:24:00Z</dcterms:modified>
</cp:coreProperties>
</file>