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r w:rsidRPr="004105E1">
        <w:rPr>
          <w:lang w:val="es-GT"/>
        </w:rPr>
        <w:t>SIPRO</w:t>
      </w:r>
    </w:p>
    <w:p w:rsidR="00B11860" w:rsidRPr="004105E1" w:rsidRDefault="00DA5AE5">
      <w:pPr>
        <w:pStyle w:val="Ttulo"/>
        <w:jc w:val="right"/>
        <w:rPr>
          <w:lang w:val="es-GT"/>
        </w:rPr>
      </w:pPr>
      <w:r w:rsidRPr="004105E1">
        <w:rPr>
          <w:lang w:val="es-GT"/>
        </w:rPr>
        <w:t xml:space="preserve">Especificación de caso de uso: </w:t>
      </w:r>
      <w:r w:rsidR="00CC494E">
        <w:rPr>
          <w:lang w:val="es-GT"/>
        </w:rPr>
        <w:t xml:space="preserve">Gestionar </w:t>
      </w:r>
      <w:r w:rsidR="00931040">
        <w:rPr>
          <w:lang w:val="es-GT"/>
        </w:rPr>
        <w:t>Desembolso</w:t>
      </w:r>
    </w:p>
    <w:p w:rsidR="00B11860" w:rsidRPr="004105E1" w:rsidRDefault="00B11860">
      <w:pPr>
        <w:pStyle w:val="Ttulo"/>
        <w:jc w:val="right"/>
        <w:rPr>
          <w:lang w:val="es-GT"/>
        </w:rPr>
      </w:pPr>
    </w:p>
    <w:p w:rsidR="00B11860" w:rsidRPr="004105E1" w:rsidRDefault="00E4547A">
      <w:pPr>
        <w:pStyle w:val="Ttulo"/>
        <w:jc w:val="right"/>
        <w:rPr>
          <w:sz w:val="28"/>
          <w:lang w:val="es-GT"/>
        </w:rPr>
      </w:pPr>
      <w:r>
        <w:rPr>
          <w:sz w:val="28"/>
          <w:lang w:val="es-GT"/>
        </w:rPr>
        <w:t>Versió</w:t>
      </w:r>
      <w:r w:rsidR="009A1171" w:rsidRPr="004105E1">
        <w:rPr>
          <w:sz w:val="28"/>
          <w:lang w:val="es-GT"/>
        </w:rPr>
        <w:t xml:space="preserve">n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A960E4"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A960E4" w:rsidRPr="002E4DC3">
        <w:rPr>
          <w:noProof/>
          <w:lang w:val="es-GT"/>
        </w:rPr>
        <w:t>1.</w:t>
      </w:r>
      <w:r w:rsidR="00A960E4">
        <w:rPr>
          <w:rFonts w:asciiTheme="minorHAnsi" w:eastAsiaTheme="minorEastAsia" w:hAnsiTheme="minorHAnsi" w:cstheme="minorBidi"/>
          <w:noProof/>
          <w:sz w:val="22"/>
          <w:szCs w:val="22"/>
          <w:lang w:val="es-GT" w:eastAsia="es-GT"/>
        </w:rPr>
        <w:tab/>
      </w:r>
      <w:r w:rsidR="00A960E4" w:rsidRPr="002E4DC3">
        <w:rPr>
          <w:noProof/>
          <w:lang w:val="es-GT"/>
        </w:rPr>
        <w:t>Gestionar desembolsos</w:t>
      </w:r>
      <w:r w:rsidR="00A960E4">
        <w:rPr>
          <w:noProof/>
        </w:rPr>
        <w:tab/>
      </w:r>
      <w:r w:rsidR="00A960E4">
        <w:rPr>
          <w:noProof/>
        </w:rPr>
        <w:fldChar w:fldCharType="begin"/>
      </w:r>
      <w:r w:rsidR="00A960E4">
        <w:rPr>
          <w:noProof/>
        </w:rPr>
        <w:instrText xml:space="preserve"> PAGEREF _Toc484440205 \h </w:instrText>
      </w:r>
      <w:r w:rsidR="00A960E4">
        <w:rPr>
          <w:noProof/>
        </w:rPr>
      </w:r>
      <w:r w:rsidR="00A960E4">
        <w:rPr>
          <w:noProof/>
        </w:rPr>
        <w:fldChar w:fldCharType="separate"/>
      </w:r>
      <w:r w:rsidR="00F95A78">
        <w:rPr>
          <w:noProof/>
        </w:rPr>
        <w:t>4</w:t>
      </w:r>
      <w:r w:rsidR="00A960E4">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1.1</w:t>
      </w:r>
      <w:r>
        <w:rPr>
          <w:rFonts w:asciiTheme="minorHAnsi" w:eastAsiaTheme="minorEastAsia" w:hAnsiTheme="minorHAnsi" w:cstheme="minorBidi"/>
          <w:noProof/>
          <w:sz w:val="22"/>
          <w:szCs w:val="22"/>
          <w:lang w:val="es-GT" w:eastAsia="es-GT"/>
        </w:rPr>
        <w:tab/>
      </w:r>
      <w:r w:rsidRPr="002E4DC3">
        <w:rPr>
          <w:noProof/>
          <w:lang w:val="es-GT"/>
        </w:rPr>
        <w:t>Descripción</w:t>
      </w:r>
      <w:r>
        <w:rPr>
          <w:noProof/>
        </w:rPr>
        <w:tab/>
      </w:r>
      <w:r>
        <w:rPr>
          <w:noProof/>
        </w:rPr>
        <w:fldChar w:fldCharType="begin"/>
      </w:r>
      <w:r>
        <w:rPr>
          <w:noProof/>
        </w:rPr>
        <w:instrText xml:space="preserve"> PAGEREF _Toc484440206 \h </w:instrText>
      </w:r>
      <w:r>
        <w:rPr>
          <w:noProof/>
        </w:rPr>
      </w:r>
      <w:r>
        <w:rPr>
          <w:noProof/>
        </w:rPr>
        <w:fldChar w:fldCharType="separate"/>
      </w:r>
      <w:r w:rsidR="00F95A78">
        <w:rPr>
          <w:noProof/>
        </w:rPr>
        <w:t>4</w:t>
      </w:r>
      <w:r>
        <w:rPr>
          <w:noProof/>
        </w:rPr>
        <w:fldChar w:fldCharType="end"/>
      </w:r>
    </w:p>
    <w:p w:rsidR="00A960E4" w:rsidRDefault="00A960E4">
      <w:pPr>
        <w:pStyle w:val="TDC1"/>
        <w:tabs>
          <w:tab w:val="left" w:pos="432"/>
        </w:tabs>
        <w:rPr>
          <w:rFonts w:asciiTheme="minorHAnsi" w:eastAsiaTheme="minorEastAsia" w:hAnsiTheme="minorHAnsi" w:cstheme="minorBidi"/>
          <w:noProof/>
          <w:sz w:val="22"/>
          <w:szCs w:val="22"/>
          <w:lang w:val="es-GT" w:eastAsia="es-GT"/>
        </w:rPr>
      </w:pPr>
      <w:r w:rsidRPr="002E4DC3">
        <w:rPr>
          <w:noProof/>
          <w:lang w:val="es-GT"/>
        </w:rPr>
        <w:t>2.</w:t>
      </w:r>
      <w:r>
        <w:rPr>
          <w:rFonts w:asciiTheme="minorHAnsi" w:eastAsiaTheme="minorEastAsia" w:hAnsiTheme="minorHAnsi" w:cstheme="minorBidi"/>
          <w:noProof/>
          <w:sz w:val="22"/>
          <w:szCs w:val="22"/>
          <w:lang w:val="es-GT" w:eastAsia="es-GT"/>
        </w:rPr>
        <w:tab/>
      </w:r>
      <w:r w:rsidRPr="002E4DC3">
        <w:rPr>
          <w:noProof/>
          <w:lang w:val="es-GT"/>
        </w:rPr>
        <w:t>Flujo de Desembolsos</w:t>
      </w:r>
      <w:r>
        <w:rPr>
          <w:noProof/>
        </w:rPr>
        <w:tab/>
      </w:r>
      <w:r>
        <w:rPr>
          <w:noProof/>
        </w:rPr>
        <w:fldChar w:fldCharType="begin"/>
      </w:r>
      <w:r>
        <w:rPr>
          <w:noProof/>
        </w:rPr>
        <w:instrText xml:space="preserve"> PAGEREF _Toc484440207 \h </w:instrText>
      </w:r>
      <w:r>
        <w:rPr>
          <w:noProof/>
        </w:rPr>
      </w:r>
      <w:r>
        <w:rPr>
          <w:noProof/>
        </w:rPr>
        <w:fldChar w:fldCharType="separate"/>
      </w:r>
      <w:r w:rsidR="00F95A78">
        <w:rPr>
          <w:noProof/>
        </w:rPr>
        <w:t>4</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2.1</w:t>
      </w:r>
      <w:r>
        <w:rPr>
          <w:rFonts w:asciiTheme="minorHAnsi" w:eastAsiaTheme="minorEastAsia" w:hAnsiTheme="minorHAnsi" w:cstheme="minorBidi"/>
          <w:noProof/>
          <w:sz w:val="22"/>
          <w:szCs w:val="22"/>
          <w:lang w:val="es-GT" w:eastAsia="es-GT"/>
        </w:rPr>
        <w:tab/>
      </w:r>
      <w:r w:rsidRPr="002E4DC3">
        <w:rPr>
          <w:noProof/>
          <w:lang w:val="es-GT"/>
        </w:rPr>
        <w:t>Flujo básico</w:t>
      </w:r>
      <w:r>
        <w:rPr>
          <w:noProof/>
        </w:rPr>
        <w:tab/>
      </w:r>
      <w:r>
        <w:rPr>
          <w:noProof/>
        </w:rPr>
        <w:fldChar w:fldCharType="begin"/>
      </w:r>
      <w:r>
        <w:rPr>
          <w:noProof/>
        </w:rPr>
        <w:instrText xml:space="preserve"> PAGEREF _Toc484440208 \h </w:instrText>
      </w:r>
      <w:r>
        <w:rPr>
          <w:noProof/>
        </w:rPr>
      </w:r>
      <w:r>
        <w:rPr>
          <w:noProof/>
        </w:rPr>
        <w:fldChar w:fldCharType="separate"/>
      </w:r>
      <w:r w:rsidR="00F95A78">
        <w:rPr>
          <w:noProof/>
        </w:rPr>
        <w:t>4</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2.2</w:t>
      </w:r>
      <w:r>
        <w:rPr>
          <w:rFonts w:asciiTheme="minorHAnsi" w:eastAsiaTheme="minorEastAsia" w:hAnsiTheme="minorHAnsi" w:cstheme="minorBidi"/>
          <w:noProof/>
          <w:sz w:val="22"/>
          <w:szCs w:val="22"/>
          <w:lang w:val="es-GT" w:eastAsia="es-GT"/>
        </w:rPr>
        <w:tab/>
      </w:r>
      <w:r w:rsidRPr="002E4DC3">
        <w:rPr>
          <w:noProof/>
          <w:lang w:val="es-GT"/>
        </w:rPr>
        <w:t>Flujos alternativos</w:t>
      </w:r>
      <w:r>
        <w:rPr>
          <w:noProof/>
        </w:rPr>
        <w:tab/>
      </w:r>
      <w:r>
        <w:rPr>
          <w:noProof/>
        </w:rPr>
        <w:fldChar w:fldCharType="begin"/>
      </w:r>
      <w:r>
        <w:rPr>
          <w:noProof/>
        </w:rPr>
        <w:instrText xml:space="preserve"> PAGEREF _Toc484440209 \h </w:instrText>
      </w:r>
      <w:r>
        <w:rPr>
          <w:noProof/>
        </w:rPr>
      </w:r>
      <w:r>
        <w:rPr>
          <w:noProof/>
        </w:rPr>
        <w:fldChar w:fldCharType="separate"/>
      </w:r>
      <w:r w:rsidR="00F95A78">
        <w:rPr>
          <w:noProof/>
        </w:rPr>
        <w:t>4</w:t>
      </w:r>
      <w:r>
        <w:rPr>
          <w:noProof/>
        </w:rPr>
        <w:fldChar w:fldCharType="end"/>
      </w:r>
    </w:p>
    <w:p w:rsidR="00A960E4" w:rsidRDefault="00A960E4">
      <w:pPr>
        <w:pStyle w:val="TDC3"/>
        <w:rPr>
          <w:rFonts w:asciiTheme="minorHAnsi" w:eastAsiaTheme="minorEastAsia" w:hAnsiTheme="minorHAnsi" w:cstheme="minorBidi"/>
          <w:noProof/>
          <w:sz w:val="22"/>
          <w:szCs w:val="22"/>
          <w:lang w:val="es-GT" w:eastAsia="es-GT"/>
        </w:rPr>
      </w:pPr>
      <w:r w:rsidRPr="002E4DC3">
        <w:rPr>
          <w:noProof/>
          <w:lang w:val="es-GT"/>
        </w:rPr>
        <w:t>2.2.1</w:t>
      </w:r>
      <w:r>
        <w:rPr>
          <w:rFonts w:asciiTheme="minorHAnsi" w:eastAsiaTheme="minorEastAsia" w:hAnsiTheme="minorHAnsi" w:cstheme="minorBidi"/>
          <w:noProof/>
          <w:sz w:val="22"/>
          <w:szCs w:val="22"/>
          <w:lang w:val="es-GT" w:eastAsia="es-GT"/>
        </w:rPr>
        <w:tab/>
      </w:r>
      <w:r w:rsidRPr="002E4DC3">
        <w:rPr>
          <w:noProof/>
          <w:lang w:val="es-GT"/>
        </w:rPr>
        <w:t>Actualizar datos de desembolso</w:t>
      </w:r>
      <w:r>
        <w:rPr>
          <w:noProof/>
        </w:rPr>
        <w:tab/>
      </w:r>
      <w:r>
        <w:rPr>
          <w:noProof/>
        </w:rPr>
        <w:fldChar w:fldCharType="begin"/>
      </w:r>
      <w:r>
        <w:rPr>
          <w:noProof/>
        </w:rPr>
        <w:instrText xml:space="preserve"> PAGEREF _Toc484440210 \h </w:instrText>
      </w:r>
      <w:r>
        <w:rPr>
          <w:noProof/>
        </w:rPr>
      </w:r>
      <w:r>
        <w:rPr>
          <w:noProof/>
        </w:rPr>
        <w:fldChar w:fldCharType="separate"/>
      </w:r>
      <w:r w:rsidR="00F95A78">
        <w:rPr>
          <w:noProof/>
        </w:rPr>
        <w:t>4</w:t>
      </w:r>
      <w:r>
        <w:rPr>
          <w:noProof/>
        </w:rPr>
        <w:fldChar w:fldCharType="end"/>
      </w:r>
    </w:p>
    <w:p w:rsidR="00A960E4" w:rsidRDefault="00A960E4">
      <w:pPr>
        <w:pStyle w:val="TDC3"/>
        <w:rPr>
          <w:rFonts w:asciiTheme="minorHAnsi" w:eastAsiaTheme="minorEastAsia" w:hAnsiTheme="minorHAnsi" w:cstheme="minorBidi"/>
          <w:noProof/>
          <w:sz w:val="22"/>
          <w:szCs w:val="22"/>
          <w:lang w:val="es-GT" w:eastAsia="es-GT"/>
        </w:rPr>
      </w:pPr>
      <w:r w:rsidRPr="002E4DC3">
        <w:rPr>
          <w:noProof/>
          <w:lang w:val="es-GT"/>
        </w:rPr>
        <w:t>2.2.2</w:t>
      </w:r>
      <w:r>
        <w:rPr>
          <w:rFonts w:asciiTheme="minorHAnsi" w:eastAsiaTheme="minorEastAsia" w:hAnsiTheme="minorHAnsi" w:cstheme="minorBidi"/>
          <w:noProof/>
          <w:sz w:val="22"/>
          <w:szCs w:val="22"/>
          <w:lang w:val="es-GT" w:eastAsia="es-GT"/>
        </w:rPr>
        <w:tab/>
      </w:r>
      <w:r w:rsidRPr="002E4DC3">
        <w:rPr>
          <w:noProof/>
          <w:lang w:val="es-GT"/>
        </w:rPr>
        <w:t>Crea Desembolso</w:t>
      </w:r>
      <w:r>
        <w:rPr>
          <w:noProof/>
        </w:rPr>
        <w:tab/>
      </w:r>
      <w:r>
        <w:rPr>
          <w:noProof/>
        </w:rPr>
        <w:fldChar w:fldCharType="begin"/>
      </w:r>
      <w:r>
        <w:rPr>
          <w:noProof/>
        </w:rPr>
        <w:instrText xml:space="preserve"> PAGEREF _Toc484440211 \h </w:instrText>
      </w:r>
      <w:r>
        <w:rPr>
          <w:noProof/>
        </w:rPr>
      </w:r>
      <w:r>
        <w:rPr>
          <w:noProof/>
        </w:rPr>
        <w:fldChar w:fldCharType="separate"/>
      </w:r>
      <w:r w:rsidR="00F95A78">
        <w:rPr>
          <w:noProof/>
        </w:rPr>
        <w:t>5</w:t>
      </w:r>
      <w:r>
        <w:rPr>
          <w:noProof/>
        </w:rPr>
        <w:fldChar w:fldCharType="end"/>
      </w:r>
    </w:p>
    <w:p w:rsidR="00A960E4" w:rsidRDefault="00A960E4">
      <w:pPr>
        <w:pStyle w:val="TDC3"/>
        <w:rPr>
          <w:rFonts w:asciiTheme="minorHAnsi" w:eastAsiaTheme="minorEastAsia" w:hAnsiTheme="minorHAnsi" w:cstheme="minorBidi"/>
          <w:noProof/>
          <w:sz w:val="22"/>
          <w:szCs w:val="22"/>
          <w:lang w:val="es-GT" w:eastAsia="es-GT"/>
        </w:rPr>
      </w:pPr>
      <w:r w:rsidRPr="002E4DC3">
        <w:rPr>
          <w:noProof/>
          <w:lang w:val="es-GT"/>
        </w:rPr>
        <w:t>2.2.3</w:t>
      </w:r>
      <w:r>
        <w:rPr>
          <w:rFonts w:asciiTheme="minorHAnsi" w:eastAsiaTheme="minorEastAsia" w:hAnsiTheme="minorHAnsi" w:cstheme="minorBidi"/>
          <w:noProof/>
          <w:sz w:val="22"/>
          <w:szCs w:val="22"/>
          <w:lang w:val="es-GT" w:eastAsia="es-GT"/>
        </w:rPr>
        <w:tab/>
      </w:r>
      <w:r w:rsidRPr="002E4DC3">
        <w:rPr>
          <w:noProof/>
          <w:lang w:val="es-GT"/>
        </w:rPr>
        <w:t>Buscar  Desembolso</w:t>
      </w:r>
      <w:r>
        <w:rPr>
          <w:noProof/>
        </w:rPr>
        <w:tab/>
      </w:r>
      <w:r>
        <w:rPr>
          <w:noProof/>
        </w:rPr>
        <w:fldChar w:fldCharType="begin"/>
      </w:r>
      <w:r>
        <w:rPr>
          <w:noProof/>
        </w:rPr>
        <w:instrText xml:space="preserve"> PAGEREF _Toc484440212 \h </w:instrText>
      </w:r>
      <w:r>
        <w:rPr>
          <w:noProof/>
        </w:rPr>
      </w:r>
      <w:r>
        <w:rPr>
          <w:noProof/>
        </w:rPr>
        <w:fldChar w:fldCharType="separate"/>
      </w:r>
      <w:r w:rsidR="00F95A78">
        <w:rPr>
          <w:noProof/>
        </w:rPr>
        <w:t>5</w:t>
      </w:r>
      <w:r>
        <w:rPr>
          <w:noProof/>
        </w:rPr>
        <w:fldChar w:fldCharType="end"/>
      </w:r>
    </w:p>
    <w:p w:rsidR="00A960E4" w:rsidRDefault="00A960E4">
      <w:pPr>
        <w:pStyle w:val="TDC3"/>
        <w:rPr>
          <w:rFonts w:asciiTheme="minorHAnsi" w:eastAsiaTheme="minorEastAsia" w:hAnsiTheme="minorHAnsi" w:cstheme="minorBidi"/>
          <w:noProof/>
          <w:sz w:val="22"/>
          <w:szCs w:val="22"/>
          <w:lang w:val="es-GT" w:eastAsia="es-GT"/>
        </w:rPr>
      </w:pPr>
      <w:r w:rsidRPr="002E4DC3">
        <w:rPr>
          <w:noProof/>
          <w:lang w:val="es-GT"/>
        </w:rPr>
        <w:t>2.2.4</w:t>
      </w:r>
      <w:r>
        <w:rPr>
          <w:rFonts w:asciiTheme="minorHAnsi" w:eastAsiaTheme="minorEastAsia" w:hAnsiTheme="minorHAnsi" w:cstheme="minorBidi"/>
          <w:noProof/>
          <w:sz w:val="22"/>
          <w:szCs w:val="22"/>
          <w:lang w:val="es-GT" w:eastAsia="es-GT"/>
        </w:rPr>
        <w:tab/>
      </w:r>
      <w:r w:rsidRPr="002E4DC3">
        <w:rPr>
          <w:noProof/>
          <w:lang w:val="es-GT"/>
        </w:rPr>
        <w:t>Borrar componente</w:t>
      </w:r>
      <w:r>
        <w:rPr>
          <w:noProof/>
        </w:rPr>
        <w:tab/>
      </w:r>
      <w:r>
        <w:rPr>
          <w:noProof/>
        </w:rPr>
        <w:fldChar w:fldCharType="begin"/>
      </w:r>
      <w:r>
        <w:rPr>
          <w:noProof/>
        </w:rPr>
        <w:instrText xml:space="preserve"> PAGEREF _Toc484440213 \h </w:instrText>
      </w:r>
      <w:r>
        <w:rPr>
          <w:noProof/>
        </w:rPr>
      </w:r>
      <w:r>
        <w:rPr>
          <w:noProof/>
        </w:rPr>
        <w:fldChar w:fldCharType="separate"/>
      </w:r>
      <w:r w:rsidR="00F95A78">
        <w:rPr>
          <w:noProof/>
        </w:rPr>
        <w:t>5</w:t>
      </w:r>
      <w:r>
        <w:rPr>
          <w:noProof/>
        </w:rPr>
        <w:fldChar w:fldCharType="end"/>
      </w:r>
    </w:p>
    <w:p w:rsidR="00A960E4" w:rsidRDefault="00A960E4">
      <w:pPr>
        <w:pStyle w:val="TDC1"/>
        <w:tabs>
          <w:tab w:val="left" w:pos="432"/>
        </w:tabs>
        <w:rPr>
          <w:rFonts w:asciiTheme="minorHAnsi" w:eastAsiaTheme="minorEastAsia" w:hAnsiTheme="minorHAnsi" w:cstheme="minorBidi"/>
          <w:noProof/>
          <w:sz w:val="22"/>
          <w:szCs w:val="22"/>
          <w:lang w:val="es-GT" w:eastAsia="es-GT"/>
        </w:rPr>
      </w:pPr>
      <w:r w:rsidRPr="002E4DC3">
        <w:rPr>
          <w:noProof/>
          <w:lang w:val="es-GT"/>
        </w:rPr>
        <w:t>3.</w:t>
      </w:r>
      <w:r>
        <w:rPr>
          <w:rFonts w:asciiTheme="minorHAnsi" w:eastAsiaTheme="minorEastAsia" w:hAnsiTheme="minorHAnsi" w:cstheme="minorBidi"/>
          <w:noProof/>
          <w:sz w:val="22"/>
          <w:szCs w:val="22"/>
          <w:lang w:val="es-GT" w:eastAsia="es-GT"/>
        </w:rPr>
        <w:tab/>
      </w:r>
      <w:r w:rsidRPr="002E4DC3">
        <w:rPr>
          <w:noProof/>
          <w:lang w:val="es-GT"/>
        </w:rPr>
        <w:t>Requerimientos especiales.</w:t>
      </w:r>
      <w:r>
        <w:rPr>
          <w:noProof/>
        </w:rPr>
        <w:tab/>
      </w:r>
      <w:r>
        <w:rPr>
          <w:noProof/>
        </w:rPr>
        <w:fldChar w:fldCharType="begin"/>
      </w:r>
      <w:r>
        <w:rPr>
          <w:noProof/>
        </w:rPr>
        <w:instrText xml:space="preserve"> PAGEREF _Toc484440214 \h </w:instrText>
      </w:r>
      <w:r>
        <w:rPr>
          <w:noProof/>
        </w:rPr>
      </w:r>
      <w:r>
        <w:rPr>
          <w:noProof/>
        </w:rPr>
        <w:fldChar w:fldCharType="separate"/>
      </w:r>
      <w:r w:rsidR="00F95A78">
        <w:rPr>
          <w:noProof/>
        </w:rPr>
        <w:t>5</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3.1</w:t>
      </w:r>
      <w:r>
        <w:rPr>
          <w:rFonts w:asciiTheme="minorHAnsi" w:eastAsiaTheme="minorEastAsia" w:hAnsiTheme="minorHAnsi" w:cstheme="minorBidi"/>
          <w:noProof/>
          <w:sz w:val="22"/>
          <w:szCs w:val="22"/>
          <w:lang w:val="es-GT" w:eastAsia="es-GT"/>
        </w:rPr>
        <w:tab/>
      </w:r>
      <w:r w:rsidRPr="002E4DC3">
        <w:rPr>
          <w:noProof/>
          <w:lang w:val="es-GT"/>
        </w:rPr>
        <w:t>Programación de desembolsos</w:t>
      </w:r>
      <w:r>
        <w:rPr>
          <w:noProof/>
        </w:rPr>
        <w:tab/>
      </w:r>
      <w:r>
        <w:rPr>
          <w:noProof/>
        </w:rPr>
        <w:fldChar w:fldCharType="begin"/>
      </w:r>
      <w:r>
        <w:rPr>
          <w:noProof/>
        </w:rPr>
        <w:instrText xml:space="preserve"> PAGEREF _Toc484440215 \h </w:instrText>
      </w:r>
      <w:r>
        <w:rPr>
          <w:noProof/>
        </w:rPr>
      </w:r>
      <w:r>
        <w:rPr>
          <w:noProof/>
        </w:rPr>
        <w:fldChar w:fldCharType="separate"/>
      </w:r>
      <w:r w:rsidR="00F95A78">
        <w:rPr>
          <w:noProof/>
        </w:rPr>
        <w:t>5</w:t>
      </w:r>
      <w:r>
        <w:rPr>
          <w:noProof/>
        </w:rPr>
        <w:fldChar w:fldCharType="end"/>
      </w:r>
    </w:p>
    <w:p w:rsidR="00A960E4" w:rsidRDefault="00A960E4">
      <w:pPr>
        <w:pStyle w:val="TDC1"/>
        <w:tabs>
          <w:tab w:val="left" w:pos="432"/>
        </w:tabs>
        <w:rPr>
          <w:rFonts w:asciiTheme="minorHAnsi" w:eastAsiaTheme="minorEastAsia" w:hAnsiTheme="minorHAnsi" w:cstheme="minorBidi"/>
          <w:noProof/>
          <w:sz w:val="22"/>
          <w:szCs w:val="22"/>
          <w:lang w:val="es-GT" w:eastAsia="es-GT"/>
        </w:rPr>
      </w:pPr>
      <w:r w:rsidRPr="002E4DC3">
        <w:rPr>
          <w:noProof/>
          <w:lang w:val="es-GT"/>
        </w:rPr>
        <w:t>4.</w:t>
      </w:r>
      <w:r>
        <w:rPr>
          <w:rFonts w:asciiTheme="minorHAnsi" w:eastAsiaTheme="minorEastAsia" w:hAnsiTheme="minorHAnsi" w:cstheme="minorBidi"/>
          <w:noProof/>
          <w:sz w:val="22"/>
          <w:szCs w:val="22"/>
          <w:lang w:val="es-GT" w:eastAsia="es-GT"/>
        </w:rPr>
        <w:tab/>
      </w:r>
      <w:r w:rsidRPr="002E4DC3">
        <w:rPr>
          <w:noProof/>
          <w:lang w:val="es-GT"/>
        </w:rPr>
        <w:t>Condiciones iniciales.</w:t>
      </w:r>
      <w:r>
        <w:rPr>
          <w:noProof/>
        </w:rPr>
        <w:tab/>
      </w:r>
      <w:r>
        <w:rPr>
          <w:noProof/>
        </w:rPr>
        <w:fldChar w:fldCharType="begin"/>
      </w:r>
      <w:r>
        <w:rPr>
          <w:noProof/>
        </w:rPr>
        <w:instrText xml:space="preserve"> PAGEREF _Toc484440216 \h </w:instrText>
      </w:r>
      <w:r>
        <w:rPr>
          <w:noProof/>
        </w:rPr>
      </w:r>
      <w:r>
        <w:rPr>
          <w:noProof/>
        </w:rPr>
        <w:fldChar w:fldCharType="separate"/>
      </w:r>
      <w:r w:rsidR="00F95A78">
        <w:rPr>
          <w:noProof/>
        </w:rPr>
        <w:t>5</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4.1</w:t>
      </w:r>
      <w:r>
        <w:rPr>
          <w:rFonts w:asciiTheme="minorHAnsi" w:eastAsiaTheme="minorEastAsia" w:hAnsiTheme="minorHAnsi" w:cstheme="minorBidi"/>
          <w:noProof/>
          <w:sz w:val="22"/>
          <w:szCs w:val="22"/>
          <w:lang w:val="es-GT" w:eastAsia="es-GT"/>
        </w:rPr>
        <w:tab/>
      </w:r>
      <w:r w:rsidRPr="002E4DC3">
        <w:rPr>
          <w:noProof/>
          <w:lang w:val="es-GT"/>
        </w:rPr>
        <w:t>Fecha de desembolso</w:t>
      </w:r>
      <w:r>
        <w:rPr>
          <w:noProof/>
        </w:rPr>
        <w:tab/>
      </w:r>
      <w:r>
        <w:rPr>
          <w:noProof/>
        </w:rPr>
        <w:fldChar w:fldCharType="begin"/>
      </w:r>
      <w:r>
        <w:rPr>
          <w:noProof/>
        </w:rPr>
        <w:instrText xml:space="preserve"> PAGEREF _Toc484440217 \h </w:instrText>
      </w:r>
      <w:r>
        <w:rPr>
          <w:noProof/>
        </w:rPr>
      </w:r>
      <w:r>
        <w:rPr>
          <w:noProof/>
        </w:rPr>
        <w:fldChar w:fldCharType="separate"/>
      </w:r>
      <w:r w:rsidR="00F95A78">
        <w:rPr>
          <w:noProof/>
        </w:rPr>
        <w:t>5</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4.2</w:t>
      </w:r>
      <w:r>
        <w:rPr>
          <w:rFonts w:asciiTheme="minorHAnsi" w:eastAsiaTheme="minorEastAsia" w:hAnsiTheme="minorHAnsi" w:cstheme="minorBidi"/>
          <w:noProof/>
          <w:sz w:val="22"/>
          <w:szCs w:val="22"/>
          <w:lang w:val="es-GT" w:eastAsia="es-GT"/>
        </w:rPr>
        <w:tab/>
      </w:r>
      <w:r w:rsidRPr="002E4DC3">
        <w:rPr>
          <w:noProof/>
          <w:lang w:val="es-GT"/>
        </w:rPr>
        <w:t>Monto</w:t>
      </w:r>
      <w:r>
        <w:rPr>
          <w:noProof/>
        </w:rPr>
        <w:tab/>
      </w:r>
      <w:r>
        <w:rPr>
          <w:noProof/>
        </w:rPr>
        <w:fldChar w:fldCharType="begin"/>
      </w:r>
      <w:r>
        <w:rPr>
          <w:noProof/>
        </w:rPr>
        <w:instrText xml:space="preserve"> PAGEREF _Toc484440218 \h </w:instrText>
      </w:r>
      <w:r>
        <w:rPr>
          <w:noProof/>
        </w:rPr>
      </w:r>
      <w:r>
        <w:rPr>
          <w:noProof/>
        </w:rPr>
        <w:fldChar w:fldCharType="separate"/>
      </w:r>
      <w:r w:rsidR="00F95A78">
        <w:rPr>
          <w:noProof/>
        </w:rPr>
        <w:t>5</w:t>
      </w:r>
      <w:r>
        <w:rPr>
          <w:noProof/>
        </w:rPr>
        <w:fldChar w:fldCharType="end"/>
      </w:r>
    </w:p>
    <w:p w:rsidR="00A960E4" w:rsidRDefault="00A960E4">
      <w:pPr>
        <w:pStyle w:val="TDC1"/>
        <w:tabs>
          <w:tab w:val="left" w:pos="432"/>
        </w:tabs>
        <w:rPr>
          <w:rFonts w:asciiTheme="minorHAnsi" w:eastAsiaTheme="minorEastAsia" w:hAnsiTheme="minorHAnsi" w:cstheme="minorBidi"/>
          <w:noProof/>
          <w:sz w:val="22"/>
          <w:szCs w:val="22"/>
          <w:lang w:val="es-GT" w:eastAsia="es-GT"/>
        </w:rPr>
      </w:pPr>
      <w:r w:rsidRPr="002E4DC3">
        <w:rPr>
          <w:noProof/>
          <w:lang w:val="es-GT"/>
        </w:rPr>
        <w:t>5.</w:t>
      </w:r>
      <w:r>
        <w:rPr>
          <w:rFonts w:asciiTheme="minorHAnsi" w:eastAsiaTheme="minorEastAsia" w:hAnsiTheme="minorHAnsi" w:cstheme="minorBidi"/>
          <w:noProof/>
          <w:sz w:val="22"/>
          <w:szCs w:val="22"/>
          <w:lang w:val="es-GT" w:eastAsia="es-GT"/>
        </w:rPr>
        <w:tab/>
      </w:r>
      <w:r w:rsidRPr="002E4DC3">
        <w:rPr>
          <w:noProof/>
          <w:lang w:val="es-GT"/>
        </w:rPr>
        <w:t>Condiciones posteriores</w:t>
      </w:r>
      <w:r>
        <w:rPr>
          <w:noProof/>
        </w:rPr>
        <w:tab/>
      </w:r>
      <w:r>
        <w:rPr>
          <w:noProof/>
        </w:rPr>
        <w:fldChar w:fldCharType="begin"/>
      </w:r>
      <w:r>
        <w:rPr>
          <w:noProof/>
        </w:rPr>
        <w:instrText xml:space="preserve"> PAGEREF _Toc484440219 \h </w:instrText>
      </w:r>
      <w:r>
        <w:rPr>
          <w:noProof/>
        </w:rPr>
      </w:r>
      <w:r>
        <w:rPr>
          <w:noProof/>
        </w:rPr>
        <w:fldChar w:fldCharType="separate"/>
      </w:r>
      <w:r w:rsidR="00F95A78">
        <w:rPr>
          <w:noProof/>
        </w:rPr>
        <w:t>6</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5.1</w:t>
      </w:r>
      <w:r>
        <w:rPr>
          <w:rFonts w:asciiTheme="minorHAnsi" w:eastAsiaTheme="minorEastAsia" w:hAnsiTheme="minorHAnsi" w:cstheme="minorBidi"/>
          <w:noProof/>
          <w:sz w:val="22"/>
          <w:szCs w:val="22"/>
          <w:lang w:val="es-GT" w:eastAsia="es-GT"/>
        </w:rPr>
        <w:tab/>
      </w:r>
      <w:r w:rsidRPr="002E4DC3">
        <w:rPr>
          <w:noProof/>
          <w:lang w:val="es-GT"/>
        </w:rPr>
        <w:t>Recursos</w:t>
      </w:r>
      <w:r>
        <w:rPr>
          <w:noProof/>
        </w:rPr>
        <w:tab/>
      </w:r>
      <w:r>
        <w:rPr>
          <w:noProof/>
        </w:rPr>
        <w:fldChar w:fldCharType="begin"/>
      </w:r>
      <w:r>
        <w:rPr>
          <w:noProof/>
        </w:rPr>
        <w:instrText xml:space="preserve"> PAGEREF _Toc484440220 \h </w:instrText>
      </w:r>
      <w:r>
        <w:rPr>
          <w:noProof/>
        </w:rPr>
      </w:r>
      <w:r>
        <w:rPr>
          <w:noProof/>
        </w:rPr>
        <w:fldChar w:fldCharType="separate"/>
      </w:r>
      <w:r w:rsidR="00F95A78">
        <w:rPr>
          <w:noProof/>
        </w:rPr>
        <w:t>6</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5.2</w:t>
      </w:r>
      <w:r>
        <w:rPr>
          <w:rFonts w:asciiTheme="minorHAnsi" w:eastAsiaTheme="minorEastAsia" w:hAnsiTheme="minorHAnsi" w:cstheme="minorBidi"/>
          <w:noProof/>
          <w:sz w:val="22"/>
          <w:szCs w:val="22"/>
          <w:lang w:val="es-GT" w:eastAsia="es-GT"/>
        </w:rPr>
        <w:tab/>
      </w:r>
      <w:r w:rsidRPr="002E4DC3">
        <w:rPr>
          <w:noProof/>
          <w:lang w:val="es-GT"/>
        </w:rPr>
        <w:t>Actividades</w:t>
      </w:r>
      <w:r>
        <w:rPr>
          <w:noProof/>
        </w:rPr>
        <w:tab/>
      </w:r>
      <w:r>
        <w:rPr>
          <w:noProof/>
        </w:rPr>
        <w:fldChar w:fldCharType="begin"/>
      </w:r>
      <w:r>
        <w:rPr>
          <w:noProof/>
        </w:rPr>
        <w:instrText xml:space="preserve"> PAGEREF _Toc484440221 \h </w:instrText>
      </w:r>
      <w:r>
        <w:rPr>
          <w:noProof/>
        </w:rPr>
      </w:r>
      <w:r>
        <w:rPr>
          <w:noProof/>
        </w:rPr>
        <w:fldChar w:fldCharType="separate"/>
      </w:r>
      <w:r w:rsidR="00F95A78">
        <w:rPr>
          <w:noProof/>
        </w:rPr>
        <w:t>6</w:t>
      </w:r>
      <w:r>
        <w:rPr>
          <w:noProof/>
        </w:rPr>
        <w:fldChar w:fldCharType="end"/>
      </w:r>
    </w:p>
    <w:p w:rsidR="00A960E4" w:rsidRDefault="00A960E4">
      <w:pPr>
        <w:pStyle w:val="TDC1"/>
        <w:tabs>
          <w:tab w:val="left" w:pos="432"/>
        </w:tabs>
        <w:rPr>
          <w:rFonts w:asciiTheme="minorHAnsi" w:eastAsiaTheme="minorEastAsia" w:hAnsiTheme="minorHAnsi" w:cstheme="minorBidi"/>
          <w:noProof/>
          <w:sz w:val="22"/>
          <w:szCs w:val="22"/>
          <w:lang w:val="es-GT" w:eastAsia="es-GT"/>
        </w:rPr>
      </w:pPr>
      <w:r w:rsidRPr="002E4DC3">
        <w:rPr>
          <w:noProof/>
          <w:lang w:val="es-GT"/>
        </w:rPr>
        <w:t>6.</w:t>
      </w:r>
      <w:r>
        <w:rPr>
          <w:rFonts w:asciiTheme="minorHAnsi" w:eastAsiaTheme="minorEastAsia" w:hAnsiTheme="minorHAnsi" w:cstheme="minorBidi"/>
          <w:noProof/>
          <w:sz w:val="22"/>
          <w:szCs w:val="22"/>
          <w:lang w:val="es-GT" w:eastAsia="es-GT"/>
        </w:rPr>
        <w:tab/>
      </w:r>
      <w:r w:rsidRPr="002E4DC3">
        <w:rPr>
          <w:noProof/>
          <w:lang w:val="es-GT"/>
        </w:rPr>
        <w:t>Puntos de Extensión</w:t>
      </w:r>
      <w:r>
        <w:rPr>
          <w:noProof/>
        </w:rPr>
        <w:tab/>
      </w:r>
      <w:r>
        <w:rPr>
          <w:noProof/>
        </w:rPr>
        <w:fldChar w:fldCharType="begin"/>
      </w:r>
      <w:r>
        <w:rPr>
          <w:noProof/>
        </w:rPr>
        <w:instrText xml:space="preserve"> PAGEREF _Toc484440222 \h </w:instrText>
      </w:r>
      <w:r>
        <w:rPr>
          <w:noProof/>
        </w:rPr>
      </w:r>
      <w:r>
        <w:rPr>
          <w:noProof/>
        </w:rPr>
        <w:fldChar w:fldCharType="separate"/>
      </w:r>
      <w:r w:rsidR="00F95A78">
        <w:rPr>
          <w:noProof/>
        </w:rPr>
        <w:t>6</w:t>
      </w:r>
      <w:r>
        <w:rPr>
          <w:noProof/>
        </w:rPr>
        <w:fldChar w:fldCharType="end"/>
      </w:r>
    </w:p>
    <w:p w:rsidR="00A960E4" w:rsidRDefault="00A960E4">
      <w:pPr>
        <w:pStyle w:val="TDC2"/>
        <w:tabs>
          <w:tab w:val="left" w:pos="1000"/>
        </w:tabs>
        <w:rPr>
          <w:rFonts w:asciiTheme="minorHAnsi" w:eastAsiaTheme="minorEastAsia" w:hAnsiTheme="minorHAnsi" w:cstheme="minorBidi"/>
          <w:noProof/>
          <w:sz w:val="22"/>
          <w:szCs w:val="22"/>
          <w:lang w:val="es-GT" w:eastAsia="es-GT"/>
        </w:rPr>
      </w:pPr>
      <w:r w:rsidRPr="002E4DC3">
        <w:rPr>
          <w:noProof/>
          <w:lang w:val="es-GT"/>
        </w:rPr>
        <w:t>6.1</w:t>
      </w:r>
      <w:r>
        <w:rPr>
          <w:rFonts w:asciiTheme="minorHAnsi" w:eastAsiaTheme="minorEastAsia" w:hAnsiTheme="minorHAnsi" w:cstheme="minorBidi"/>
          <w:noProof/>
          <w:sz w:val="22"/>
          <w:szCs w:val="22"/>
          <w:lang w:val="es-GT" w:eastAsia="es-GT"/>
        </w:rPr>
        <w:tab/>
      </w:r>
      <w:r w:rsidRPr="002E4DC3">
        <w:rPr>
          <w:noProof/>
          <w:lang w:val="es-GT"/>
        </w:rPr>
        <w:t>Préstamos</w:t>
      </w:r>
      <w:r>
        <w:rPr>
          <w:noProof/>
        </w:rPr>
        <w:tab/>
      </w:r>
      <w:r>
        <w:rPr>
          <w:noProof/>
        </w:rPr>
        <w:fldChar w:fldCharType="begin"/>
      </w:r>
      <w:r>
        <w:rPr>
          <w:noProof/>
        </w:rPr>
        <w:instrText xml:space="preserve"> PAGEREF _Toc484440223 \h </w:instrText>
      </w:r>
      <w:r>
        <w:rPr>
          <w:noProof/>
        </w:rPr>
      </w:r>
      <w:r>
        <w:rPr>
          <w:noProof/>
        </w:rPr>
        <w:fldChar w:fldCharType="separate"/>
      </w:r>
      <w:r w:rsidR="00F95A78">
        <w:rPr>
          <w:noProof/>
        </w:rPr>
        <w:t>6</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927DB4">
        <w:rPr>
          <w:lang w:val="es-GT"/>
        </w:rPr>
        <w:t xml:space="preserve">Gestionar </w:t>
      </w:r>
      <w:r w:rsidR="00931040">
        <w:rPr>
          <w:lang w:val="es-GT"/>
        </w:rPr>
        <w:t>desembolsos</w:t>
      </w:r>
    </w:p>
    <w:p w:rsidR="00B11860" w:rsidRPr="004105E1" w:rsidRDefault="00B11860">
      <w:pPr>
        <w:pStyle w:val="InfoBlue"/>
        <w:rPr>
          <w:lang w:val="es-GT"/>
        </w:rPr>
      </w:pPr>
    </w:p>
    <w:p w:rsidR="00B11860" w:rsidRPr="004105E1" w:rsidRDefault="004A3AFA">
      <w:pPr>
        <w:pStyle w:val="Ttulo1"/>
        <w:rPr>
          <w:lang w:val="es-GT"/>
        </w:rPr>
      </w:pPr>
      <w:bookmarkStart w:id="0" w:name="_Toc484440205"/>
      <w:bookmarkStart w:id="1" w:name="_Toc423410238"/>
      <w:bookmarkStart w:id="2" w:name="_Toc425054504"/>
      <w:r w:rsidRPr="004105E1">
        <w:rPr>
          <w:lang w:val="es-GT"/>
        </w:rPr>
        <w:t xml:space="preserve">Gestionar </w:t>
      </w:r>
      <w:r w:rsidR="00273AD2">
        <w:rPr>
          <w:lang w:val="es-GT"/>
        </w:rPr>
        <w:t>desembolsos</w:t>
      </w:r>
      <w:bookmarkEnd w:id="0"/>
    </w:p>
    <w:p w:rsidR="00B11860" w:rsidRPr="004105E1" w:rsidRDefault="004A3AFA">
      <w:pPr>
        <w:pStyle w:val="Ttulo2"/>
        <w:rPr>
          <w:lang w:val="es-GT"/>
        </w:rPr>
      </w:pPr>
      <w:bookmarkStart w:id="3" w:name="_Toc484440206"/>
      <w:bookmarkEnd w:id="1"/>
      <w:bookmarkEnd w:id="2"/>
      <w:r w:rsidRPr="004105E1">
        <w:rPr>
          <w:lang w:val="es-GT"/>
        </w:rPr>
        <w:t>Descripción</w:t>
      </w:r>
      <w:bookmarkEnd w:id="3"/>
    </w:p>
    <w:p w:rsidR="004A3AFA" w:rsidRPr="004105E1" w:rsidRDefault="004A3AFA" w:rsidP="00A960E4">
      <w:pPr>
        <w:pStyle w:val="Textoindependiente"/>
        <w:jc w:val="both"/>
        <w:rPr>
          <w:lang w:val="es-GT"/>
        </w:rPr>
      </w:pPr>
      <w:r w:rsidRPr="004105E1">
        <w:rPr>
          <w:lang w:val="es-GT"/>
        </w:rPr>
        <w:t>En este escenario los usuarios pueden acceder a la informaci</w:t>
      </w:r>
      <w:r w:rsidR="00443EEA">
        <w:rPr>
          <w:lang w:val="es-GT"/>
        </w:rPr>
        <w:t>ón de lo</w:t>
      </w:r>
      <w:r w:rsidRPr="004105E1">
        <w:rPr>
          <w:lang w:val="es-GT"/>
        </w:rPr>
        <w:t xml:space="preserve">s </w:t>
      </w:r>
      <w:r w:rsidR="00273AD2">
        <w:rPr>
          <w:lang w:val="es-GT"/>
        </w:rPr>
        <w:t>desembolsos</w:t>
      </w:r>
      <w:r w:rsidR="00443EEA">
        <w:rPr>
          <w:lang w:val="es-GT"/>
        </w:rPr>
        <w:t xml:space="preserve"> que </w:t>
      </w:r>
      <w:r w:rsidR="00273AD2">
        <w:rPr>
          <w:lang w:val="es-GT"/>
        </w:rPr>
        <w:t>se llevan a cabo</w:t>
      </w:r>
      <w:r w:rsidR="00443EEA">
        <w:rPr>
          <w:lang w:val="es-GT"/>
        </w:rPr>
        <w:t xml:space="preserve"> en la ejecución de los préstamos, dentro del concepto de est</w:t>
      </w:r>
      <w:r w:rsidR="00106B3D">
        <w:rPr>
          <w:lang w:val="es-GT"/>
        </w:rPr>
        <w:t xml:space="preserve">os </w:t>
      </w:r>
      <w:r w:rsidR="00C25814">
        <w:rPr>
          <w:lang w:val="es-GT"/>
        </w:rPr>
        <w:t>desembolsos</w:t>
      </w:r>
      <w:r w:rsidR="00106B3D">
        <w:rPr>
          <w:lang w:val="es-GT"/>
        </w:rPr>
        <w:t xml:space="preserve">, la información consiste en datos </w:t>
      </w:r>
      <w:r w:rsidR="00C25814">
        <w:rPr>
          <w:lang w:val="es-GT"/>
        </w:rPr>
        <w:t>de carácter monetario</w:t>
      </w:r>
      <w:r w:rsidRPr="004105E1">
        <w:rPr>
          <w:lang w:val="es-GT"/>
        </w:rPr>
        <w:t>.</w:t>
      </w:r>
      <w:r w:rsidR="00C25814">
        <w:rPr>
          <w:lang w:val="es-GT"/>
        </w:rPr>
        <w:t xml:space="preserve"> Estos datos monetarios hacen referencia a la información acerca la moneda,  cantidad y fechas en que se llevan cabo estos desembolsos para poder hacer efectiva las ejecuciones de los préstamos.</w:t>
      </w:r>
    </w:p>
    <w:p w:rsidR="00B11860" w:rsidRPr="004105E1" w:rsidRDefault="009A1171" w:rsidP="00A960E4">
      <w:pPr>
        <w:pStyle w:val="Ttulo1"/>
        <w:widowControl/>
        <w:jc w:val="both"/>
        <w:rPr>
          <w:lang w:val="es-GT"/>
        </w:rPr>
      </w:pPr>
      <w:bookmarkStart w:id="4" w:name="_Toc423410239"/>
      <w:bookmarkStart w:id="5" w:name="_Toc425054505"/>
      <w:bookmarkStart w:id="6" w:name="_Toc484440207"/>
      <w:r w:rsidRPr="004105E1">
        <w:rPr>
          <w:lang w:val="es-GT"/>
        </w:rPr>
        <w:t>F</w:t>
      </w:r>
      <w:bookmarkEnd w:id="4"/>
      <w:bookmarkEnd w:id="5"/>
      <w:r w:rsidR="004A3AFA" w:rsidRPr="004105E1">
        <w:rPr>
          <w:lang w:val="es-GT"/>
        </w:rPr>
        <w:t xml:space="preserve">lujo de </w:t>
      </w:r>
      <w:r w:rsidR="00152A23">
        <w:rPr>
          <w:lang w:val="es-GT"/>
        </w:rPr>
        <w:t>Desembolsos</w:t>
      </w:r>
      <w:bookmarkEnd w:id="6"/>
    </w:p>
    <w:p w:rsidR="00B11860" w:rsidRPr="004105E1" w:rsidRDefault="004A3AFA" w:rsidP="00A960E4">
      <w:pPr>
        <w:pStyle w:val="Ttulo2"/>
        <w:widowControl/>
        <w:jc w:val="both"/>
        <w:rPr>
          <w:lang w:val="es-GT"/>
        </w:rPr>
      </w:pPr>
      <w:bookmarkStart w:id="7" w:name="_Toc484440208"/>
      <w:r w:rsidRPr="004105E1">
        <w:rPr>
          <w:lang w:val="es-GT"/>
        </w:rPr>
        <w:t>Flujo básico</w:t>
      </w:r>
      <w:bookmarkEnd w:id="7"/>
      <w:r w:rsidR="009A1171" w:rsidRPr="004105E1">
        <w:rPr>
          <w:lang w:val="es-GT"/>
        </w:rPr>
        <w:t xml:space="preserve"> </w:t>
      </w:r>
    </w:p>
    <w:p w:rsidR="00E40E5C" w:rsidRPr="004105E1" w:rsidRDefault="00E40E5C" w:rsidP="00A960E4">
      <w:pPr>
        <w:pStyle w:val="Textoindependiente"/>
        <w:jc w:val="both"/>
        <w:rPr>
          <w:lang w:val="es-GT"/>
        </w:rPr>
      </w:pPr>
      <w:r w:rsidRPr="004105E1">
        <w:rPr>
          <w:lang w:val="es-GT"/>
        </w:rPr>
        <w:t xml:space="preserve">El proceso inicia cuando el usuario </w:t>
      </w:r>
      <w:r w:rsidR="00106B3D">
        <w:rPr>
          <w:lang w:val="es-GT"/>
        </w:rPr>
        <w:t xml:space="preserve">entra al contexto de </w:t>
      </w:r>
      <w:r w:rsidR="00367DAE">
        <w:rPr>
          <w:lang w:val="es-GT"/>
        </w:rPr>
        <w:t>desembolsos</w:t>
      </w:r>
      <w:r w:rsidRPr="004105E1">
        <w:rPr>
          <w:lang w:val="es-GT"/>
        </w:rPr>
        <w:t xml:space="preserve">, de un inicio se puede observar una lista de las </w:t>
      </w:r>
      <w:r w:rsidR="00367DAE">
        <w:rPr>
          <w:lang w:val="es-GT"/>
        </w:rPr>
        <w:t>desembolsos</w:t>
      </w:r>
      <w:r w:rsidRPr="004105E1">
        <w:rPr>
          <w:lang w:val="es-GT"/>
        </w:rPr>
        <w:t xml:space="preserve"> </w:t>
      </w:r>
      <w:r w:rsidR="00367DAE">
        <w:rPr>
          <w:lang w:val="es-GT"/>
        </w:rPr>
        <w:t>programados</w:t>
      </w:r>
      <w:r w:rsidR="006B4FA7">
        <w:rPr>
          <w:lang w:val="es-GT"/>
        </w:rPr>
        <w:t xml:space="preserve"> </w:t>
      </w:r>
      <w:r w:rsidR="00927DB4">
        <w:rPr>
          <w:lang w:val="es-GT"/>
        </w:rPr>
        <w:t>para un determinado préstamo</w:t>
      </w:r>
      <w:r w:rsidRPr="004105E1">
        <w:rPr>
          <w:lang w:val="es-GT"/>
        </w:rPr>
        <w:t>.</w:t>
      </w:r>
    </w:p>
    <w:p w:rsidR="00AA05A1" w:rsidRPr="004105E1" w:rsidRDefault="00367DAE" w:rsidP="00A960E4">
      <w:pPr>
        <w:pStyle w:val="Textoindependiente"/>
        <w:jc w:val="both"/>
        <w:rPr>
          <w:lang w:val="es-GT"/>
        </w:rPr>
      </w:pPr>
      <w:r>
        <w:rPr>
          <w:noProof/>
          <w:lang w:val="es-GT" w:eastAsia="es-GT"/>
        </w:rPr>
        <w:drawing>
          <wp:inline distT="0" distB="0" distL="0" distR="0" wp14:anchorId="54E0DF9F" wp14:editId="51EFB878">
            <wp:extent cx="5569527" cy="29018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796" cy="2901517"/>
                    </a:xfrm>
                    <a:prstGeom prst="rect">
                      <a:avLst/>
                    </a:prstGeom>
                    <a:noFill/>
                    <a:ln>
                      <a:noFill/>
                    </a:ln>
                  </pic:spPr>
                </pic:pic>
              </a:graphicData>
            </a:graphic>
          </wp:inline>
        </w:drawing>
      </w:r>
    </w:p>
    <w:p w:rsidR="00E40E5C" w:rsidRPr="004105E1" w:rsidRDefault="006B4FA7" w:rsidP="00A960E4">
      <w:pPr>
        <w:pStyle w:val="Textoindependiente"/>
        <w:numPr>
          <w:ilvl w:val="0"/>
          <w:numId w:val="22"/>
        </w:numPr>
        <w:jc w:val="both"/>
        <w:rPr>
          <w:lang w:val="es-GT"/>
        </w:rPr>
      </w:pPr>
      <w:r>
        <w:rPr>
          <w:lang w:val="es-GT"/>
        </w:rPr>
        <w:t xml:space="preserve">Entrar a la vista de </w:t>
      </w:r>
      <w:r w:rsidR="00032374">
        <w:rPr>
          <w:lang w:val="es-GT"/>
        </w:rPr>
        <w:t>desembolsos</w:t>
      </w:r>
    </w:p>
    <w:p w:rsidR="00B21823" w:rsidRPr="004105E1" w:rsidRDefault="00B21823" w:rsidP="00A960E4">
      <w:pPr>
        <w:pStyle w:val="Textoindependiente"/>
        <w:numPr>
          <w:ilvl w:val="0"/>
          <w:numId w:val="22"/>
        </w:numPr>
        <w:jc w:val="both"/>
        <w:rPr>
          <w:lang w:val="es-GT"/>
        </w:rPr>
      </w:pPr>
      <w:r w:rsidRPr="004105E1">
        <w:rPr>
          <w:lang w:val="es-GT"/>
        </w:rPr>
        <w:t xml:space="preserve">Visualizar botones de acceso a otras operaciones </w:t>
      </w:r>
      <w:r w:rsidR="006B4FA7">
        <w:rPr>
          <w:lang w:val="es-GT"/>
        </w:rPr>
        <w:t xml:space="preserve">contempladas </w:t>
      </w:r>
      <w:r w:rsidR="004B24F8">
        <w:rPr>
          <w:lang w:val="es-GT"/>
        </w:rPr>
        <w:t xml:space="preserve">dentro del escenario de </w:t>
      </w:r>
      <w:r w:rsidR="006B4FA7">
        <w:rPr>
          <w:lang w:val="es-GT"/>
        </w:rPr>
        <w:t xml:space="preserve">gestión de </w:t>
      </w:r>
      <w:r w:rsidR="00E578BF">
        <w:rPr>
          <w:lang w:val="es-GT"/>
        </w:rPr>
        <w:t>desembolsos</w:t>
      </w:r>
      <w:r w:rsidRPr="004105E1">
        <w:rPr>
          <w:lang w:val="es-GT"/>
        </w:rPr>
        <w:t xml:space="preserve">. </w:t>
      </w:r>
    </w:p>
    <w:p w:rsidR="00B21823" w:rsidRPr="004105E1" w:rsidRDefault="00B21823" w:rsidP="00A960E4">
      <w:pPr>
        <w:pStyle w:val="Textoindependiente"/>
        <w:numPr>
          <w:ilvl w:val="0"/>
          <w:numId w:val="22"/>
        </w:numPr>
        <w:jc w:val="both"/>
        <w:rPr>
          <w:lang w:val="es-GT"/>
        </w:rPr>
      </w:pPr>
      <w:r w:rsidRPr="004105E1">
        <w:rPr>
          <w:lang w:val="es-GT"/>
        </w:rPr>
        <w:t xml:space="preserve">Buscar </w:t>
      </w:r>
      <w:r w:rsidR="006B4FA7">
        <w:rPr>
          <w:lang w:val="es-GT"/>
        </w:rPr>
        <w:t xml:space="preserve">un </w:t>
      </w:r>
      <w:r w:rsidR="00E578BF">
        <w:rPr>
          <w:lang w:val="es-GT"/>
        </w:rPr>
        <w:t>desembolso</w:t>
      </w:r>
      <w:r w:rsidR="006B4FA7">
        <w:rPr>
          <w:lang w:val="es-GT"/>
        </w:rPr>
        <w:t xml:space="preserve"> en</w:t>
      </w:r>
      <w:r w:rsidRPr="004105E1">
        <w:rPr>
          <w:lang w:val="es-GT"/>
        </w:rPr>
        <w:t xml:space="preserve"> </w:t>
      </w:r>
      <w:r w:rsidR="006B4FA7">
        <w:rPr>
          <w:lang w:val="es-GT"/>
        </w:rPr>
        <w:t>particular</w:t>
      </w:r>
      <w:r w:rsidRPr="004105E1">
        <w:rPr>
          <w:lang w:val="es-GT"/>
        </w:rPr>
        <w:t>.</w:t>
      </w:r>
    </w:p>
    <w:p w:rsidR="00B11860" w:rsidRPr="004105E1" w:rsidRDefault="00B21823" w:rsidP="00A960E4">
      <w:pPr>
        <w:pStyle w:val="Ttulo2"/>
        <w:widowControl/>
        <w:jc w:val="both"/>
        <w:rPr>
          <w:lang w:val="es-GT"/>
        </w:rPr>
      </w:pPr>
      <w:bookmarkStart w:id="8" w:name="_Toc484440209"/>
      <w:r w:rsidRPr="004105E1">
        <w:rPr>
          <w:lang w:val="es-GT"/>
        </w:rPr>
        <w:t>Flujos alternativos</w:t>
      </w:r>
      <w:bookmarkEnd w:id="8"/>
    </w:p>
    <w:p w:rsidR="00B11860" w:rsidRPr="004105E1" w:rsidRDefault="00B21823" w:rsidP="00A960E4">
      <w:pPr>
        <w:pStyle w:val="Ttulo3"/>
        <w:widowControl/>
        <w:jc w:val="both"/>
        <w:rPr>
          <w:lang w:val="es-GT"/>
        </w:rPr>
      </w:pPr>
      <w:bookmarkStart w:id="9" w:name="_Toc484440210"/>
      <w:r w:rsidRPr="004105E1">
        <w:rPr>
          <w:lang w:val="es-GT"/>
        </w:rPr>
        <w:t xml:space="preserve">Actualizar datos de </w:t>
      </w:r>
      <w:r w:rsidR="00E578BF">
        <w:rPr>
          <w:lang w:val="es-GT"/>
        </w:rPr>
        <w:t>desembolso</w:t>
      </w:r>
      <w:bookmarkEnd w:id="9"/>
    </w:p>
    <w:p w:rsidR="00A140C5" w:rsidRPr="004105E1" w:rsidRDefault="00B33ED9" w:rsidP="00A960E4">
      <w:pPr>
        <w:pStyle w:val="Prrafodelista"/>
        <w:numPr>
          <w:ilvl w:val="0"/>
          <w:numId w:val="23"/>
        </w:numPr>
        <w:jc w:val="both"/>
        <w:rPr>
          <w:lang w:val="es-GT"/>
        </w:rPr>
      </w:pPr>
      <w:r w:rsidRPr="004105E1">
        <w:rPr>
          <w:lang w:val="es-GT"/>
        </w:rPr>
        <w:t>El usuario s</w:t>
      </w:r>
      <w:r w:rsidR="004B24F8">
        <w:rPr>
          <w:lang w:val="es-GT"/>
        </w:rPr>
        <w:t xml:space="preserve">elecciona un </w:t>
      </w:r>
      <w:r w:rsidR="00E578BF">
        <w:rPr>
          <w:lang w:val="es-GT"/>
        </w:rPr>
        <w:t>desembolso</w:t>
      </w:r>
      <w:r w:rsidR="004B24F8">
        <w:rPr>
          <w:lang w:val="es-GT"/>
        </w:rPr>
        <w:t xml:space="preserve"> </w:t>
      </w:r>
      <w:r w:rsidR="00A140C5" w:rsidRPr="004105E1">
        <w:rPr>
          <w:lang w:val="es-GT"/>
        </w:rPr>
        <w:t>de la lista.</w:t>
      </w:r>
    </w:p>
    <w:p w:rsidR="00A140C5" w:rsidRPr="004105E1" w:rsidRDefault="004B24F8" w:rsidP="00A960E4">
      <w:pPr>
        <w:pStyle w:val="Prrafodelista"/>
        <w:numPr>
          <w:ilvl w:val="0"/>
          <w:numId w:val="23"/>
        </w:numPr>
        <w:jc w:val="both"/>
        <w:rPr>
          <w:lang w:val="es-GT"/>
        </w:rPr>
      </w:pPr>
      <w:r>
        <w:rPr>
          <w:lang w:val="es-GT"/>
        </w:rPr>
        <w:t xml:space="preserve">Solicita editar el </w:t>
      </w:r>
      <w:r w:rsidR="00E578BF">
        <w:rPr>
          <w:lang w:val="es-GT"/>
        </w:rPr>
        <w:t>desembolso</w:t>
      </w:r>
      <w:r>
        <w:rPr>
          <w:lang w:val="es-GT"/>
        </w:rPr>
        <w:t xml:space="preserve"> seleccionado</w:t>
      </w:r>
      <w:r w:rsidR="00A140C5" w:rsidRPr="004105E1">
        <w:rPr>
          <w:lang w:val="es-GT"/>
        </w:rPr>
        <w:t>.</w:t>
      </w:r>
    </w:p>
    <w:p w:rsidR="00A140C5" w:rsidRPr="004105E1" w:rsidRDefault="00A140C5" w:rsidP="00A960E4">
      <w:pPr>
        <w:pStyle w:val="Prrafodelista"/>
        <w:numPr>
          <w:ilvl w:val="0"/>
          <w:numId w:val="23"/>
        </w:numPr>
        <w:jc w:val="both"/>
        <w:rPr>
          <w:lang w:val="es-GT"/>
        </w:rPr>
      </w:pPr>
      <w:r w:rsidRPr="004105E1">
        <w:rPr>
          <w:lang w:val="es-GT"/>
        </w:rPr>
        <w:t xml:space="preserve">Accede a la </w:t>
      </w:r>
      <w:r w:rsidR="00A928CB">
        <w:rPr>
          <w:lang w:val="es-GT"/>
        </w:rPr>
        <w:t xml:space="preserve">información del </w:t>
      </w:r>
      <w:r w:rsidR="00E578BF">
        <w:rPr>
          <w:lang w:val="es-GT"/>
        </w:rPr>
        <w:t>desembolso</w:t>
      </w:r>
      <w:r w:rsidRPr="004105E1">
        <w:rPr>
          <w:lang w:val="es-GT"/>
        </w:rPr>
        <w:t>.</w:t>
      </w:r>
    </w:p>
    <w:p w:rsidR="00B33ED9" w:rsidRPr="004105E1" w:rsidRDefault="00B33ED9" w:rsidP="00A960E4">
      <w:pPr>
        <w:pStyle w:val="Prrafodelista"/>
        <w:numPr>
          <w:ilvl w:val="0"/>
          <w:numId w:val="23"/>
        </w:numPr>
        <w:jc w:val="both"/>
        <w:rPr>
          <w:lang w:val="es-GT"/>
        </w:rPr>
      </w:pPr>
      <w:r w:rsidRPr="004105E1">
        <w:rPr>
          <w:lang w:val="es-GT"/>
        </w:rPr>
        <w:t>Cambia la información del campo o los campos que desee y pueda modificar (si desea).</w:t>
      </w:r>
    </w:p>
    <w:p w:rsidR="00B33ED9" w:rsidRPr="004105E1" w:rsidRDefault="00B33ED9" w:rsidP="00A960E4">
      <w:pPr>
        <w:pStyle w:val="Prrafodelista"/>
        <w:numPr>
          <w:ilvl w:val="0"/>
          <w:numId w:val="23"/>
        </w:numPr>
        <w:jc w:val="both"/>
        <w:rPr>
          <w:lang w:val="es-GT"/>
        </w:rPr>
      </w:pPr>
      <w:r w:rsidRPr="004105E1">
        <w:rPr>
          <w:lang w:val="es-GT"/>
        </w:rPr>
        <w:t>Guardar l</w:t>
      </w:r>
      <w:r w:rsidR="00A928CB">
        <w:rPr>
          <w:lang w:val="es-GT"/>
        </w:rPr>
        <w:t xml:space="preserve">a información actualizada del </w:t>
      </w:r>
      <w:r w:rsidR="00E578BF">
        <w:rPr>
          <w:lang w:val="es-GT"/>
        </w:rPr>
        <w:t>desembolso</w:t>
      </w:r>
      <w:r w:rsidR="00A928CB">
        <w:rPr>
          <w:lang w:val="es-GT"/>
        </w:rPr>
        <w:t xml:space="preserve"> </w:t>
      </w:r>
      <w:r w:rsidRPr="004105E1">
        <w:rPr>
          <w:lang w:val="es-GT"/>
        </w:rPr>
        <w:t xml:space="preserve">(si desea). </w:t>
      </w:r>
    </w:p>
    <w:p w:rsidR="00B33ED9" w:rsidRPr="004105E1" w:rsidRDefault="00B33ED9" w:rsidP="00A960E4">
      <w:pPr>
        <w:pStyle w:val="Ttulo4"/>
        <w:jc w:val="both"/>
        <w:rPr>
          <w:lang w:val="es-GT"/>
        </w:rPr>
      </w:pPr>
      <w:r w:rsidRPr="004105E1">
        <w:rPr>
          <w:lang w:val="es-GT"/>
        </w:rPr>
        <w:lastRenderedPageBreak/>
        <w:t>Sub</w:t>
      </w:r>
      <w:r w:rsidR="00797045" w:rsidRPr="004105E1">
        <w:rPr>
          <w:lang w:val="es-GT"/>
        </w:rPr>
        <w:t>-</w:t>
      </w:r>
      <w:r w:rsidRPr="004105E1">
        <w:rPr>
          <w:lang w:val="es-GT"/>
        </w:rPr>
        <w:t>flujo</w:t>
      </w:r>
    </w:p>
    <w:p w:rsidR="00B33ED9" w:rsidRPr="004105E1" w:rsidRDefault="00B33ED9" w:rsidP="00A960E4">
      <w:pPr>
        <w:pStyle w:val="Prrafodelista"/>
        <w:numPr>
          <w:ilvl w:val="0"/>
          <w:numId w:val="25"/>
        </w:numPr>
        <w:jc w:val="both"/>
        <w:rPr>
          <w:lang w:val="es-GT"/>
        </w:rPr>
      </w:pPr>
      <w:r w:rsidRPr="004105E1">
        <w:rPr>
          <w:lang w:val="es-GT"/>
        </w:rPr>
        <w:t>El sistema notificará si la operación ha sido realizada con éxito.</w:t>
      </w:r>
    </w:p>
    <w:p w:rsidR="00B33ED9" w:rsidRPr="004105E1" w:rsidRDefault="00B33ED9" w:rsidP="00A960E4">
      <w:pPr>
        <w:jc w:val="both"/>
        <w:rPr>
          <w:lang w:val="es-GT"/>
        </w:rPr>
      </w:pPr>
    </w:p>
    <w:p w:rsidR="00B11860" w:rsidRPr="004105E1" w:rsidRDefault="00B33ED9" w:rsidP="00A960E4">
      <w:pPr>
        <w:pStyle w:val="Ttulo3"/>
        <w:jc w:val="both"/>
        <w:rPr>
          <w:lang w:val="es-GT"/>
        </w:rPr>
      </w:pPr>
      <w:bookmarkStart w:id="10" w:name="_Toc484440211"/>
      <w:r w:rsidRPr="004105E1">
        <w:rPr>
          <w:lang w:val="es-GT"/>
        </w:rPr>
        <w:t xml:space="preserve">Crea </w:t>
      </w:r>
      <w:r w:rsidR="002369D1">
        <w:rPr>
          <w:lang w:val="es-GT"/>
        </w:rPr>
        <w:t>Desembolso</w:t>
      </w:r>
      <w:bookmarkEnd w:id="10"/>
    </w:p>
    <w:p w:rsidR="00B33ED9" w:rsidRPr="004105E1" w:rsidRDefault="00B33ED9" w:rsidP="00A960E4">
      <w:pPr>
        <w:pStyle w:val="Textoindependiente"/>
        <w:numPr>
          <w:ilvl w:val="0"/>
          <w:numId w:val="25"/>
        </w:numPr>
        <w:jc w:val="both"/>
        <w:rPr>
          <w:lang w:val="es-GT"/>
        </w:rPr>
      </w:pPr>
      <w:r w:rsidRPr="004105E1">
        <w:rPr>
          <w:lang w:val="es-GT"/>
        </w:rPr>
        <w:t>El usuario so</w:t>
      </w:r>
      <w:r w:rsidR="00A928CB">
        <w:rPr>
          <w:lang w:val="es-GT"/>
        </w:rPr>
        <w:t xml:space="preserve">licita crear un nuevo </w:t>
      </w:r>
      <w:r w:rsidR="00F625A5">
        <w:rPr>
          <w:lang w:val="es-GT"/>
        </w:rPr>
        <w:t>desembolso</w:t>
      </w:r>
      <w:r w:rsidR="00A928CB">
        <w:rPr>
          <w:lang w:val="es-GT"/>
        </w:rPr>
        <w:t>.</w:t>
      </w:r>
    </w:p>
    <w:p w:rsidR="00B33ED9" w:rsidRPr="004105E1" w:rsidRDefault="00B33ED9" w:rsidP="00A960E4">
      <w:pPr>
        <w:pStyle w:val="Textoindependiente"/>
        <w:numPr>
          <w:ilvl w:val="0"/>
          <w:numId w:val="25"/>
        </w:numPr>
        <w:jc w:val="both"/>
        <w:rPr>
          <w:lang w:val="es-GT"/>
        </w:rPr>
      </w:pPr>
      <w:r w:rsidRPr="004105E1">
        <w:rPr>
          <w:lang w:val="es-GT"/>
        </w:rPr>
        <w:t>Ingresa a la vista donde puede ingresar los campos d</w:t>
      </w:r>
      <w:r w:rsidR="00A928CB">
        <w:rPr>
          <w:lang w:val="es-GT"/>
        </w:rPr>
        <w:t xml:space="preserve">eseados para un nuevo </w:t>
      </w:r>
      <w:r w:rsidR="00F625A5">
        <w:rPr>
          <w:lang w:val="es-GT"/>
        </w:rPr>
        <w:t>desembolso</w:t>
      </w:r>
      <w:r w:rsidRPr="004105E1">
        <w:rPr>
          <w:lang w:val="es-GT"/>
        </w:rPr>
        <w:t>.</w:t>
      </w:r>
    </w:p>
    <w:p w:rsidR="00B33ED9" w:rsidRDefault="00797045" w:rsidP="00A960E4">
      <w:pPr>
        <w:pStyle w:val="Textoindependiente"/>
        <w:numPr>
          <w:ilvl w:val="0"/>
          <w:numId w:val="25"/>
        </w:numPr>
        <w:jc w:val="both"/>
        <w:rPr>
          <w:lang w:val="es-GT"/>
        </w:rPr>
      </w:pPr>
      <w:r w:rsidRPr="004105E1">
        <w:rPr>
          <w:lang w:val="es-GT"/>
        </w:rPr>
        <w:t>Ingresa la información necesari</w:t>
      </w:r>
      <w:r w:rsidR="00A928CB">
        <w:rPr>
          <w:lang w:val="es-GT"/>
        </w:rPr>
        <w:t xml:space="preserve">a para poder crear un </w:t>
      </w:r>
      <w:r w:rsidR="00F625A5">
        <w:rPr>
          <w:lang w:val="es-GT"/>
        </w:rPr>
        <w:t>desembolso</w:t>
      </w:r>
      <w:r w:rsidRPr="004105E1">
        <w:rPr>
          <w:lang w:val="es-GT"/>
        </w:rPr>
        <w:t>.</w:t>
      </w:r>
    </w:p>
    <w:p w:rsidR="00A928CB" w:rsidRPr="004105E1" w:rsidRDefault="00A928CB" w:rsidP="00A960E4">
      <w:pPr>
        <w:pStyle w:val="Textoindependiente"/>
        <w:numPr>
          <w:ilvl w:val="0"/>
          <w:numId w:val="25"/>
        </w:numPr>
        <w:jc w:val="both"/>
        <w:rPr>
          <w:lang w:val="es-GT"/>
        </w:rPr>
      </w:pPr>
      <w:r>
        <w:rPr>
          <w:lang w:val="es-GT"/>
        </w:rPr>
        <w:t xml:space="preserve">Enlaza la identidad del </w:t>
      </w:r>
      <w:r w:rsidR="00F625A5">
        <w:rPr>
          <w:lang w:val="es-GT"/>
        </w:rPr>
        <w:t>desembolso</w:t>
      </w:r>
      <w:r>
        <w:rPr>
          <w:lang w:val="es-GT"/>
        </w:rPr>
        <w:t xml:space="preserve"> con un usuario ya existente del sistema (si lo desea).</w:t>
      </w:r>
    </w:p>
    <w:p w:rsidR="00797045" w:rsidRPr="004105E1" w:rsidRDefault="00A928CB" w:rsidP="00A960E4">
      <w:pPr>
        <w:pStyle w:val="Textoindependiente"/>
        <w:numPr>
          <w:ilvl w:val="0"/>
          <w:numId w:val="25"/>
        </w:numPr>
        <w:jc w:val="both"/>
        <w:rPr>
          <w:lang w:val="es-GT"/>
        </w:rPr>
      </w:pPr>
      <w:r>
        <w:rPr>
          <w:lang w:val="es-GT"/>
        </w:rPr>
        <w:t xml:space="preserve">Guardar el nuevo </w:t>
      </w:r>
      <w:r w:rsidR="00F625A5">
        <w:rPr>
          <w:lang w:val="es-GT"/>
        </w:rPr>
        <w:t>desembolso</w:t>
      </w:r>
      <w:r>
        <w:rPr>
          <w:lang w:val="es-GT"/>
        </w:rPr>
        <w:t>.</w:t>
      </w:r>
    </w:p>
    <w:p w:rsidR="00800CCB" w:rsidRPr="004105E1" w:rsidRDefault="00797045" w:rsidP="00A960E4">
      <w:pPr>
        <w:pStyle w:val="Ttulo4"/>
        <w:jc w:val="both"/>
        <w:rPr>
          <w:lang w:val="es-GT"/>
        </w:rPr>
      </w:pPr>
      <w:r w:rsidRPr="004105E1">
        <w:rPr>
          <w:lang w:val="es-GT"/>
        </w:rPr>
        <w:t>Sub-flujo</w:t>
      </w:r>
    </w:p>
    <w:p w:rsidR="00797045" w:rsidRPr="004105E1" w:rsidRDefault="00797045" w:rsidP="00A960E4">
      <w:pPr>
        <w:pStyle w:val="Prrafodelista"/>
        <w:numPr>
          <w:ilvl w:val="0"/>
          <w:numId w:val="29"/>
        </w:numPr>
        <w:jc w:val="both"/>
        <w:rPr>
          <w:lang w:val="es-GT"/>
        </w:rPr>
      </w:pPr>
      <w:r w:rsidRPr="004105E1">
        <w:rPr>
          <w:lang w:val="es-GT"/>
        </w:rPr>
        <w:t>El sistema generará una notificación acerca del éxito de la</w:t>
      </w:r>
      <w:r w:rsidR="00A928CB">
        <w:rPr>
          <w:lang w:val="es-GT"/>
        </w:rPr>
        <w:t xml:space="preserve"> creación de un nuevo </w:t>
      </w:r>
      <w:r w:rsidR="00437C9D">
        <w:rPr>
          <w:lang w:val="es-GT"/>
        </w:rPr>
        <w:t>desembolso</w:t>
      </w:r>
      <w:r w:rsidRPr="004105E1">
        <w:rPr>
          <w:lang w:val="es-GT"/>
        </w:rPr>
        <w:t>.</w:t>
      </w:r>
    </w:p>
    <w:p w:rsidR="00800CCB" w:rsidRPr="004105E1" w:rsidRDefault="00797045" w:rsidP="00A960E4">
      <w:pPr>
        <w:pStyle w:val="Ttulo3"/>
        <w:jc w:val="both"/>
        <w:rPr>
          <w:lang w:val="es-GT"/>
        </w:rPr>
      </w:pPr>
      <w:bookmarkStart w:id="11" w:name="_Toc484440212"/>
      <w:r w:rsidRPr="004105E1">
        <w:rPr>
          <w:lang w:val="es-GT"/>
        </w:rPr>
        <w:t xml:space="preserve">Buscar  </w:t>
      </w:r>
      <w:r w:rsidR="002369D1">
        <w:rPr>
          <w:lang w:val="es-GT"/>
        </w:rPr>
        <w:t>Desembolso</w:t>
      </w:r>
      <w:bookmarkEnd w:id="11"/>
    </w:p>
    <w:p w:rsidR="00800CCB" w:rsidRPr="004105E1" w:rsidRDefault="00800CCB" w:rsidP="00A960E4">
      <w:pPr>
        <w:jc w:val="both"/>
        <w:rPr>
          <w:lang w:val="es-GT"/>
        </w:rPr>
      </w:pPr>
    </w:p>
    <w:p w:rsidR="00797045" w:rsidRPr="004105E1" w:rsidRDefault="00797045" w:rsidP="00A960E4">
      <w:pPr>
        <w:pStyle w:val="Textoindependiente"/>
        <w:numPr>
          <w:ilvl w:val="0"/>
          <w:numId w:val="29"/>
        </w:numPr>
        <w:jc w:val="both"/>
        <w:rPr>
          <w:lang w:val="es-GT"/>
        </w:rPr>
      </w:pPr>
      <w:r w:rsidRPr="004105E1">
        <w:rPr>
          <w:lang w:val="es-GT"/>
        </w:rPr>
        <w:t>El usuario</w:t>
      </w:r>
      <w:r w:rsidR="00800CCB" w:rsidRPr="004105E1">
        <w:rPr>
          <w:lang w:val="es-GT"/>
        </w:rPr>
        <w:t xml:space="preserve"> ingresa los parámetros para la búsqu</w:t>
      </w:r>
      <w:r w:rsidR="00A928CB">
        <w:rPr>
          <w:lang w:val="es-GT"/>
        </w:rPr>
        <w:t xml:space="preserve">eda de un determinado </w:t>
      </w:r>
      <w:r w:rsidR="008C68C4">
        <w:rPr>
          <w:lang w:val="es-GT"/>
        </w:rPr>
        <w:t>desembolso</w:t>
      </w:r>
      <w:r w:rsidR="00800CCB" w:rsidRPr="004105E1">
        <w:rPr>
          <w:lang w:val="es-GT"/>
        </w:rPr>
        <w:t>.</w:t>
      </w:r>
    </w:p>
    <w:p w:rsidR="00800CCB" w:rsidRPr="004105E1" w:rsidRDefault="00927DB4" w:rsidP="00A960E4">
      <w:pPr>
        <w:pStyle w:val="Textoindependiente"/>
        <w:numPr>
          <w:ilvl w:val="0"/>
          <w:numId w:val="29"/>
        </w:numPr>
        <w:jc w:val="both"/>
        <w:rPr>
          <w:lang w:val="es-GT"/>
        </w:rPr>
      </w:pPr>
      <w:r>
        <w:rPr>
          <w:lang w:val="es-GT"/>
        </w:rPr>
        <w:t>El sistema mostrará la serie de</w:t>
      </w:r>
      <w:r w:rsidR="00800CCB" w:rsidRPr="004105E1">
        <w:rPr>
          <w:lang w:val="es-GT"/>
        </w:rPr>
        <w:t xml:space="preserve"> </w:t>
      </w:r>
      <w:r w:rsidR="008C68C4">
        <w:rPr>
          <w:lang w:val="es-GT"/>
        </w:rPr>
        <w:t>desembolso</w:t>
      </w:r>
      <w:r w:rsidR="00A928CB">
        <w:rPr>
          <w:lang w:val="es-GT"/>
        </w:rPr>
        <w:t xml:space="preserve"> </w:t>
      </w:r>
      <w:r w:rsidR="00800CCB" w:rsidRPr="004105E1">
        <w:rPr>
          <w:lang w:val="es-GT"/>
        </w:rPr>
        <w:t>como resultado de la coincidencia de los parámetros de la búsqueda.</w:t>
      </w:r>
    </w:p>
    <w:p w:rsidR="00800CCB" w:rsidRPr="004105E1" w:rsidRDefault="00800CCB" w:rsidP="00A960E4">
      <w:pPr>
        <w:pStyle w:val="Ttulo3"/>
        <w:jc w:val="both"/>
        <w:rPr>
          <w:lang w:val="es-GT"/>
        </w:rPr>
      </w:pPr>
      <w:bookmarkStart w:id="12" w:name="_Toc484440213"/>
      <w:bookmarkStart w:id="13" w:name="_GoBack"/>
      <w:bookmarkEnd w:id="13"/>
      <w:r w:rsidRPr="004105E1">
        <w:rPr>
          <w:lang w:val="es-GT"/>
        </w:rPr>
        <w:t xml:space="preserve">Borrar </w:t>
      </w:r>
      <w:r w:rsidR="00927DB4">
        <w:rPr>
          <w:lang w:val="es-GT"/>
        </w:rPr>
        <w:t>componente</w:t>
      </w:r>
      <w:bookmarkEnd w:id="12"/>
    </w:p>
    <w:p w:rsidR="00800CCB" w:rsidRPr="004105E1" w:rsidRDefault="00800CCB" w:rsidP="00A960E4">
      <w:pPr>
        <w:pStyle w:val="Prrafodelista"/>
        <w:numPr>
          <w:ilvl w:val="0"/>
          <w:numId w:val="27"/>
        </w:numPr>
        <w:jc w:val="both"/>
        <w:rPr>
          <w:lang w:val="es-GT"/>
        </w:rPr>
      </w:pPr>
      <w:r w:rsidRPr="004105E1">
        <w:rPr>
          <w:lang w:val="es-GT"/>
        </w:rPr>
        <w:t>El u</w:t>
      </w:r>
      <w:r w:rsidR="00A928CB">
        <w:rPr>
          <w:lang w:val="es-GT"/>
        </w:rPr>
        <w:t xml:space="preserve">suario selecciona un </w:t>
      </w:r>
      <w:r w:rsidR="00247B6B">
        <w:rPr>
          <w:lang w:val="es-GT"/>
        </w:rPr>
        <w:t>desembolso.</w:t>
      </w:r>
    </w:p>
    <w:p w:rsidR="00800CCB" w:rsidRDefault="00800CCB" w:rsidP="00A960E4">
      <w:pPr>
        <w:pStyle w:val="Prrafodelista"/>
        <w:numPr>
          <w:ilvl w:val="0"/>
          <w:numId w:val="27"/>
        </w:numPr>
        <w:jc w:val="both"/>
        <w:rPr>
          <w:lang w:val="es-GT"/>
        </w:rPr>
      </w:pPr>
      <w:r w:rsidRPr="004105E1">
        <w:rPr>
          <w:lang w:val="es-GT"/>
        </w:rPr>
        <w:t>Solicita eliminar l</w:t>
      </w:r>
      <w:r w:rsidR="00A928CB">
        <w:rPr>
          <w:lang w:val="es-GT"/>
        </w:rPr>
        <w:t xml:space="preserve">a información de dicho </w:t>
      </w:r>
      <w:r w:rsidR="00247B6B">
        <w:rPr>
          <w:lang w:val="es-GT"/>
        </w:rPr>
        <w:t>desembolso</w:t>
      </w:r>
      <w:r w:rsidRPr="004105E1">
        <w:rPr>
          <w:lang w:val="es-GT"/>
        </w:rPr>
        <w:t>.</w:t>
      </w:r>
    </w:p>
    <w:p w:rsidR="00A928CB" w:rsidRPr="004105E1" w:rsidRDefault="00D22842" w:rsidP="00A960E4">
      <w:pPr>
        <w:pStyle w:val="Prrafodelista"/>
        <w:numPr>
          <w:ilvl w:val="0"/>
          <w:numId w:val="27"/>
        </w:numPr>
        <w:jc w:val="both"/>
        <w:rPr>
          <w:lang w:val="es-GT"/>
        </w:rPr>
      </w:pPr>
      <w:r>
        <w:rPr>
          <w:lang w:val="es-GT"/>
        </w:rPr>
        <w:t>El</w:t>
      </w:r>
      <w:r w:rsidR="00A928CB">
        <w:rPr>
          <w:lang w:val="es-GT"/>
        </w:rPr>
        <w:t xml:space="preserve"> </w:t>
      </w:r>
      <w:r w:rsidR="00247B6B">
        <w:rPr>
          <w:lang w:val="es-GT"/>
        </w:rPr>
        <w:t>desembolso</w:t>
      </w:r>
      <w:r w:rsidR="00A928CB">
        <w:rPr>
          <w:lang w:val="es-GT"/>
        </w:rPr>
        <w:t xml:space="preserve"> est</w:t>
      </w:r>
      <w:r w:rsidR="0042091F">
        <w:rPr>
          <w:lang w:val="es-GT"/>
        </w:rPr>
        <w:t>á asociado con las actividades y sus estructuras relacionadas</w:t>
      </w:r>
      <w:r w:rsidR="00A928CB">
        <w:rPr>
          <w:lang w:val="es-GT"/>
        </w:rPr>
        <w:t>, ese vínculo ya no existirá.</w:t>
      </w:r>
    </w:p>
    <w:p w:rsidR="00800CCB" w:rsidRPr="004105E1" w:rsidRDefault="00800CCB" w:rsidP="00A960E4">
      <w:pPr>
        <w:pStyle w:val="Ttulo4"/>
        <w:jc w:val="both"/>
        <w:rPr>
          <w:lang w:val="es-GT"/>
        </w:rPr>
      </w:pPr>
      <w:r w:rsidRPr="004105E1">
        <w:rPr>
          <w:lang w:val="es-GT"/>
        </w:rPr>
        <w:t>Sub-flujo:</w:t>
      </w:r>
    </w:p>
    <w:p w:rsidR="00800CCB" w:rsidRPr="004105E1" w:rsidRDefault="00800CCB" w:rsidP="00A960E4">
      <w:pPr>
        <w:pStyle w:val="Prrafodelista"/>
        <w:numPr>
          <w:ilvl w:val="0"/>
          <w:numId w:val="28"/>
        </w:numPr>
        <w:jc w:val="both"/>
        <w:rPr>
          <w:lang w:val="es-GT"/>
        </w:rPr>
      </w:pPr>
      <w:r w:rsidRPr="004105E1">
        <w:rPr>
          <w:lang w:val="es-GT"/>
        </w:rPr>
        <w:t>El sistema mostrará una notificación de que si la operación ha sido completada con éxito.</w:t>
      </w:r>
    </w:p>
    <w:p w:rsidR="00800CCB" w:rsidRPr="004105E1" w:rsidRDefault="00800CCB" w:rsidP="00A960E4">
      <w:pPr>
        <w:pStyle w:val="Textoindependiente"/>
        <w:jc w:val="both"/>
        <w:rPr>
          <w:lang w:val="es-GT"/>
        </w:rPr>
      </w:pPr>
    </w:p>
    <w:p w:rsidR="00797045" w:rsidRPr="004105E1" w:rsidRDefault="00797045" w:rsidP="00A960E4">
      <w:pPr>
        <w:pStyle w:val="Textoindependiente"/>
        <w:jc w:val="both"/>
        <w:rPr>
          <w:lang w:val="es-GT"/>
        </w:rPr>
      </w:pPr>
    </w:p>
    <w:p w:rsidR="00B11860" w:rsidRPr="004105E1" w:rsidRDefault="00F2304A" w:rsidP="00A960E4">
      <w:pPr>
        <w:pStyle w:val="Ttulo1"/>
        <w:jc w:val="both"/>
        <w:rPr>
          <w:lang w:val="es-GT"/>
        </w:rPr>
      </w:pPr>
      <w:bookmarkStart w:id="14" w:name="_Toc484440214"/>
      <w:r w:rsidRPr="004105E1">
        <w:rPr>
          <w:lang w:val="es-GT"/>
        </w:rPr>
        <w:t>Requerimientos especiales.</w:t>
      </w:r>
      <w:bookmarkEnd w:id="14"/>
    </w:p>
    <w:p w:rsidR="00B11860" w:rsidRPr="004105E1" w:rsidRDefault="00D22842" w:rsidP="00A960E4">
      <w:pPr>
        <w:pStyle w:val="Ttulo2"/>
        <w:widowControl/>
        <w:jc w:val="both"/>
        <w:rPr>
          <w:lang w:val="es-GT"/>
        </w:rPr>
      </w:pPr>
      <w:bookmarkStart w:id="15" w:name="_Toc484440215"/>
      <w:r>
        <w:rPr>
          <w:lang w:val="es-GT"/>
        </w:rPr>
        <w:t>Programación de desembolsos</w:t>
      </w:r>
      <w:bookmarkEnd w:id="15"/>
    </w:p>
    <w:p w:rsidR="00294530" w:rsidRPr="004105E1" w:rsidRDefault="00BA1D2F" w:rsidP="00A960E4">
      <w:pPr>
        <w:ind w:left="720"/>
        <w:jc w:val="both"/>
        <w:rPr>
          <w:lang w:val="es-GT"/>
        </w:rPr>
      </w:pPr>
      <w:r>
        <w:rPr>
          <w:lang w:val="es-GT"/>
        </w:rPr>
        <w:t>Un desembolso está concebido desde el establecimiento inicial de la estructura de una programación de ejecución</w:t>
      </w:r>
      <w:r w:rsidR="00776CA7" w:rsidRPr="004105E1">
        <w:rPr>
          <w:lang w:val="es-GT"/>
        </w:rPr>
        <w:t>.</w:t>
      </w:r>
      <w:r>
        <w:rPr>
          <w:lang w:val="es-GT"/>
        </w:rPr>
        <w:t xml:space="preserve"> Esto lleva consigo una estructura relativamente poco flexible en tanto al cambio de sus datos. Los desembolsos pueden cambiar de fecha desembolso pero para que esto ocurra lleva consigo una petición </w:t>
      </w:r>
      <w:r w:rsidR="007D3566">
        <w:rPr>
          <w:lang w:val="es-GT"/>
        </w:rPr>
        <w:t xml:space="preserve">de las entidades ejecutoras </w:t>
      </w:r>
      <w:r>
        <w:rPr>
          <w:lang w:val="es-GT"/>
        </w:rPr>
        <w:t>y aceptación de la misma</w:t>
      </w:r>
      <w:r w:rsidR="007D3566">
        <w:rPr>
          <w:lang w:val="es-GT"/>
        </w:rPr>
        <w:t xml:space="preserve"> de parte de los cooperantes. SIPRO respeta dicho requerimiento.</w:t>
      </w:r>
    </w:p>
    <w:p w:rsidR="00B11860" w:rsidRPr="004105E1" w:rsidRDefault="00B11860" w:rsidP="00A960E4">
      <w:pPr>
        <w:jc w:val="both"/>
        <w:rPr>
          <w:lang w:val="es-GT"/>
        </w:rPr>
      </w:pPr>
    </w:p>
    <w:p w:rsidR="00424768" w:rsidRPr="004105E1" w:rsidRDefault="00C145D3" w:rsidP="00A960E4">
      <w:pPr>
        <w:pStyle w:val="Ttulo1"/>
        <w:widowControl/>
        <w:jc w:val="both"/>
        <w:rPr>
          <w:lang w:val="es-GT"/>
        </w:rPr>
      </w:pPr>
      <w:bookmarkStart w:id="16" w:name="_Toc484440216"/>
      <w:r w:rsidRPr="004105E1">
        <w:rPr>
          <w:lang w:val="es-GT"/>
        </w:rPr>
        <w:t>Condiciones iniciales.</w:t>
      </w:r>
      <w:bookmarkEnd w:id="16"/>
      <w:r w:rsidR="00776CA7" w:rsidRPr="004105E1">
        <w:rPr>
          <w:lang w:val="es-GT"/>
        </w:rPr>
        <w:t xml:space="preserve"> </w:t>
      </w:r>
    </w:p>
    <w:p w:rsidR="00B11860" w:rsidRPr="004105E1" w:rsidRDefault="00DB561C" w:rsidP="00A960E4">
      <w:pPr>
        <w:pStyle w:val="Ttulo2"/>
        <w:widowControl/>
        <w:jc w:val="both"/>
        <w:rPr>
          <w:lang w:val="es-GT"/>
        </w:rPr>
      </w:pPr>
      <w:bookmarkStart w:id="17" w:name="_Toc484440217"/>
      <w:r>
        <w:rPr>
          <w:lang w:val="es-GT"/>
        </w:rPr>
        <w:t>Fecha de desembolso</w:t>
      </w:r>
      <w:bookmarkEnd w:id="17"/>
    </w:p>
    <w:p w:rsidR="00776CA7" w:rsidRDefault="00B74873" w:rsidP="00A960E4">
      <w:pPr>
        <w:ind w:left="720"/>
        <w:jc w:val="both"/>
        <w:rPr>
          <w:lang w:val="es-GT"/>
        </w:rPr>
      </w:pPr>
      <w:r>
        <w:rPr>
          <w:lang w:val="es-GT"/>
        </w:rPr>
        <w:t>Los desembolsos tienen una estructura predefinida, esta estructura lleva consigo la limitación de que el cambio tiene un proceso entre entidades ejecutoras y cooperantes, esto hace que  para registrar un desembolso tiene que ser en efector autorizado anticipadamente, igual al momento de pospones o anticipar la fecha en que se hace efecto el mismo</w:t>
      </w:r>
      <w:r w:rsidR="009D2C3A">
        <w:rPr>
          <w:lang w:val="es-GT"/>
        </w:rPr>
        <w:t>.</w:t>
      </w:r>
    </w:p>
    <w:p w:rsidR="00B74873" w:rsidRDefault="00B74873" w:rsidP="00A960E4">
      <w:pPr>
        <w:pStyle w:val="Ttulo2"/>
        <w:jc w:val="both"/>
        <w:rPr>
          <w:lang w:val="es-GT"/>
        </w:rPr>
      </w:pPr>
      <w:bookmarkStart w:id="18" w:name="_Toc484440218"/>
      <w:r>
        <w:rPr>
          <w:lang w:val="es-GT"/>
        </w:rPr>
        <w:t>Monto</w:t>
      </w:r>
      <w:bookmarkEnd w:id="18"/>
    </w:p>
    <w:p w:rsidR="00B74873" w:rsidRPr="00B74873" w:rsidRDefault="00B74873" w:rsidP="00A960E4">
      <w:pPr>
        <w:ind w:left="720"/>
        <w:jc w:val="both"/>
        <w:rPr>
          <w:lang w:val="es-GT"/>
        </w:rPr>
      </w:pPr>
      <w:r>
        <w:rPr>
          <w:lang w:val="es-GT"/>
        </w:rPr>
        <w:t xml:space="preserve">En la planificación de un préstamo, el monto es de carácter estático, esto lleva consigo que la creación de </w:t>
      </w:r>
      <w:r>
        <w:rPr>
          <w:lang w:val="es-GT"/>
        </w:rPr>
        <w:lastRenderedPageBreak/>
        <w:t xml:space="preserve">más desembolsos posteriormente gestionados </w:t>
      </w:r>
      <w:r w:rsidR="00956260">
        <w:rPr>
          <w:lang w:val="es-GT"/>
        </w:rPr>
        <w:t>llevara</w:t>
      </w:r>
      <w:r>
        <w:rPr>
          <w:lang w:val="es-GT"/>
        </w:rPr>
        <w:t xml:space="preserve"> al ajuste del monto general. Como se ha dicho anteriormente, cualquier situación de cambio tendrá un proceso de validación que est</w:t>
      </w:r>
      <w:r w:rsidR="00956260">
        <w:rPr>
          <w:lang w:val="es-GT"/>
        </w:rPr>
        <w:t>á fuera del alcance de SIPRO, en estos casos SIPRO solo registrará a posteriori dichos cambios.</w:t>
      </w:r>
    </w:p>
    <w:p w:rsidR="00B11860" w:rsidRPr="004105E1" w:rsidRDefault="00776CA7" w:rsidP="00A960E4">
      <w:pPr>
        <w:pStyle w:val="Ttulo1"/>
        <w:widowControl/>
        <w:jc w:val="both"/>
        <w:rPr>
          <w:lang w:val="es-GT"/>
        </w:rPr>
      </w:pPr>
      <w:bookmarkStart w:id="19" w:name="_Toc484440219"/>
      <w:r w:rsidRPr="004105E1">
        <w:rPr>
          <w:lang w:val="es-GT"/>
        </w:rPr>
        <w:t>Condiciones posteriores</w:t>
      </w:r>
      <w:bookmarkEnd w:id="19"/>
    </w:p>
    <w:p w:rsidR="00776CA7" w:rsidRPr="004105E1" w:rsidRDefault="00776CA7" w:rsidP="00A960E4">
      <w:pPr>
        <w:pStyle w:val="Textoindependiente"/>
        <w:jc w:val="both"/>
        <w:rPr>
          <w:lang w:val="es-GT"/>
        </w:rPr>
      </w:pPr>
    </w:p>
    <w:p w:rsidR="00B11860" w:rsidRPr="004105E1" w:rsidRDefault="00A345B3" w:rsidP="00A960E4">
      <w:pPr>
        <w:pStyle w:val="Ttulo2"/>
        <w:widowControl/>
        <w:jc w:val="both"/>
        <w:rPr>
          <w:lang w:val="es-GT"/>
        </w:rPr>
      </w:pPr>
      <w:bookmarkStart w:id="20" w:name="_Toc484440220"/>
      <w:r>
        <w:rPr>
          <w:lang w:val="es-GT"/>
        </w:rPr>
        <w:t>Recursos</w:t>
      </w:r>
      <w:bookmarkEnd w:id="20"/>
    </w:p>
    <w:p w:rsidR="00776CA7" w:rsidRPr="004105E1" w:rsidRDefault="00A345B3" w:rsidP="00A960E4">
      <w:pPr>
        <w:ind w:left="720"/>
        <w:jc w:val="both"/>
        <w:rPr>
          <w:lang w:val="es-GT"/>
        </w:rPr>
      </w:pPr>
      <w:r>
        <w:rPr>
          <w:lang w:val="es-GT"/>
        </w:rPr>
        <w:t>Dentro de la ejecución de un préstamo, el acondicionamiento de los desembolsos para cu</w:t>
      </w:r>
      <w:r w:rsidR="00AD3DF3">
        <w:rPr>
          <w:lang w:val="es-GT"/>
        </w:rPr>
        <w:t>mplir con las necesidades lleva</w:t>
      </w:r>
      <w:r>
        <w:rPr>
          <w:lang w:val="es-GT"/>
        </w:rPr>
        <w:t xml:space="preserve"> un acomodamiento de los recursos, estos serán gestionados por las entidades ejecutoras de los préstamos.</w:t>
      </w:r>
    </w:p>
    <w:p w:rsidR="00776CA7" w:rsidRPr="004105E1" w:rsidRDefault="00776CA7" w:rsidP="00A960E4">
      <w:pPr>
        <w:jc w:val="both"/>
        <w:rPr>
          <w:lang w:val="es-GT"/>
        </w:rPr>
      </w:pPr>
    </w:p>
    <w:p w:rsidR="00776CA7" w:rsidRPr="004105E1" w:rsidRDefault="00A345B3" w:rsidP="00A960E4">
      <w:pPr>
        <w:pStyle w:val="Ttulo2"/>
        <w:jc w:val="both"/>
        <w:rPr>
          <w:lang w:val="es-GT"/>
        </w:rPr>
      </w:pPr>
      <w:bookmarkStart w:id="21" w:name="_Toc484440221"/>
      <w:r>
        <w:rPr>
          <w:lang w:val="es-GT"/>
        </w:rPr>
        <w:t>Actividades</w:t>
      </w:r>
      <w:bookmarkEnd w:id="21"/>
    </w:p>
    <w:p w:rsidR="004105E1" w:rsidRPr="004105E1" w:rsidRDefault="00A345B3" w:rsidP="00A960E4">
      <w:pPr>
        <w:ind w:left="720"/>
        <w:jc w:val="both"/>
        <w:rPr>
          <w:lang w:val="es-GT"/>
        </w:rPr>
      </w:pPr>
      <w:r>
        <w:rPr>
          <w:lang w:val="es-GT"/>
        </w:rPr>
        <w:t>Los desembolsos tienen una implicación directa en las actividades de un préstamo, dato que no se puede ignorar al momento de que las entidades ejecutoras realicen cambios dentro de la planificación y ejecución de los préstamos.</w:t>
      </w:r>
    </w:p>
    <w:p w:rsidR="00B11860" w:rsidRPr="004105E1" w:rsidRDefault="004105E1" w:rsidP="00A960E4">
      <w:pPr>
        <w:pStyle w:val="Ttulo1"/>
        <w:jc w:val="both"/>
        <w:rPr>
          <w:lang w:val="es-GT"/>
        </w:rPr>
      </w:pPr>
      <w:bookmarkStart w:id="22" w:name="_Toc484440222"/>
      <w:r w:rsidRPr="004105E1">
        <w:rPr>
          <w:lang w:val="es-GT"/>
        </w:rPr>
        <w:t>Puntos de Extensión</w:t>
      </w:r>
      <w:bookmarkEnd w:id="22"/>
    </w:p>
    <w:p w:rsidR="004105E1" w:rsidRDefault="00B77C47" w:rsidP="00A960E4">
      <w:pPr>
        <w:pStyle w:val="Ttulo2"/>
        <w:jc w:val="both"/>
        <w:rPr>
          <w:lang w:val="es-GT"/>
        </w:rPr>
      </w:pPr>
      <w:bookmarkStart w:id="23" w:name="_Toc484440223"/>
      <w:r>
        <w:rPr>
          <w:lang w:val="es-GT"/>
        </w:rPr>
        <w:t>Préstamos</w:t>
      </w:r>
      <w:bookmarkEnd w:id="23"/>
    </w:p>
    <w:p w:rsidR="00CB787A" w:rsidRPr="00CB787A" w:rsidRDefault="00B77C47" w:rsidP="00A960E4">
      <w:pPr>
        <w:ind w:left="720"/>
        <w:jc w:val="both"/>
        <w:rPr>
          <w:lang w:val="es-GT"/>
        </w:rPr>
      </w:pPr>
      <w:r>
        <w:rPr>
          <w:lang w:val="es-GT"/>
        </w:rPr>
        <w:t xml:space="preserve">La gestión de </w:t>
      </w:r>
      <w:r w:rsidR="00AD3DF3">
        <w:rPr>
          <w:lang w:val="es-GT"/>
        </w:rPr>
        <w:t>desembolsos</w:t>
      </w:r>
      <w:r>
        <w:rPr>
          <w:lang w:val="es-GT"/>
        </w:rPr>
        <w:t xml:space="preserve"> y su relación con la gestión de préstamos es directa, siendo la gestión de </w:t>
      </w:r>
      <w:r w:rsidR="00AD3DF3">
        <w:rPr>
          <w:lang w:val="es-GT"/>
        </w:rPr>
        <w:t>desembolsos</w:t>
      </w:r>
      <w:r>
        <w:rPr>
          <w:lang w:val="es-GT"/>
        </w:rPr>
        <w:t xml:space="preserve"> accesible en la gestión de préstamo</w:t>
      </w:r>
      <w:r w:rsidR="007570B8">
        <w:rPr>
          <w:lang w:val="es-GT"/>
        </w:rPr>
        <w:t>s</w:t>
      </w:r>
      <w:r>
        <w:rPr>
          <w:lang w:val="es-GT"/>
        </w:rPr>
        <w:t>.</w:t>
      </w:r>
    </w:p>
    <w:p w:rsidR="00DA5AE5" w:rsidRPr="004105E1" w:rsidRDefault="00DA5AE5" w:rsidP="00A960E4">
      <w:pPr>
        <w:pStyle w:val="InfoBlue"/>
        <w:jc w:val="both"/>
        <w:rPr>
          <w:lang w:val="es-GT"/>
        </w:rPr>
      </w:pP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B85" w:rsidRDefault="00621B85">
      <w:pPr>
        <w:spacing w:line="240" w:lineRule="auto"/>
      </w:pPr>
      <w:r>
        <w:separator/>
      </w:r>
    </w:p>
  </w:endnote>
  <w:endnote w:type="continuationSeparator" w:id="0">
    <w:p w:rsidR="00621B85" w:rsidRDefault="00621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F95A78">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BE71A3">
            <w:rPr>
              <w:rStyle w:val="Nmerodepgina"/>
              <w:noProof/>
            </w:rPr>
            <w:t>4</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B85" w:rsidRDefault="00621B85">
      <w:pPr>
        <w:spacing w:line="240" w:lineRule="auto"/>
      </w:pPr>
      <w:r>
        <w:separator/>
      </w:r>
    </w:p>
  </w:footnote>
  <w:footnote w:type="continuationSeparator" w:id="0">
    <w:p w:rsidR="00621B85" w:rsidRDefault="00621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sidR="0022518A">
            <w:rPr>
              <w:lang w:val="es-GT"/>
            </w:rPr>
            <w:t xml:space="preserve"> Desembolso</w:t>
          </w:r>
        </w:p>
      </w:tc>
      <w:tc>
        <w:tcPr>
          <w:tcW w:w="3179" w:type="dxa"/>
        </w:tcPr>
        <w:p w:rsidR="00B11860" w:rsidRDefault="009A1171" w:rsidP="00DA5AE5">
          <w:r w:rsidRPr="00DA5AE5">
            <w:rPr>
              <w:lang w:val="es-GT"/>
            </w:rPr>
            <w:t xml:space="preserve">  </w:t>
          </w:r>
          <w:proofErr w:type="spellStart"/>
          <w:r w:rsidR="00CC494E">
            <w:t>Fecha</w:t>
          </w:r>
          <w:proofErr w:type="spellEnd"/>
          <w:r w:rsidR="00CC494E">
            <w:t>:  2</w:t>
          </w:r>
          <w:r w:rsidR="00931040">
            <w:t>2</w:t>
          </w:r>
          <w:r w:rsidR="00DA5AE5">
            <w:t>/</w:t>
          </w:r>
          <w:proofErr w:type="spellStart"/>
          <w:r w:rsidR="00DA5AE5">
            <w:t>abril</w:t>
          </w:r>
          <w:proofErr w:type="spellEnd"/>
          <w:r w:rsidR="00DA5AE5">
            <w:t>/2017</w:t>
          </w:r>
        </w:p>
      </w:tc>
    </w:tr>
    <w:tr w:rsidR="00B11860">
      <w:tc>
        <w:tcPr>
          <w:tcW w:w="9558" w:type="dxa"/>
          <w:gridSpan w:val="2"/>
        </w:tcPr>
        <w:p w:rsidR="00B11860" w:rsidRDefault="00A229FA">
          <w:r>
            <w:t>14</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B2D6076"/>
    <w:multiLevelType w:val="hybridMultilevel"/>
    <w:tmpl w:val="A7F62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3"/>
  </w:num>
  <w:num w:numId="12">
    <w:abstractNumId w:val="11"/>
  </w:num>
  <w:num w:numId="13">
    <w:abstractNumId w:val="25"/>
  </w:num>
  <w:num w:numId="14">
    <w:abstractNumId w:val="10"/>
  </w:num>
  <w:num w:numId="15">
    <w:abstractNumId w:val="5"/>
  </w:num>
  <w:num w:numId="16">
    <w:abstractNumId w:val="24"/>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21"/>
  </w:num>
  <w:num w:numId="24">
    <w:abstractNumId w:val="23"/>
  </w:num>
  <w:num w:numId="25">
    <w:abstractNumId w:val="19"/>
  </w:num>
  <w:num w:numId="26">
    <w:abstractNumId w:val="4"/>
  </w:num>
  <w:num w:numId="27">
    <w:abstractNumId w:val="18"/>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25C69"/>
    <w:rsid w:val="00032374"/>
    <w:rsid w:val="000E1CD6"/>
    <w:rsid w:val="000F345C"/>
    <w:rsid w:val="00106B3D"/>
    <w:rsid w:val="00152A23"/>
    <w:rsid w:val="0022518A"/>
    <w:rsid w:val="002369D1"/>
    <w:rsid w:val="00247B6B"/>
    <w:rsid w:val="00273AD2"/>
    <w:rsid w:val="00294530"/>
    <w:rsid w:val="00367DAE"/>
    <w:rsid w:val="004105E1"/>
    <w:rsid w:val="0042091F"/>
    <w:rsid w:val="00424768"/>
    <w:rsid w:val="00437C9D"/>
    <w:rsid w:val="00443EEA"/>
    <w:rsid w:val="004A3AFA"/>
    <w:rsid w:val="004B24F8"/>
    <w:rsid w:val="005375F7"/>
    <w:rsid w:val="005D04B9"/>
    <w:rsid w:val="00621B85"/>
    <w:rsid w:val="006B4FA7"/>
    <w:rsid w:val="007570B8"/>
    <w:rsid w:val="0076310B"/>
    <w:rsid w:val="00776CA7"/>
    <w:rsid w:val="00797045"/>
    <w:rsid w:val="007D3566"/>
    <w:rsid w:val="00800CCB"/>
    <w:rsid w:val="008108C6"/>
    <w:rsid w:val="008C68C4"/>
    <w:rsid w:val="008F3DE7"/>
    <w:rsid w:val="00905F3C"/>
    <w:rsid w:val="00914766"/>
    <w:rsid w:val="00927DB4"/>
    <w:rsid w:val="00931040"/>
    <w:rsid w:val="00956260"/>
    <w:rsid w:val="009A1171"/>
    <w:rsid w:val="009D2C3A"/>
    <w:rsid w:val="00A140C5"/>
    <w:rsid w:val="00A229FA"/>
    <w:rsid w:val="00A345B3"/>
    <w:rsid w:val="00A928CB"/>
    <w:rsid w:val="00A960E4"/>
    <w:rsid w:val="00AA05A1"/>
    <w:rsid w:val="00AD3DF3"/>
    <w:rsid w:val="00B11860"/>
    <w:rsid w:val="00B21823"/>
    <w:rsid w:val="00B33ED9"/>
    <w:rsid w:val="00B74873"/>
    <w:rsid w:val="00B77C47"/>
    <w:rsid w:val="00BA1D2F"/>
    <w:rsid w:val="00BE71A3"/>
    <w:rsid w:val="00C145D3"/>
    <w:rsid w:val="00C25814"/>
    <w:rsid w:val="00CB2D09"/>
    <w:rsid w:val="00CB787A"/>
    <w:rsid w:val="00CC494E"/>
    <w:rsid w:val="00CC6EFA"/>
    <w:rsid w:val="00D12891"/>
    <w:rsid w:val="00D22842"/>
    <w:rsid w:val="00D8760D"/>
    <w:rsid w:val="00DA5AE5"/>
    <w:rsid w:val="00DB561C"/>
    <w:rsid w:val="00DE76C2"/>
    <w:rsid w:val="00E40E5C"/>
    <w:rsid w:val="00E4547A"/>
    <w:rsid w:val="00E578BF"/>
    <w:rsid w:val="00F2304A"/>
    <w:rsid w:val="00F625A5"/>
    <w:rsid w:val="00F95A78"/>
    <w:rsid w:val="00FB05B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75</TotalTime>
  <Pages>6</Pages>
  <Words>842</Words>
  <Characters>4635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26</cp:revision>
  <cp:lastPrinted>2017-06-05T23:06:00Z</cp:lastPrinted>
  <dcterms:created xsi:type="dcterms:W3CDTF">2017-05-02T21:07:00Z</dcterms:created>
  <dcterms:modified xsi:type="dcterms:W3CDTF">2017-06-05T23:51:00Z</dcterms:modified>
</cp:coreProperties>
</file>