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Especificación de ca</w:t>
      </w:r>
      <w:r w:rsidR="00D532CB">
        <w:rPr>
          <w:lang w:val="es-GT"/>
        </w:rPr>
        <w:t>so de uso: Gestionar</w:t>
      </w:r>
      <w:r w:rsidR="005864E6">
        <w:rPr>
          <w:lang w:val="es-GT"/>
        </w:rPr>
        <w:t xml:space="preserve"> Producto</w:t>
      </w:r>
    </w:p>
    <w:p w:rsidR="00B11860" w:rsidRPr="004105E1" w:rsidRDefault="00B11860">
      <w:pPr>
        <w:pStyle w:val="Ttulo"/>
        <w:jc w:val="right"/>
        <w:rPr>
          <w:lang w:val="es-GT"/>
        </w:rPr>
      </w:pPr>
    </w:p>
    <w:p w:rsidR="00B11860" w:rsidRPr="004105E1" w:rsidRDefault="00981139">
      <w:pPr>
        <w:pStyle w:val="Ttulo"/>
        <w:jc w:val="right"/>
        <w:rPr>
          <w:sz w:val="28"/>
          <w:lang w:val="es-GT"/>
        </w:rPr>
      </w:pPr>
      <w:r w:rsidRPr="004105E1">
        <w:rPr>
          <w:sz w:val="28"/>
          <w:lang w:val="es-GT"/>
        </w:rPr>
        <w:t>Versión</w:t>
      </w:r>
      <w:bookmarkStart w:id="0" w:name="_GoBack"/>
      <w:bookmarkEnd w:id="0"/>
      <w:r w:rsidR="009A1171" w:rsidRPr="004105E1">
        <w:rPr>
          <w:sz w:val="28"/>
          <w:lang w:val="es-GT"/>
        </w:rPr>
        <w:t xml:space="preserve">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rPr>
          <w:lang w:val="es-GT"/>
        </w:rPr>
        <w:sectPr w:rsidR="00B11860" w:rsidRPr="004105E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11860" w:rsidRPr="004105E1" w:rsidRDefault="00DA5AE5">
      <w:pPr>
        <w:pStyle w:val="Ttulo"/>
        <w:rPr>
          <w:lang w:val="es-GT"/>
        </w:rPr>
      </w:pPr>
      <w:r w:rsidRPr="004105E1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1860" w:rsidRPr="004105E1"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Autor</w:t>
            </w: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 w:rsidP="007743C3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</w:tbl>
    <w:p w:rsidR="00B11860" w:rsidRPr="004105E1" w:rsidRDefault="00B11860">
      <w:pPr>
        <w:rPr>
          <w:lang w:val="es-GT"/>
        </w:rPr>
      </w:pP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lang w:val="es-GT"/>
        </w:rPr>
        <w:br w:type="page"/>
      </w:r>
      <w:r w:rsidR="00DA5AE5" w:rsidRPr="004105E1">
        <w:rPr>
          <w:lang w:val="es-GT"/>
        </w:rPr>
        <w:lastRenderedPageBreak/>
        <w:t>Contenido</w:t>
      </w:r>
    </w:p>
    <w:p w:rsidR="007743C3" w:rsidRDefault="009A117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105E1">
        <w:rPr>
          <w:lang w:val="es-GT"/>
        </w:rPr>
        <w:fldChar w:fldCharType="begin"/>
      </w:r>
      <w:r w:rsidRPr="004105E1">
        <w:rPr>
          <w:lang w:val="es-GT"/>
        </w:rPr>
        <w:instrText xml:space="preserve"> TOC \o "1-3" </w:instrText>
      </w:r>
      <w:r w:rsidRPr="004105E1">
        <w:rPr>
          <w:lang w:val="es-GT"/>
        </w:rPr>
        <w:fldChar w:fldCharType="separate"/>
      </w:r>
      <w:r w:rsidR="007743C3" w:rsidRPr="007E4337">
        <w:rPr>
          <w:noProof/>
          <w:lang w:val="es-GT"/>
        </w:rPr>
        <w:t>1.</w:t>
      </w:r>
      <w:r w:rsidR="007743C3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7743C3" w:rsidRPr="007E4337">
        <w:rPr>
          <w:noProof/>
          <w:lang w:val="es-GT"/>
        </w:rPr>
        <w:t>Gestionar Productos</w:t>
      </w:r>
      <w:r w:rsidR="007743C3" w:rsidRPr="007743C3">
        <w:rPr>
          <w:noProof/>
          <w:lang w:val="es-GT"/>
        </w:rPr>
        <w:tab/>
      </w:r>
      <w:r w:rsidR="007743C3">
        <w:rPr>
          <w:noProof/>
        </w:rPr>
        <w:fldChar w:fldCharType="begin"/>
      </w:r>
      <w:r w:rsidR="007743C3" w:rsidRPr="007743C3">
        <w:rPr>
          <w:noProof/>
          <w:lang w:val="es-GT"/>
        </w:rPr>
        <w:instrText xml:space="preserve"> PAGEREF _Toc484440447 \h </w:instrText>
      </w:r>
      <w:r w:rsidR="007743C3">
        <w:rPr>
          <w:noProof/>
        </w:rPr>
      </w:r>
      <w:r w:rsidR="007743C3"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 w:rsidR="007743C3"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Descripción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_Toc484440448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7743C3" w:rsidRDefault="007743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Flujo de Productos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_Toc484440449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Flujo básico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_Toc484440450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Flujos alternativos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_Toc484440451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7743C3" w:rsidRDefault="007743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Actualizar datos de producto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_Toc484440452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7743C3" w:rsidRDefault="007743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Crea un nuevo producto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_Toc484440453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Buscar producto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_Toc484440454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Borrar producto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_Toc484440455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Requerimientos especiales.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_Toc484440456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Tipo de Producto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_Toc484440457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Nombre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_Toc484440458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Condiciones iniciales.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_Toc484440459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Componente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_Toc484440460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Condiciones posteriores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_Toc484440461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Cambio de información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_Toc484440462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7743C3" w:rsidRDefault="007743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7E4337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7E4337">
        <w:rPr>
          <w:noProof/>
          <w:lang w:val="es-GT"/>
        </w:rPr>
        <w:t>Puntos de Extensión</w:t>
      </w:r>
      <w:r w:rsidRPr="007743C3">
        <w:rPr>
          <w:noProof/>
          <w:lang w:val="es-GT"/>
        </w:rPr>
        <w:tab/>
      </w:r>
      <w:r>
        <w:rPr>
          <w:noProof/>
        </w:rPr>
        <w:fldChar w:fldCharType="begin"/>
      </w:r>
      <w:r w:rsidRPr="007743C3">
        <w:rPr>
          <w:noProof/>
          <w:lang w:val="es-GT"/>
        </w:rPr>
        <w:instrText xml:space="preserve"> PAGEREF _Toc484440463 \h </w:instrText>
      </w:r>
      <w:r>
        <w:rPr>
          <w:noProof/>
        </w:rPr>
      </w:r>
      <w:r>
        <w:rPr>
          <w:noProof/>
        </w:rPr>
        <w:fldChar w:fldCharType="separate"/>
      </w:r>
      <w:r w:rsidR="00673AA7">
        <w:rPr>
          <w:noProof/>
          <w:lang w:val="es-GT"/>
        </w:rPr>
        <w:t>6</w:t>
      </w:r>
      <w:r>
        <w:rPr>
          <w:noProof/>
        </w:rPr>
        <w:fldChar w:fldCharType="end"/>
      </w: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rFonts w:ascii="Times New Roman" w:hAnsi="Times New Roman"/>
          <w:sz w:val="20"/>
          <w:lang w:val="es-GT"/>
        </w:rPr>
        <w:fldChar w:fldCharType="end"/>
      </w:r>
      <w:r w:rsidRPr="004105E1">
        <w:rPr>
          <w:lang w:val="es-GT"/>
        </w:rPr>
        <w:br w:type="page"/>
      </w:r>
      <w:r w:rsidRPr="004105E1">
        <w:rPr>
          <w:lang w:val="es-GT"/>
        </w:rPr>
        <w:lastRenderedPageBreak/>
        <w:fldChar w:fldCharType="begin"/>
      </w:r>
      <w:r w:rsidRPr="004105E1">
        <w:rPr>
          <w:lang w:val="es-GT"/>
        </w:rPr>
        <w:instrText xml:space="preserve">title  \* Mergeformat </w:instrText>
      </w:r>
      <w:r w:rsidRPr="004105E1">
        <w:rPr>
          <w:lang w:val="es-GT"/>
        </w:rPr>
        <w:fldChar w:fldCharType="separate"/>
      </w:r>
      <w:r w:rsidR="000E1CD6" w:rsidRPr="004105E1">
        <w:rPr>
          <w:lang w:val="es-GT"/>
        </w:rPr>
        <w:t xml:space="preserve">Especificación de caso de uso: </w:t>
      </w:r>
      <w:r w:rsidRPr="004105E1">
        <w:rPr>
          <w:lang w:val="es-GT"/>
        </w:rPr>
        <w:fldChar w:fldCharType="end"/>
      </w:r>
      <w:r w:rsidR="000E1CD6" w:rsidRPr="004105E1">
        <w:rPr>
          <w:lang w:val="es-GT"/>
        </w:rPr>
        <w:t xml:space="preserve">Gestionar </w:t>
      </w:r>
      <w:r w:rsidR="005864E6">
        <w:rPr>
          <w:lang w:val="es-GT"/>
        </w:rPr>
        <w:t>Productos</w:t>
      </w:r>
    </w:p>
    <w:p w:rsidR="00B11860" w:rsidRPr="004105E1" w:rsidRDefault="00B11860" w:rsidP="007743C3">
      <w:pPr>
        <w:pStyle w:val="InfoBlue"/>
        <w:jc w:val="both"/>
        <w:rPr>
          <w:lang w:val="es-GT"/>
        </w:rPr>
      </w:pPr>
    </w:p>
    <w:p w:rsidR="00B11860" w:rsidRPr="004105E1" w:rsidRDefault="00CF73F5" w:rsidP="007743C3">
      <w:pPr>
        <w:pStyle w:val="Ttulo1"/>
        <w:jc w:val="both"/>
        <w:rPr>
          <w:lang w:val="es-GT"/>
        </w:rPr>
      </w:pPr>
      <w:bookmarkStart w:id="1" w:name="_Toc484440447"/>
      <w:bookmarkStart w:id="2" w:name="_Toc423410238"/>
      <w:bookmarkStart w:id="3" w:name="_Toc425054504"/>
      <w:r>
        <w:rPr>
          <w:lang w:val="es-GT"/>
        </w:rPr>
        <w:t xml:space="preserve">Gestionar </w:t>
      </w:r>
      <w:r w:rsidR="007625F2">
        <w:rPr>
          <w:lang w:val="es-GT"/>
        </w:rPr>
        <w:t>Productos</w:t>
      </w:r>
      <w:bookmarkEnd w:id="1"/>
    </w:p>
    <w:p w:rsidR="00B11860" w:rsidRPr="004105E1" w:rsidRDefault="004A3AFA" w:rsidP="007743C3">
      <w:pPr>
        <w:pStyle w:val="Ttulo2"/>
        <w:jc w:val="both"/>
        <w:rPr>
          <w:lang w:val="es-GT"/>
        </w:rPr>
      </w:pPr>
      <w:bookmarkStart w:id="4" w:name="_Toc484440448"/>
      <w:bookmarkEnd w:id="2"/>
      <w:bookmarkEnd w:id="3"/>
      <w:r w:rsidRPr="004105E1">
        <w:rPr>
          <w:lang w:val="es-GT"/>
        </w:rPr>
        <w:t>Descripción</w:t>
      </w:r>
      <w:bookmarkEnd w:id="4"/>
    </w:p>
    <w:p w:rsidR="004A3AFA" w:rsidRPr="004105E1" w:rsidRDefault="004A3AFA" w:rsidP="007743C3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>En este escenario los usuarios puede</w:t>
      </w:r>
      <w:r w:rsidR="00B6024D">
        <w:rPr>
          <w:lang w:val="es-GT"/>
        </w:rPr>
        <w:t>n acceder</w:t>
      </w:r>
      <w:r w:rsidR="006B192D">
        <w:rPr>
          <w:lang w:val="es-GT"/>
        </w:rPr>
        <w:t xml:space="preserve"> y modificar (si tienen el debido permiso para esa acción) </w:t>
      </w:r>
      <w:r w:rsidR="00B6024D">
        <w:rPr>
          <w:lang w:val="es-GT"/>
        </w:rPr>
        <w:t xml:space="preserve"> a la información de lo</w:t>
      </w:r>
      <w:r w:rsidRPr="004105E1">
        <w:rPr>
          <w:lang w:val="es-GT"/>
        </w:rPr>
        <w:t xml:space="preserve">s </w:t>
      </w:r>
      <w:r w:rsidR="007625F2">
        <w:rPr>
          <w:lang w:val="es-GT"/>
        </w:rPr>
        <w:t>productos</w:t>
      </w:r>
      <w:r w:rsidR="00B6024D">
        <w:rPr>
          <w:lang w:val="es-GT"/>
        </w:rPr>
        <w:t xml:space="preserve"> </w:t>
      </w:r>
      <w:r w:rsidRPr="004105E1">
        <w:rPr>
          <w:lang w:val="es-GT"/>
        </w:rPr>
        <w:t xml:space="preserve">que están </w:t>
      </w:r>
      <w:r w:rsidR="00822100">
        <w:rPr>
          <w:lang w:val="es-GT"/>
        </w:rPr>
        <w:t>establecidos</w:t>
      </w:r>
      <w:r w:rsidR="007625F2">
        <w:rPr>
          <w:lang w:val="es-GT"/>
        </w:rPr>
        <w:t xml:space="preserve"> para un determinado componente</w:t>
      </w:r>
      <w:r w:rsidR="00EE2FB3">
        <w:rPr>
          <w:lang w:val="es-GT"/>
        </w:rPr>
        <w:t>.</w:t>
      </w:r>
    </w:p>
    <w:p w:rsidR="00B11860" w:rsidRPr="004105E1" w:rsidRDefault="009A1171" w:rsidP="007743C3">
      <w:pPr>
        <w:pStyle w:val="Ttulo1"/>
        <w:widowControl/>
        <w:jc w:val="both"/>
        <w:rPr>
          <w:lang w:val="es-GT"/>
        </w:rPr>
      </w:pPr>
      <w:bookmarkStart w:id="5" w:name="_Toc423410239"/>
      <w:bookmarkStart w:id="6" w:name="_Toc425054505"/>
      <w:bookmarkStart w:id="7" w:name="_Toc484440449"/>
      <w:r w:rsidRPr="004105E1">
        <w:rPr>
          <w:lang w:val="es-GT"/>
        </w:rPr>
        <w:t>F</w:t>
      </w:r>
      <w:bookmarkEnd w:id="5"/>
      <w:bookmarkEnd w:id="6"/>
      <w:r w:rsidR="004A3AFA" w:rsidRPr="004105E1">
        <w:rPr>
          <w:lang w:val="es-GT"/>
        </w:rPr>
        <w:t xml:space="preserve">lujo de </w:t>
      </w:r>
      <w:r w:rsidR="006B192D">
        <w:rPr>
          <w:lang w:val="es-GT"/>
        </w:rPr>
        <w:t>Productos</w:t>
      </w:r>
      <w:bookmarkEnd w:id="7"/>
    </w:p>
    <w:p w:rsidR="00B11860" w:rsidRPr="004105E1" w:rsidRDefault="004A3AFA" w:rsidP="007743C3">
      <w:pPr>
        <w:pStyle w:val="Ttulo2"/>
        <w:widowControl/>
        <w:jc w:val="both"/>
        <w:rPr>
          <w:lang w:val="es-GT"/>
        </w:rPr>
      </w:pPr>
      <w:bookmarkStart w:id="8" w:name="_Toc484440450"/>
      <w:r w:rsidRPr="004105E1">
        <w:rPr>
          <w:lang w:val="es-GT"/>
        </w:rPr>
        <w:t>Flujo básico</w:t>
      </w:r>
      <w:bookmarkEnd w:id="8"/>
      <w:r w:rsidR="009A1171" w:rsidRPr="004105E1">
        <w:rPr>
          <w:lang w:val="es-GT"/>
        </w:rPr>
        <w:t xml:space="preserve"> </w:t>
      </w:r>
    </w:p>
    <w:p w:rsidR="00E40E5C" w:rsidRPr="004105E1" w:rsidRDefault="00E40E5C" w:rsidP="007743C3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El proceso inicia cuando el usuario entra al contexto de </w:t>
      </w:r>
      <w:r w:rsidR="006B192D">
        <w:rPr>
          <w:lang w:val="es-GT"/>
        </w:rPr>
        <w:t>productos, proveniente del contexto de componentes</w:t>
      </w:r>
      <w:r w:rsidRPr="004105E1">
        <w:rPr>
          <w:lang w:val="es-GT"/>
        </w:rPr>
        <w:t>, de un inicio se pu</w:t>
      </w:r>
      <w:r w:rsidR="00822100">
        <w:rPr>
          <w:lang w:val="es-GT"/>
        </w:rPr>
        <w:t xml:space="preserve">ede observar una lista de los </w:t>
      </w:r>
      <w:r w:rsidR="006B192D">
        <w:rPr>
          <w:lang w:val="es-GT"/>
        </w:rPr>
        <w:t>productos</w:t>
      </w:r>
      <w:r w:rsidR="00822100">
        <w:rPr>
          <w:lang w:val="es-GT"/>
        </w:rPr>
        <w:t xml:space="preserve"> </w:t>
      </w:r>
      <w:r w:rsidR="006B192D">
        <w:rPr>
          <w:lang w:val="es-GT"/>
        </w:rPr>
        <w:t>asignados para el componente.</w:t>
      </w:r>
    </w:p>
    <w:p w:rsidR="00AA05A1" w:rsidRPr="004105E1" w:rsidRDefault="006B192D" w:rsidP="007743C3">
      <w:pPr>
        <w:pStyle w:val="Textoindependiente"/>
        <w:jc w:val="both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3ABD639F" wp14:editId="0EA3A461">
            <wp:extent cx="5943600" cy="325144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5C" w:rsidRPr="004105E1" w:rsidRDefault="00B21823" w:rsidP="007743C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 xml:space="preserve">Entrar a la vista de </w:t>
      </w:r>
      <w:r w:rsidR="006B192D">
        <w:rPr>
          <w:lang w:val="es-GT"/>
        </w:rPr>
        <w:t>productos</w:t>
      </w:r>
      <w:r w:rsidR="00822100">
        <w:rPr>
          <w:lang w:val="es-GT"/>
        </w:rPr>
        <w:t>.</w:t>
      </w:r>
    </w:p>
    <w:p w:rsidR="00B21823" w:rsidRPr="004105E1" w:rsidRDefault="00B21823" w:rsidP="007743C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>Visualizar botones de acceso a otras op</w:t>
      </w:r>
      <w:r w:rsidR="00822100">
        <w:rPr>
          <w:lang w:val="es-GT"/>
        </w:rPr>
        <w:t xml:space="preserve">eraciones para </w:t>
      </w:r>
      <w:r w:rsidR="006B192D">
        <w:rPr>
          <w:lang w:val="es-GT"/>
        </w:rPr>
        <w:t>productos</w:t>
      </w:r>
      <w:r w:rsidR="00822100">
        <w:rPr>
          <w:lang w:val="es-GT"/>
        </w:rPr>
        <w:t xml:space="preserve"> (seg</w:t>
      </w:r>
      <w:r w:rsidR="00796900">
        <w:rPr>
          <w:lang w:val="es-GT"/>
        </w:rPr>
        <w:t>ún lo permita el control de acceso de SIPRO</w:t>
      </w:r>
      <w:r w:rsidR="00822100">
        <w:rPr>
          <w:lang w:val="es-GT"/>
        </w:rPr>
        <w:t>)</w:t>
      </w:r>
      <w:r w:rsidRPr="004105E1">
        <w:rPr>
          <w:lang w:val="es-GT"/>
        </w:rPr>
        <w:t xml:space="preserve">. </w:t>
      </w:r>
    </w:p>
    <w:p w:rsidR="00B21823" w:rsidRPr="004105E1" w:rsidRDefault="00822100" w:rsidP="007743C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>
        <w:rPr>
          <w:lang w:val="es-GT"/>
        </w:rPr>
        <w:t>Buscar</w:t>
      </w:r>
      <w:r w:rsidR="00796900">
        <w:rPr>
          <w:lang w:val="es-GT"/>
        </w:rPr>
        <w:t xml:space="preserve"> el </w:t>
      </w:r>
      <w:r w:rsidR="006B192D">
        <w:rPr>
          <w:lang w:val="es-GT"/>
        </w:rPr>
        <w:t>producto</w:t>
      </w:r>
      <w:r w:rsidR="00796900">
        <w:rPr>
          <w:lang w:val="es-GT"/>
        </w:rPr>
        <w:t xml:space="preserve"> deseado</w:t>
      </w:r>
      <w:r w:rsidR="00B21823" w:rsidRPr="004105E1">
        <w:rPr>
          <w:lang w:val="es-GT"/>
        </w:rPr>
        <w:t>.</w:t>
      </w:r>
    </w:p>
    <w:p w:rsidR="00B11860" w:rsidRPr="004105E1" w:rsidRDefault="00B21823" w:rsidP="007743C3">
      <w:pPr>
        <w:pStyle w:val="Ttulo2"/>
        <w:widowControl/>
        <w:jc w:val="both"/>
        <w:rPr>
          <w:lang w:val="es-GT"/>
        </w:rPr>
      </w:pPr>
      <w:bookmarkStart w:id="9" w:name="_Toc484440451"/>
      <w:r w:rsidRPr="004105E1">
        <w:rPr>
          <w:lang w:val="es-GT"/>
        </w:rPr>
        <w:t>Flujos alternativos</w:t>
      </w:r>
      <w:bookmarkEnd w:id="9"/>
    </w:p>
    <w:p w:rsidR="00B11860" w:rsidRPr="004105E1" w:rsidRDefault="00B21823" w:rsidP="007743C3">
      <w:pPr>
        <w:pStyle w:val="Ttulo3"/>
        <w:widowControl/>
        <w:jc w:val="both"/>
        <w:rPr>
          <w:lang w:val="es-GT"/>
        </w:rPr>
      </w:pPr>
      <w:bookmarkStart w:id="10" w:name="_Toc484440452"/>
      <w:r w:rsidRPr="004105E1">
        <w:rPr>
          <w:lang w:val="es-GT"/>
        </w:rPr>
        <w:t xml:space="preserve">Actualizar datos de </w:t>
      </w:r>
      <w:r w:rsidR="006B192D">
        <w:rPr>
          <w:lang w:val="es-GT"/>
        </w:rPr>
        <w:t>producto</w:t>
      </w:r>
      <w:bookmarkEnd w:id="10"/>
    </w:p>
    <w:p w:rsidR="00A140C5" w:rsidRPr="004105E1" w:rsidRDefault="00B33ED9" w:rsidP="007743C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El usuario s</w:t>
      </w:r>
      <w:r w:rsidR="00822100">
        <w:rPr>
          <w:lang w:val="es-GT"/>
        </w:rPr>
        <w:t>elecciona un</w:t>
      </w:r>
      <w:r w:rsidR="00A140C5" w:rsidRPr="004105E1">
        <w:rPr>
          <w:lang w:val="es-GT"/>
        </w:rPr>
        <w:t xml:space="preserve"> </w:t>
      </w:r>
      <w:r w:rsidR="006B192D">
        <w:rPr>
          <w:lang w:val="es-GT"/>
        </w:rPr>
        <w:t>producto</w:t>
      </w:r>
      <w:r w:rsidR="00A140C5" w:rsidRPr="004105E1">
        <w:rPr>
          <w:lang w:val="es-GT"/>
        </w:rPr>
        <w:t xml:space="preserve"> de la lista.</w:t>
      </w:r>
    </w:p>
    <w:p w:rsidR="00A140C5" w:rsidRPr="004105E1" w:rsidRDefault="00A140C5" w:rsidP="007743C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 xml:space="preserve">Solicita </w:t>
      </w:r>
      <w:r w:rsidR="00822100">
        <w:rPr>
          <w:lang w:val="es-GT"/>
        </w:rPr>
        <w:t xml:space="preserve">editar el </w:t>
      </w:r>
      <w:r w:rsidR="006B192D">
        <w:rPr>
          <w:lang w:val="es-GT"/>
        </w:rPr>
        <w:t>producto</w:t>
      </w:r>
      <w:r w:rsidR="00822100">
        <w:rPr>
          <w:lang w:val="es-GT"/>
        </w:rPr>
        <w:t xml:space="preserve"> seleccionado</w:t>
      </w:r>
      <w:r w:rsidRPr="004105E1">
        <w:rPr>
          <w:lang w:val="es-GT"/>
        </w:rPr>
        <w:t>.</w:t>
      </w:r>
    </w:p>
    <w:p w:rsidR="00A140C5" w:rsidRPr="004105E1" w:rsidRDefault="00822100" w:rsidP="007743C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>
        <w:rPr>
          <w:lang w:val="es-GT"/>
        </w:rPr>
        <w:t xml:space="preserve">Accede a la información del </w:t>
      </w:r>
      <w:r w:rsidR="006B192D">
        <w:rPr>
          <w:lang w:val="es-GT"/>
        </w:rPr>
        <w:t>producto</w:t>
      </w:r>
      <w:r w:rsidR="00A140C5" w:rsidRPr="004105E1">
        <w:rPr>
          <w:lang w:val="es-GT"/>
        </w:rPr>
        <w:t>.</w:t>
      </w:r>
    </w:p>
    <w:p w:rsidR="00B33ED9" w:rsidRPr="004105E1" w:rsidRDefault="00B33ED9" w:rsidP="007743C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Cambia la información del campo o los campos que desee y pueda modificar (si desea).</w:t>
      </w:r>
    </w:p>
    <w:p w:rsidR="00B33ED9" w:rsidRPr="004105E1" w:rsidRDefault="00B33ED9" w:rsidP="007743C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Guardar la informa</w:t>
      </w:r>
      <w:r w:rsidR="00822100">
        <w:rPr>
          <w:lang w:val="es-GT"/>
        </w:rPr>
        <w:t xml:space="preserve">ción actualizada del </w:t>
      </w:r>
      <w:r w:rsidR="006B192D">
        <w:rPr>
          <w:lang w:val="es-GT"/>
        </w:rPr>
        <w:t>producto</w:t>
      </w:r>
      <w:r w:rsidRPr="004105E1">
        <w:rPr>
          <w:lang w:val="es-GT"/>
        </w:rPr>
        <w:t xml:space="preserve"> (si desea). </w:t>
      </w:r>
    </w:p>
    <w:p w:rsidR="00B33ED9" w:rsidRPr="004105E1" w:rsidRDefault="00B33ED9" w:rsidP="007743C3">
      <w:pPr>
        <w:pStyle w:val="Ttulo4"/>
        <w:jc w:val="both"/>
        <w:rPr>
          <w:lang w:val="es-GT"/>
        </w:rPr>
      </w:pPr>
      <w:r w:rsidRPr="004105E1">
        <w:rPr>
          <w:lang w:val="es-GT"/>
        </w:rPr>
        <w:t>Sub</w:t>
      </w:r>
      <w:r w:rsidR="00797045" w:rsidRPr="004105E1">
        <w:rPr>
          <w:lang w:val="es-GT"/>
        </w:rPr>
        <w:t>-</w:t>
      </w:r>
      <w:r w:rsidRPr="004105E1">
        <w:rPr>
          <w:lang w:val="es-GT"/>
        </w:rPr>
        <w:t>flujo</w:t>
      </w:r>
    </w:p>
    <w:p w:rsidR="00B33ED9" w:rsidRPr="004105E1" w:rsidRDefault="00B33ED9" w:rsidP="007743C3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sistema notificará si la operación ha sido realizada con éxito.</w:t>
      </w:r>
    </w:p>
    <w:p w:rsidR="00B33ED9" w:rsidRPr="004105E1" w:rsidRDefault="00B33ED9" w:rsidP="007743C3">
      <w:pPr>
        <w:jc w:val="both"/>
        <w:rPr>
          <w:lang w:val="es-GT"/>
        </w:rPr>
      </w:pPr>
    </w:p>
    <w:p w:rsidR="00B11860" w:rsidRPr="004105E1" w:rsidRDefault="00822100" w:rsidP="007743C3">
      <w:pPr>
        <w:pStyle w:val="Ttulo3"/>
        <w:jc w:val="both"/>
        <w:rPr>
          <w:lang w:val="es-GT"/>
        </w:rPr>
      </w:pPr>
      <w:bookmarkStart w:id="11" w:name="_Toc484440453"/>
      <w:r>
        <w:rPr>
          <w:lang w:val="es-GT"/>
        </w:rPr>
        <w:t>Crea</w:t>
      </w:r>
      <w:r w:rsidR="00A750E7">
        <w:rPr>
          <w:lang w:val="es-GT"/>
        </w:rPr>
        <w:t xml:space="preserve"> un nuevo </w:t>
      </w:r>
      <w:r w:rsidR="00FE315F">
        <w:rPr>
          <w:lang w:val="es-GT"/>
        </w:rPr>
        <w:t>producto</w:t>
      </w:r>
      <w:bookmarkEnd w:id="11"/>
    </w:p>
    <w:p w:rsidR="00B33ED9" w:rsidRPr="004105E1" w:rsidRDefault="00B33ED9" w:rsidP="007743C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usuario so</w:t>
      </w:r>
      <w:r w:rsidR="00822100">
        <w:rPr>
          <w:lang w:val="es-GT"/>
        </w:rPr>
        <w:t xml:space="preserve">licita crear un nuevo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B33ED9" w:rsidRPr="004105E1" w:rsidRDefault="00B33ED9" w:rsidP="007743C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 xml:space="preserve">Ingresa a la vista donde puede ingresar los campos deseados </w:t>
      </w:r>
      <w:r w:rsidR="00822100">
        <w:rPr>
          <w:lang w:val="es-GT"/>
        </w:rPr>
        <w:t xml:space="preserve">para un nuevo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B33ED9" w:rsidRPr="004105E1" w:rsidRDefault="00797045" w:rsidP="007743C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Ingresa la información necesari</w:t>
      </w:r>
      <w:r w:rsidR="00822100">
        <w:rPr>
          <w:lang w:val="es-GT"/>
        </w:rPr>
        <w:t xml:space="preserve">a para poder crear un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797045" w:rsidRPr="004105E1" w:rsidRDefault="00822100" w:rsidP="007743C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>
        <w:rPr>
          <w:lang w:val="es-GT"/>
        </w:rPr>
        <w:t xml:space="preserve">Guardar el nuevo </w:t>
      </w:r>
      <w:r w:rsidR="00FE315F">
        <w:rPr>
          <w:lang w:val="es-GT"/>
        </w:rPr>
        <w:t>producto</w:t>
      </w:r>
      <w:r>
        <w:rPr>
          <w:lang w:val="es-GT"/>
        </w:rPr>
        <w:t>.</w:t>
      </w:r>
    </w:p>
    <w:p w:rsidR="00800CCB" w:rsidRPr="004105E1" w:rsidRDefault="00797045" w:rsidP="007743C3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</w:t>
      </w:r>
    </w:p>
    <w:p w:rsidR="00797045" w:rsidRPr="004105E1" w:rsidRDefault="00797045" w:rsidP="007743C3">
      <w:pPr>
        <w:pStyle w:val="Prrafodelista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sistema generará una notificación acerca del éxito de la</w:t>
      </w:r>
      <w:r w:rsidR="00822100">
        <w:rPr>
          <w:lang w:val="es-GT"/>
        </w:rPr>
        <w:t xml:space="preserve"> creación de un nuevo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800CCB" w:rsidRPr="004105E1" w:rsidRDefault="00822100" w:rsidP="007743C3">
      <w:pPr>
        <w:pStyle w:val="Ttulo3"/>
        <w:jc w:val="both"/>
        <w:rPr>
          <w:lang w:val="es-GT"/>
        </w:rPr>
      </w:pPr>
      <w:bookmarkStart w:id="12" w:name="_Toc484440454"/>
      <w:r>
        <w:rPr>
          <w:lang w:val="es-GT"/>
        </w:rPr>
        <w:t xml:space="preserve">Buscar </w:t>
      </w:r>
      <w:r w:rsidR="00FE315F">
        <w:rPr>
          <w:lang w:val="es-GT"/>
        </w:rPr>
        <w:t>producto</w:t>
      </w:r>
      <w:bookmarkEnd w:id="12"/>
    </w:p>
    <w:p w:rsidR="00800CCB" w:rsidRPr="004105E1" w:rsidRDefault="00800CCB" w:rsidP="007743C3">
      <w:pPr>
        <w:jc w:val="both"/>
        <w:rPr>
          <w:lang w:val="es-GT"/>
        </w:rPr>
      </w:pPr>
    </w:p>
    <w:p w:rsidR="00797045" w:rsidRPr="004105E1" w:rsidRDefault="00797045" w:rsidP="007743C3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usuario</w:t>
      </w:r>
      <w:r w:rsidR="00800CCB" w:rsidRPr="004105E1">
        <w:rPr>
          <w:lang w:val="es-GT"/>
        </w:rPr>
        <w:t xml:space="preserve"> ingresa los parámetros par</w:t>
      </w:r>
      <w:r w:rsidR="00822100">
        <w:rPr>
          <w:lang w:val="es-GT"/>
        </w:rPr>
        <w:t xml:space="preserve">a la búsqueda de un determinado </w:t>
      </w:r>
      <w:r w:rsidR="00FE315F">
        <w:rPr>
          <w:lang w:val="es-GT"/>
        </w:rPr>
        <w:t>producto</w:t>
      </w:r>
      <w:r w:rsidR="00800CCB" w:rsidRPr="004105E1">
        <w:rPr>
          <w:lang w:val="es-GT"/>
        </w:rPr>
        <w:t>.</w:t>
      </w:r>
    </w:p>
    <w:p w:rsidR="00800CCB" w:rsidRPr="004105E1" w:rsidRDefault="00800CCB" w:rsidP="007743C3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 xml:space="preserve">El sistema mostrará la serie de  </w:t>
      </w:r>
      <w:r w:rsidR="00FE315F">
        <w:rPr>
          <w:lang w:val="es-GT"/>
        </w:rPr>
        <w:t>producto</w:t>
      </w:r>
      <w:r w:rsidRPr="004105E1">
        <w:rPr>
          <w:lang w:val="es-GT"/>
        </w:rPr>
        <w:t xml:space="preserve"> como resultado de la coincidencia de los parámetros de la búsqueda.</w:t>
      </w:r>
    </w:p>
    <w:p w:rsidR="00800CCB" w:rsidRPr="004105E1" w:rsidRDefault="00822100" w:rsidP="007743C3">
      <w:pPr>
        <w:pStyle w:val="Ttulo3"/>
        <w:jc w:val="both"/>
        <w:rPr>
          <w:lang w:val="es-GT"/>
        </w:rPr>
      </w:pPr>
      <w:bookmarkStart w:id="13" w:name="_Toc484440455"/>
      <w:r>
        <w:rPr>
          <w:lang w:val="es-GT"/>
        </w:rPr>
        <w:t xml:space="preserve">Borrar </w:t>
      </w:r>
      <w:r w:rsidR="00FE315F">
        <w:rPr>
          <w:lang w:val="es-GT"/>
        </w:rPr>
        <w:t>producto</w:t>
      </w:r>
      <w:bookmarkEnd w:id="13"/>
    </w:p>
    <w:p w:rsidR="00800CCB" w:rsidRPr="004105E1" w:rsidRDefault="00800CCB" w:rsidP="007743C3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 xml:space="preserve">El </w:t>
      </w:r>
      <w:r w:rsidR="00822100">
        <w:rPr>
          <w:lang w:val="es-GT"/>
        </w:rPr>
        <w:t xml:space="preserve">usuario selecciona un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800CCB" w:rsidRPr="004105E1" w:rsidRDefault="00800CCB" w:rsidP="007743C3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>Solicita eliminar l</w:t>
      </w:r>
      <w:r w:rsidR="00822100">
        <w:rPr>
          <w:lang w:val="es-GT"/>
        </w:rPr>
        <w:t xml:space="preserve">a información de dicho </w:t>
      </w:r>
      <w:r w:rsidR="00FE315F">
        <w:rPr>
          <w:lang w:val="es-GT"/>
        </w:rPr>
        <w:t>producto</w:t>
      </w:r>
      <w:r w:rsidRPr="004105E1">
        <w:rPr>
          <w:lang w:val="es-GT"/>
        </w:rPr>
        <w:t>.</w:t>
      </w:r>
    </w:p>
    <w:p w:rsidR="00800CCB" w:rsidRPr="004105E1" w:rsidRDefault="00800CCB" w:rsidP="007743C3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Sub-flujo:</w:t>
      </w:r>
    </w:p>
    <w:p w:rsidR="00800CCB" w:rsidRPr="004105E1" w:rsidRDefault="00800CCB" w:rsidP="007743C3">
      <w:pPr>
        <w:pStyle w:val="Prrafodelista"/>
        <w:numPr>
          <w:ilvl w:val="0"/>
          <w:numId w:val="28"/>
        </w:numPr>
        <w:jc w:val="both"/>
        <w:rPr>
          <w:lang w:val="es-GT"/>
        </w:rPr>
      </w:pPr>
      <w:r w:rsidRPr="004105E1">
        <w:rPr>
          <w:lang w:val="es-GT"/>
        </w:rPr>
        <w:t>El sistema mostrará una notificación de que si la operación ha sido completada con éxito.</w:t>
      </w:r>
    </w:p>
    <w:p w:rsidR="00800CCB" w:rsidRPr="004105E1" w:rsidRDefault="00800CCB" w:rsidP="007743C3">
      <w:pPr>
        <w:pStyle w:val="Textoindependiente"/>
        <w:jc w:val="both"/>
        <w:rPr>
          <w:lang w:val="es-GT"/>
        </w:rPr>
      </w:pPr>
    </w:p>
    <w:p w:rsidR="00797045" w:rsidRPr="004105E1" w:rsidRDefault="00797045" w:rsidP="007743C3">
      <w:pPr>
        <w:pStyle w:val="Textoindependiente"/>
        <w:jc w:val="both"/>
        <w:rPr>
          <w:lang w:val="es-GT"/>
        </w:rPr>
      </w:pPr>
    </w:p>
    <w:p w:rsidR="00B11860" w:rsidRPr="004105E1" w:rsidRDefault="00F2304A" w:rsidP="007743C3">
      <w:pPr>
        <w:pStyle w:val="Ttulo1"/>
        <w:jc w:val="both"/>
        <w:rPr>
          <w:lang w:val="es-GT"/>
        </w:rPr>
      </w:pPr>
      <w:bookmarkStart w:id="14" w:name="_Toc484440456"/>
      <w:r w:rsidRPr="004105E1">
        <w:rPr>
          <w:lang w:val="es-GT"/>
        </w:rPr>
        <w:t>Requerimientos especiales.</w:t>
      </w:r>
      <w:bookmarkEnd w:id="14"/>
    </w:p>
    <w:p w:rsidR="00B11860" w:rsidRPr="004105E1" w:rsidRDefault="0094445D" w:rsidP="007743C3">
      <w:pPr>
        <w:pStyle w:val="Ttulo2"/>
        <w:widowControl/>
        <w:jc w:val="both"/>
        <w:rPr>
          <w:lang w:val="es-GT"/>
        </w:rPr>
      </w:pPr>
      <w:bookmarkStart w:id="15" w:name="_Toc484440457"/>
      <w:r>
        <w:rPr>
          <w:lang w:val="es-GT"/>
        </w:rPr>
        <w:t>Tipo de Producto</w:t>
      </w:r>
      <w:bookmarkEnd w:id="15"/>
    </w:p>
    <w:p w:rsidR="00294530" w:rsidRDefault="0094445D" w:rsidP="007743C3">
      <w:pPr>
        <w:ind w:left="720"/>
        <w:jc w:val="both"/>
        <w:rPr>
          <w:lang w:val="es-GT"/>
        </w:rPr>
      </w:pPr>
      <w:r>
        <w:rPr>
          <w:lang w:val="es-GT"/>
        </w:rPr>
        <w:t>Al momento de poder registrar o modificar un producto se debe de tener claro cuál es el tipo de producto que enmarca su naturaleza.</w:t>
      </w:r>
    </w:p>
    <w:p w:rsidR="000427E7" w:rsidRDefault="000427E7" w:rsidP="007743C3">
      <w:pPr>
        <w:pStyle w:val="Ttulo2"/>
        <w:jc w:val="both"/>
        <w:rPr>
          <w:lang w:val="es-GT"/>
        </w:rPr>
      </w:pPr>
      <w:bookmarkStart w:id="16" w:name="_Toc484440458"/>
      <w:r>
        <w:rPr>
          <w:lang w:val="es-GT"/>
        </w:rPr>
        <w:t>Nombre</w:t>
      </w:r>
      <w:bookmarkEnd w:id="16"/>
    </w:p>
    <w:p w:rsidR="000427E7" w:rsidRDefault="0094445D" w:rsidP="007743C3">
      <w:pPr>
        <w:ind w:left="720"/>
        <w:jc w:val="both"/>
        <w:rPr>
          <w:lang w:val="es-GT"/>
        </w:rPr>
      </w:pPr>
      <w:r>
        <w:rPr>
          <w:lang w:val="es-GT"/>
        </w:rPr>
        <w:t xml:space="preserve">El nombre de un producto debe de ser lo suficientemente representativo, ya que dentro de una planificación pueden existir muchos productos para un determinado componente. </w:t>
      </w:r>
      <w:r w:rsidR="00BB3046">
        <w:rPr>
          <w:lang w:val="es-GT"/>
        </w:rPr>
        <w:t>.</w:t>
      </w:r>
    </w:p>
    <w:p w:rsidR="00612C94" w:rsidRPr="004105E1" w:rsidRDefault="00612C94" w:rsidP="007743C3">
      <w:pPr>
        <w:ind w:left="720"/>
        <w:jc w:val="both"/>
        <w:rPr>
          <w:lang w:val="es-GT"/>
        </w:rPr>
      </w:pPr>
    </w:p>
    <w:p w:rsidR="00B11860" w:rsidRPr="004105E1" w:rsidRDefault="00B11860" w:rsidP="007743C3">
      <w:pPr>
        <w:jc w:val="both"/>
        <w:rPr>
          <w:lang w:val="es-GT"/>
        </w:rPr>
      </w:pPr>
    </w:p>
    <w:p w:rsidR="00424768" w:rsidRPr="004105E1" w:rsidRDefault="00C145D3" w:rsidP="007743C3">
      <w:pPr>
        <w:pStyle w:val="Ttulo1"/>
        <w:widowControl/>
        <w:jc w:val="both"/>
        <w:rPr>
          <w:lang w:val="es-GT"/>
        </w:rPr>
      </w:pPr>
      <w:bookmarkStart w:id="17" w:name="_Toc484440459"/>
      <w:r w:rsidRPr="004105E1">
        <w:rPr>
          <w:lang w:val="es-GT"/>
        </w:rPr>
        <w:t>Condiciones iniciales.</w:t>
      </w:r>
      <w:bookmarkEnd w:id="17"/>
      <w:r w:rsidR="00776CA7" w:rsidRPr="004105E1">
        <w:rPr>
          <w:lang w:val="es-GT"/>
        </w:rPr>
        <w:t xml:space="preserve"> </w:t>
      </w:r>
    </w:p>
    <w:p w:rsidR="00B11860" w:rsidRPr="004105E1" w:rsidRDefault="0094445D" w:rsidP="007743C3">
      <w:pPr>
        <w:pStyle w:val="Ttulo2"/>
        <w:widowControl/>
        <w:jc w:val="both"/>
        <w:rPr>
          <w:lang w:val="es-GT"/>
        </w:rPr>
      </w:pPr>
      <w:bookmarkStart w:id="18" w:name="_Toc484440460"/>
      <w:r>
        <w:rPr>
          <w:lang w:val="es-GT"/>
        </w:rPr>
        <w:t>Componente</w:t>
      </w:r>
      <w:bookmarkEnd w:id="18"/>
    </w:p>
    <w:p w:rsidR="00776CA7" w:rsidRPr="004105E1" w:rsidRDefault="0094445D" w:rsidP="007743C3">
      <w:pPr>
        <w:ind w:left="720"/>
        <w:jc w:val="both"/>
        <w:rPr>
          <w:lang w:val="es-GT"/>
        </w:rPr>
      </w:pPr>
      <w:r>
        <w:rPr>
          <w:lang w:val="es-GT"/>
        </w:rPr>
        <w:t>Cada componente de una planificación de ejecución está formado por un conjunto de productos, estos productos tienen que ir acorde al sentido lógico o conceptual que define el componente.</w:t>
      </w:r>
    </w:p>
    <w:p w:rsidR="00B11860" w:rsidRPr="004105E1" w:rsidRDefault="00776CA7" w:rsidP="007743C3">
      <w:pPr>
        <w:pStyle w:val="Ttulo1"/>
        <w:widowControl/>
        <w:jc w:val="both"/>
        <w:rPr>
          <w:lang w:val="es-GT"/>
        </w:rPr>
      </w:pPr>
      <w:bookmarkStart w:id="19" w:name="_Toc484440461"/>
      <w:r w:rsidRPr="004105E1">
        <w:rPr>
          <w:lang w:val="es-GT"/>
        </w:rPr>
        <w:t>Condiciones posteriores</w:t>
      </w:r>
      <w:bookmarkEnd w:id="19"/>
    </w:p>
    <w:p w:rsidR="00776CA7" w:rsidRPr="004105E1" w:rsidRDefault="00776CA7" w:rsidP="007743C3">
      <w:pPr>
        <w:pStyle w:val="Textoindependiente"/>
        <w:jc w:val="both"/>
        <w:rPr>
          <w:lang w:val="es-GT"/>
        </w:rPr>
      </w:pPr>
    </w:p>
    <w:p w:rsidR="00B11860" w:rsidRPr="004105E1" w:rsidRDefault="0094445D" w:rsidP="007743C3">
      <w:pPr>
        <w:pStyle w:val="Ttulo2"/>
        <w:widowControl/>
        <w:jc w:val="both"/>
        <w:rPr>
          <w:lang w:val="es-GT"/>
        </w:rPr>
      </w:pPr>
      <w:bookmarkStart w:id="20" w:name="_Toc484440462"/>
      <w:r>
        <w:rPr>
          <w:lang w:val="es-GT"/>
        </w:rPr>
        <w:t>Cambio de información</w:t>
      </w:r>
      <w:bookmarkEnd w:id="20"/>
    </w:p>
    <w:p w:rsidR="00776CA7" w:rsidRPr="004105E1" w:rsidRDefault="0094445D" w:rsidP="007743C3">
      <w:pPr>
        <w:ind w:left="720"/>
        <w:jc w:val="both"/>
        <w:rPr>
          <w:lang w:val="es-GT"/>
        </w:rPr>
      </w:pPr>
      <w:r>
        <w:rPr>
          <w:lang w:val="es-GT"/>
        </w:rPr>
        <w:t>Cada cambio que se tenga que hacer dentro de un producto debe ser tom</w:t>
      </w:r>
      <w:r w:rsidR="00450DF6">
        <w:rPr>
          <w:lang w:val="es-GT"/>
        </w:rPr>
        <w:t>ado en cuenta para que cada estructura programática que dependa del producto no se vea dramáticamente afectada.</w:t>
      </w:r>
    </w:p>
    <w:p w:rsidR="00776CA7" w:rsidRPr="004105E1" w:rsidRDefault="00776CA7" w:rsidP="007743C3">
      <w:pPr>
        <w:jc w:val="both"/>
        <w:rPr>
          <w:lang w:val="es-GT"/>
        </w:rPr>
      </w:pPr>
    </w:p>
    <w:p w:rsidR="004105E1" w:rsidRPr="004105E1" w:rsidRDefault="004105E1" w:rsidP="007743C3">
      <w:pPr>
        <w:ind w:left="720"/>
        <w:jc w:val="both"/>
        <w:rPr>
          <w:lang w:val="es-GT"/>
        </w:rPr>
      </w:pPr>
    </w:p>
    <w:p w:rsidR="00B11860" w:rsidRPr="004105E1" w:rsidRDefault="004105E1" w:rsidP="007743C3">
      <w:pPr>
        <w:pStyle w:val="Ttulo1"/>
        <w:jc w:val="both"/>
        <w:rPr>
          <w:lang w:val="es-GT"/>
        </w:rPr>
      </w:pPr>
      <w:bookmarkStart w:id="21" w:name="_Toc484440463"/>
      <w:r w:rsidRPr="004105E1">
        <w:rPr>
          <w:lang w:val="es-GT"/>
        </w:rPr>
        <w:lastRenderedPageBreak/>
        <w:t>Puntos de Extensión</w:t>
      </w:r>
      <w:bookmarkEnd w:id="21"/>
    </w:p>
    <w:p w:rsidR="004105E1" w:rsidRDefault="00450DF6" w:rsidP="007743C3">
      <w:pPr>
        <w:pStyle w:val="Textoindependiente"/>
        <w:jc w:val="both"/>
        <w:rPr>
          <w:lang w:val="es-GT"/>
        </w:rPr>
      </w:pPr>
      <w:r>
        <w:rPr>
          <w:lang w:val="es-GT"/>
        </w:rPr>
        <w:t>Dentro del contexto de producto, los siguientes contextos hacen extensión:</w:t>
      </w:r>
    </w:p>
    <w:p w:rsidR="00450DF6" w:rsidRDefault="00450DF6" w:rsidP="007743C3">
      <w:pPr>
        <w:pStyle w:val="Textoindependiente"/>
        <w:numPr>
          <w:ilvl w:val="0"/>
          <w:numId w:val="28"/>
        </w:numPr>
        <w:jc w:val="both"/>
        <w:rPr>
          <w:lang w:val="es-GT"/>
        </w:rPr>
      </w:pPr>
      <w:r>
        <w:rPr>
          <w:lang w:val="es-GT"/>
        </w:rPr>
        <w:t>Subproductos.</w:t>
      </w:r>
    </w:p>
    <w:p w:rsidR="00450DF6" w:rsidRDefault="00450DF6" w:rsidP="007743C3">
      <w:pPr>
        <w:pStyle w:val="Textoindependiente"/>
        <w:numPr>
          <w:ilvl w:val="0"/>
          <w:numId w:val="28"/>
        </w:numPr>
        <w:jc w:val="both"/>
        <w:rPr>
          <w:lang w:val="es-GT"/>
        </w:rPr>
      </w:pPr>
      <w:r>
        <w:rPr>
          <w:lang w:val="es-GT"/>
        </w:rPr>
        <w:t>Actividades.</w:t>
      </w:r>
    </w:p>
    <w:p w:rsidR="00450DF6" w:rsidRPr="004105E1" w:rsidRDefault="00450DF6" w:rsidP="007743C3">
      <w:pPr>
        <w:pStyle w:val="Textoindependiente"/>
        <w:numPr>
          <w:ilvl w:val="0"/>
          <w:numId w:val="28"/>
        </w:numPr>
        <w:jc w:val="both"/>
        <w:rPr>
          <w:lang w:val="es-GT"/>
        </w:rPr>
      </w:pPr>
      <w:r>
        <w:rPr>
          <w:lang w:val="es-GT"/>
        </w:rPr>
        <w:t>Riesgos.</w:t>
      </w:r>
    </w:p>
    <w:p w:rsidR="00DA5AE5" w:rsidRPr="004105E1" w:rsidRDefault="00DA5AE5" w:rsidP="007743C3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7E" w:rsidRDefault="00F5327E">
      <w:pPr>
        <w:spacing w:line="240" w:lineRule="auto"/>
      </w:pPr>
      <w:r>
        <w:separator/>
      </w:r>
    </w:p>
  </w:endnote>
  <w:endnote w:type="continuationSeparator" w:id="0">
    <w:p w:rsidR="00F5327E" w:rsidRDefault="00F53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18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 w:rsidP="00DA5AE5">
          <w:pPr>
            <w:jc w:val="center"/>
          </w:pPr>
          <w:r>
            <w:t>MINFIN</w:t>
          </w:r>
          <w:r w:rsidR="009A1171">
            <w:t xml:space="preserve">, </w:t>
          </w:r>
          <w:r w:rsidR="009A1171">
            <w:fldChar w:fldCharType="begin"/>
          </w:r>
          <w:r w:rsidR="009A1171">
            <w:instrText xml:space="preserve"> DATE \@ "yyyy" </w:instrText>
          </w:r>
          <w:r w:rsidR="009A1171">
            <w:fldChar w:fldCharType="separate"/>
          </w:r>
          <w:r w:rsidR="00673AA7">
            <w:rPr>
              <w:noProof/>
            </w:rPr>
            <w:t>2017</w:t>
          </w:r>
          <w:r w:rsidR="009A117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jc w:val="right"/>
          </w:pPr>
          <w:proofErr w:type="spellStart"/>
          <w:r>
            <w:t>Página</w:t>
          </w:r>
          <w:proofErr w:type="spellEnd"/>
          <w:r w:rsidR="009A1171">
            <w:t xml:space="preserve"> </w:t>
          </w:r>
          <w:r w:rsidR="009A1171">
            <w:rPr>
              <w:rStyle w:val="Nmerodepgina"/>
            </w:rPr>
            <w:fldChar w:fldCharType="begin"/>
          </w:r>
          <w:r w:rsidR="009A1171">
            <w:rPr>
              <w:rStyle w:val="Nmerodepgina"/>
            </w:rPr>
            <w:instrText xml:space="preserve">page </w:instrText>
          </w:r>
          <w:r w:rsidR="009A1171">
            <w:rPr>
              <w:rStyle w:val="Nmerodepgina"/>
            </w:rPr>
            <w:fldChar w:fldCharType="separate"/>
          </w:r>
          <w:r w:rsidR="00673AA7">
            <w:rPr>
              <w:rStyle w:val="Nmerodepgina"/>
              <w:noProof/>
            </w:rPr>
            <w:t>6</w:t>
          </w:r>
          <w:r w:rsidR="009A1171">
            <w:rPr>
              <w:rStyle w:val="Nmerodepgina"/>
            </w:rPr>
            <w:fldChar w:fldCharType="end"/>
          </w:r>
        </w:p>
      </w:tc>
    </w:tr>
  </w:tbl>
  <w:p w:rsidR="00B11860" w:rsidRDefault="00B11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7E" w:rsidRDefault="00F5327E">
      <w:pPr>
        <w:spacing w:line="240" w:lineRule="auto"/>
      </w:pPr>
      <w:r>
        <w:separator/>
      </w:r>
    </w:p>
  </w:footnote>
  <w:footnote w:type="continuationSeparator" w:id="0">
    <w:p w:rsidR="00F5327E" w:rsidRDefault="00F53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DA5AE5">
          <w:pPr>
            <w:rPr>
              <w:lang w:val="es-GT"/>
            </w:rPr>
          </w:pPr>
          <w:r w:rsidRPr="00DA5AE5">
            <w:rPr>
              <w:lang w:val="es-GT"/>
            </w:rPr>
            <w:t>Especificación de caso de uso: Gestionar</w:t>
          </w:r>
          <w:r w:rsidR="005864E6">
            <w:rPr>
              <w:lang w:val="es-GT"/>
            </w:rPr>
            <w:t xml:space="preserve"> Producto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DA5AE5">
            <w:t>Fecha</w:t>
          </w:r>
          <w:proofErr w:type="spellEnd"/>
          <w:r w:rsidR="00DA5AE5">
            <w:t>:  19/</w:t>
          </w:r>
          <w:proofErr w:type="spellStart"/>
          <w:r w:rsidR="00DA5AE5">
            <w:t>abril</w:t>
          </w:r>
          <w:proofErr w:type="spellEnd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D532CB" w:rsidP="005864E6">
          <w:pPr>
            <w:tabs>
              <w:tab w:val="left" w:pos="3105"/>
            </w:tabs>
          </w:pPr>
          <w:r>
            <w:t>0</w:t>
          </w:r>
          <w:r w:rsidR="005864E6">
            <w:t>9</w:t>
          </w: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2D6076"/>
    <w:multiLevelType w:val="hybridMultilevel"/>
    <w:tmpl w:val="CB6ED9D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8"/>
  </w:num>
  <w:num w:numId="23">
    <w:abstractNumId w:val="21"/>
  </w:num>
  <w:num w:numId="24">
    <w:abstractNumId w:val="23"/>
  </w:num>
  <w:num w:numId="25">
    <w:abstractNumId w:val="19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3004C"/>
    <w:rsid w:val="000427E7"/>
    <w:rsid w:val="0008668A"/>
    <w:rsid w:val="000E1CD6"/>
    <w:rsid w:val="00183349"/>
    <w:rsid w:val="00294530"/>
    <w:rsid w:val="002C4E36"/>
    <w:rsid w:val="002D3221"/>
    <w:rsid w:val="00326B8F"/>
    <w:rsid w:val="00352B8A"/>
    <w:rsid w:val="004105E1"/>
    <w:rsid w:val="00424768"/>
    <w:rsid w:val="00450DF6"/>
    <w:rsid w:val="004A3AFA"/>
    <w:rsid w:val="004B78F7"/>
    <w:rsid w:val="005864E6"/>
    <w:rsid w:val="00612C94"/>
    <w:rsid w:val="00673AA7"/>
    <w:rsid w:val="006B192D"/>
    <w:rsid w:val="00723629"/>
    <w:rsid w:val="0073310E"/>
    <w:rsid w:val="007625F2"/>
    <w:rsid w:val="007743C3"/>
    <w:rsid w:val="00776CA7"/>
    <w:rsid w:val="00796900"/>
    <w:rsid w:val="00797045"/>
    <w:rsid w:val="00800CCB"/>
    <w:rsid w:val="00822100"/>
    <w:rsid w:val="008F3DE7"/>
    <w:rsid w:val="0094445D"/>
    <w:rsid w:val="00981139"/>
    <w:rsid w:val="009A1171"/>
    <w:rsid w:val="009A6794"/>
    <w:rsid w:val="00A140C5"/>
    <w:rsid w:val="00A16B08"/>
    <w:rsid w:val="00A750E7"/>
    <w:rsid w:val="00AA05A1"/>
    <w:rsid w:val="00B11860"/>
    <w:rsid w:val="00B21823"/>
    <w:rsid w:val="00B33ED9"/>
    <w:rsid w:val="00B6024D"/>
    <w:rsid w:val="00BB3046"/>
    <w:rsid w:val="00C145D3"/>
    <w:rsid w:val="00C8732F"/>
    <w:rsid w:val="00CF27F4"/>
    <w:rsid w:val="00CF73F5"/>
    <w:rsid w:val="00D12891"/>
    <w:rsid w:val="00D532CB"/>
    <w:rsid w:val="00DA5AE5"/>
    <w:rsid w:val="00DD3415"/>
    <w:rsid w:val="00E40E5C"/>
    <w:rsid w:val="00E910A3"/>
    <w:rsid w:val="00EE2300"/>
    <w:rsid w:val="00EE2FB3"/>
    <w:rsid w:val="00F2304A"/>
    <w:rsid w:val="00F5327E"/>
    <w:rsid w:val="00F570D3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38</TotalTime>
  <Pages>6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8</cp:revision>
  <cp:lastPrinted>2017-06-06T13:02:00Z</cp:lastPrinted>
  <dcterms:created xsi:type="dcterms:W3CDTF">2017-05-18T15:26:00Z</dcterms:created>
  <dcterms:modified xsi:type="dcterms:W3CDTF">2017-06-06T13:07:00Z</dcterms:modified>
</cp:coreProperties>
</file>