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A7" w:rsidRPr="00723645" w:rsidRDefault="005324A8">
      <w:pPr>
        <w:pStyle w:val="Ttulo"/>
        <w:jc w:val="right"/>
        <w:rPr>
          <w:lang w:val="es-GT"/>
        </w:rPr>
      </w:pPr>
      <w:r w:rsidRPr="00723645">
        <w:rPr>
          <w:lang w:val="es-GT"/>
        </w:rPr>
        <w:t>SIPRO</w:t>
      </w:r>
    </w:p>
    <w:p w:rsidR="004A03A7" w:rsidRPr="00723645" w:rsidRDefault="00A5170A">
      <w:pPr>
        <w:pStyle w:val="Ttulo"/>
        <w:jc w:val="right"/>
        <w:rPr>
          <w:lang w:val="es-GT"/>
        </w:rPr>
      </w:pPr>
      <w:r w:rsidRPr="00723645">
        <w:rPr>
          <w:lang w:val="es-GT"/>
        </w:rPr>
        <w:t>Documento de Visión</w:t>
      </w:r>
    </w:p>
    <w:p w:rsidR="004A03A7" w:rsidRPr="00723645" w:rsidRDefault="004A03A7">
      <w:pPr>
        <w:pStyle w:val="Ttulo"/>
        <w:jc w:val="right"/>
        <w:rPr>
          <w:lang w:val="es-GT"/>
        </w:rPr>
      </w:pPr>
    </w:p>
    <w:p w:rsidR="004A03A7" w:rsidRPr="00723645" w:rsidRDefault="00457BBA">
      <w:pPr>
        <w:pStyle w:val="Ttulo"/>
        <w:jc w:val="right"/>
        <w:rPr>
          <w:sz w:val="28"/>
          <w:lang w:val="es-GT"/>
        </w:rPr>
      </w:pPr>
      <w:r w:rsidRPr="00723645">
        <w:rPr>
          <w:sz w:val="28"/>
          <w:lang w:val="es-GT"/>
        </w:rPr>
        <w:t>Versió</w:t>
      </w:r>
      <w:r w:rsidR="00A5170A" w:rsidRPr="00723645">
        <w:rPr>
          <w:sz w:val="28"/>
          <w:lang w:val="es-GT"/>
        </w:rPr>
        <w:t>n 1.0</w:t>
      </w:r>
    </w:p>
    <w:p w:rsidR="004A03A7" w:rsidRPr="00723645" w:rsidRDefault="004A03A7">
      <w:pPr>
        <w:pStyle w:val="Ttulo"/>
        <w:rPr>
          <w:sz w:val="28"/>
          <w:lang w:val="es-GT"/>
        </w:rPr>
      </w:pPr>
    </w:p>
    <w:p w:rsidR="004A03A7" w:rsidRPr="00723645" w:rsidRDefault="004A03A7">
      <w:pPr>
        <w:rPr>
          <w:lang w:val="es-GT"/>
        </w:rPr>
      </w:pPr>
    </w:p>
    <w:p w:rsidR="004A03A7" w:rsidRPr="00723645" w:rsidRDefault="004A03A7">
      <w:pPr>
        <w:rPr>
          <w:lang w:val="es-GT"/>
        </w:rPr>
        <w:sectPr w:rsidR="004A03A7" w:rsidRPr="00723645">
          <w:headerReference w:type="default" r:id="rId8"/>
          <w:pgSz w:w="12240" w:h="15840" w:code="1"/>
          <w:pgMar w:top="1440" w:right="1440" w:bottom="1440" w:left="1440" w:header="720" w:footer="720" w:gutter="0"/>
          <w:cols w:space="720"/>
          <w:vAlign w:val="center"/>
        </w:sectPr>
      </w:pPr>
    </w:p>
    <w:p w:rsidR="004A03A7" w:rsidRPr="00723645" w:rsidRDefault="002D09B1">
      <w:pPr>
        <w:pStyle w:val="Ttulo"/>
        <w:rPr>
          <w:lang w:val="es-GT"/>
        </w:rPr>
      </w:pPr>
      <w:r w:rsidRPr="00723645">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03A7" w:rsidRPr="00723645">
        <w:tc>
          <w:tcPr>
            <w:tcW w:w="2304" w:type="dxa"/>
          </w:tcPr>
          <w:p w:rsidR="004A03A7" w:rsidRPr="00723645" w:rsidRDefault="002D09B1" w:rsidP="002D09B1">
            <w:pPr>
              <w:pStyle w:val="Tabletext"/>
              <w:tabs>
                <w:tab w:val="center" w:pos="1044"/>
                <w:tab w:val="right" w:pos="2088"/>
              </w:tabs>
              <w:rPr>
                <w:b/>
                <w:lang w:val="es-GT"/>
              </w:rPr>
            </w:pPr>
            <w:r w:rsidRPr="00723645">
              <w:rPr>
                <w:b/>
                <w:lang w:val="es-GT"/>
              </w:rPr>
              <w:tab/>
              <w:t>Fecha</w:t>
            </w:r>
          </w:p>
        </w:tc>
        <w:tc>
          <w:tcPr>
            <w:tcW w:w="1152" w:type="dxa"/>
          </w:tcPr>
          <w:p w:rsidR="004A03A7" w:rsidRPr="00723645" w:rsidRDefault="002D09B1">
            <w:pPr>
              <w:pStyle w:val="Tabletext"/>
              <w:jc w:val="center"/>
              <w:rPr>
                <w:b/>
                <w:lang w:val="es-GT"/>
              </w:rPr>
            </w:pPr>
            <w:r w:rsidRPr="00723645">
              <w:rPr>
                <w:b/>
                <w:lang w:val="es-GT"/>
              </w:rPr>
              <w:t>Versión</w:t>
            </w:r>
          </w:p>
        </w:tc>
        <w:tc>
          <w:tcPr>
            <w:tcW w:w="3744" w:type="dxa"/>
          </w:tcPr>
          <w:p w:rsidR="004A03A7" w:rsidRPr="00723645" w:rsidRDefault="002D09B1">
            <w:pPr>
              <w:pStyle w:val="Tabletext"/>
              <w:jc w:val="center"/>
              <w:rPr>
                <w:b/>
                <w:lang w:val="es-GT"/>
              </w:rPr>
            </w:pPr>
            <w:r w:rsidRPr="00723645">
              <w:rPr>
                <w:b/>
                <w:lang w:val="es-GT"/>
              </w:rPr>
              <w:t>Descripción</w:t>
            </w:r>
          </w:p>
        </w:tc>
        <w:tc>
          <w:tcPr>
            <w:tcW w:w="2304" w:type="dxa"/>
          </w:tcPr>
          <w:p w:rsidR="004A03A7" w:rsidRPr="00723645" w:rsidRDefault="002D09B1">
            <w:pPr>
              <w:pStyle w:val="Tabletext"/>
              <w:jc w:val="center"/>
              <w:rPr>
                <w:b/>
                <w:lang w:val="es-GT"/>
              </w:rPr>
            </w:pPr>
            <w:r w:rsidRPr="00723645">
              <w:rPr>
                <w:b/>
                <w:lang w:val="es-GT"/>
              </w:rPr>
              <w:t>Autor</w:t>
            </w:r>
          </w:p>
        </w:tc>
      </w:tr>
      <w:tr w:rsidR="004A03A7" w:rsidRPr="00723645">
        <w:tc>
          <w:tcPr>
            <w:tcW w:w="2304" w:type="dxa"/>
          </w:tcPr>
          <w:p w:rsidR="004A03A7" w:rsidRPr="00723645" w:rsidRDefault="008D0915">
            <w:pPr>
              <w:pStyle w:val="Tabletext"/>
              <w:rPr>
                <w:lang w:val="es-GT"/>
              </w:rPr>
            </w:pPr>
            <w:r>
              <w:rPr>
                <w:lang w:val="es-GT"/>
              </w:rPr>
              <w:t>18/05/2017</w:t>
            </w:r>
          </w:p>
        </w:tc>
        <w:tc>
          <w:tcPr>
            <w:tcW w:w="1152" w:type="dxa"/>
          </w:tcPr>
          <w:p w:rsidR="004A03A7" w:rsidRPr="00723645" w:rsidRDefault="008D0915">
            <w:pPr>
              <w:pStyle w:val="Tabletext"/>
              <w:rPr>
                <w:lang w:val="es-GT"/>
              </w:rPr>
            </w:pPr>
            <w:r>
              <w:rPr>
                <w:lang w:val="es-GT"/>
              </w:rPr>
              <w:t>1.0</w:t>
            </w:r>
          </w:p>
        </w:tc>
        <w:tc>
          <w:tcPr>
            <w:tcW w:w="3744" w:type="dxa"/>
          </w:tcPr>
          <w:p w:rsidR="004A03A7" w:rsidRPr="00723645" w:rsidRDefault="008D0915">
            <w:pPr>
              <w:pStyle w:val="Tabletext"/>
              <w:rPr>
                <w:lang w:val="es-GT"/>
              </w:rPr>
            </w:pPr>
            <w:r>
              <w:rPr>
                <w:lang w:val="es-GT"/>
              </w:rPr>
              <w:t>Revisión Inicial</w:t>
            </w:r>
          </w:p>
        </w:tc>
        <w:tc>
          <w:tcPr>
            <w:tcW w:w="2304" w:type="dxa"/>
          </w:tcPr>
          <w:p w:rsidR="004A03A7" w:rsidRPr="00723645" w:rsidRDefault="008D0915">
            <w:pPr>
              <w:pStyle w:val="Tabletext"/>
              <w:rPr>
                <w:lang w:val="es-GT"/>
              </w:rPr>
            </w:pPr>
            <w:r>
              <w:rPr>
                <w:lang w:val="es-GT"/>
              </w:rPr>
              <w:t>Ing. Eneas Flores</w:t>
            </w:r>
          </w:p>
        </w:tc>
      </w:tr>
      <w:tr w:rsidR="004A03A7" w:rsidRPr="00723645">
        <w:tc>
          <w:tcPr>
            <w:tcW w:w="2304" w:type="dxa"/>
          </w:tcPr>
          <w:p w:rsidR="004A03A7" w:rsidRPr="00723645" w:rsidRDefault="004A03A7">
            <w:pPr>
              <w:pStyle w:val="Tabletext"/>
              <w:rPr>
                <w:lang w:val="es-GT"/>
              </w:rPr>
            </w:pPr>
          </w:p>
        </w:tc>
        <w:tc>
          <w:tcPr>
            <w:tcW w:w="1152" w:type="dxa"/>
          </w:tcPr>
          <w:p w:rsidR="004A03A7" w:rsidRPr="00723645" w:rsidRDefault="004A03A7">
            <w:pPr>
              <w:pStyle w:val="Tabletext"/>
              <w:rPr>
                <w:lang w:val="es-GT"/>
              </w:rPr>
            </w:pPr>
          </w:p>
        </w:tc>
        <w:tc>
          <w:tcPr>
            <w:tcW w:w="3744" w:type="dxa"/>
          </w:tcPr>
          <w:p w:rsidR="004A03A7" w:rsidRPr="00723645" w:rsidRDefault="004A03A7">
            <w:pPr>
              <w:pStyle w:val="Tabletext"/>
              <w:rPr>
                <w:lang w:val="es-GT"/>
              </w:rPr>
            </w:pPr>
          </w:p>
        </w:tc>
        <w:tc>
          <w:tcPr>
            <w:tcW w:w="2304" w:type="dxa"/>
          </w:tcPr>
          <w:p w:rsidR="004A03A7" w:rsidRPr="00723645" w:rsidRDefault="004A03A7">
            <w:pPr>
              <w:pStyle w:val="Tabletext"/>
              <w:rPr>
                <w:lang w:val="es-GT"/>
              </w:rPr>
            </w:pPr>
          </w:p>
        </w:tc>
      </w:tr>
      <w:tr w:rsidR="004A03A7" w:rsidRPr="00723645">
        <w:tc>
          <w:tcPr>
            <w:tcW w:w="2304" w:type="dxa"/>
          </w:tcPr>
          <w:p w:rsidR="004A03A7" w:rsidRPr="00723645" w:rsidRDefault="004A03A7">
            <w:pPr>
              <w:pStyle w:val="Tabletext"/>
              <w:rPr>
                <w:lang w:val="es-GT"/>
              </w:rPr>
            </w:pPr>
          </w:p>
        </w:tc>
        <w:tc>
          <w:tcPr>
            <w:tcW w:w="1152" w:type="dxa"/>
          </w:tcPr>
          <w:p w:rsidR="004A03A7" w:rsidRPr="00723645" w:rsidRDefault="004A03A7">
            <w:pPr>
              <w:pStyle w:val="Tabletext"/>
              <w:rPr>
                <w:lang w:val="es-GT"/>
              </w:rPr>
            </w:pPr>
          </w:p>
        </w:tc>
        <w:tc>
          <w:tcPr>
            <w:tcW w:w="3744" w:type="dxa"/>
          </w:tcPr>
          <w:p w:rsidR="004A03A7" w:rsidRPr="00723645" w:rsidRDefault="004A03A7">
            <w:pPr>
              <w:pStyle w:val="Tabletext"/>
              <w:rPr>
                <w:lang w:val="es-GT"/>
              </w:rPr>
            </w:pPr>
          </w:p>
        </w:tc>
        <w:tc>
          <w:tcPr>
            <w:tcW w:w="2304" w:type="dxa"/>
          </w:tcPr>
          <w:p w:rsidR="004A03A7" w:rsidRPr="00723645" w:rsidRDefault="004A03A7">
            <w:pPr>
              <w:pStyle w:val="Tabletext"/>
              <w:rPr>
                <w:lang w:val="es-GT"/>
              </w:rPr>
            </w:pPr>
          </w:p>
        </w:tc>
      </w:tr>
      <w:tr w:rsidR="004A03A7" w:rsidRPr="00723645">
        <w:tc>
          <w:tcPr>
            <w:tcW w:w="2304" w:type="dxa"/>
          </w:tcPr>
          <w:p w:rsidR="004A03A7" w:rsidRPr="00723645" w:rsidRDefault="004A03A7">
            <w:pPr>
              <w:pStyle w:val="Tabletext"/>
              <w:rPr>
                <w:lang w:val="es-GT"/>
              </w:rPr>
            </w:pPr>
          </w:p>
        </w:tc>
        <w:tc>
          <w:tcPr>
            <w:tcW w:w="1152" w:type="dxa"/>
          </w:tcPr>
          <w:p w:rsidR="004A03A7" w:rsidRPr="00723645" w:rsidRDefault="004A03A7">
            <w:pPr>
              <w:pStyle w:val="Tabletext"/>
              <w:rPr>
                <w:lang w:val="es-GT"/>
              </w:rPr>
            </w:pPr>
          </w:p>
        </w:tc>
        <w:tc>
          <w:tcPr>
            <w:tcW w:w="3744" w:type="dxa"/>
          </w:tcPr>
          <w:p w:rsidR="004A03A7" w:rsidRPr="00723645" w:rsidRDefault="004A03A7">
            <w:pPr>
              <w:pStyle w:val="Tabletext"/>
              <w:rPr>
                <w:lang w:val="es-GT"/>
              </w:rPr>
            </w:pPr>
          </w:p>
        </w:tc>
        <w:tc>
          <w:tcPr>
            <w:tcW w:w="2304" w:type="dxa"/>
          </w:tcPr>
          <w:p w:rsidR="004A03A7" w:rsidRPr="00723645" w:rsidRDefault="004A03A7">
            <w:pPr>
              <w:pStyle w:val="Tabletext"/>
              <w:rPr>
                <w:lang w:val="es-GT"/>
              </w:rPr>
            </w:pPr>
          </w:p>
        </w:tc>
      </w:tr>
    </w:tbl>
    <w:p w:rsidR="004A03A7" w:rsidRPr="00723645" w:rsidRDefault="004A03A7">
      <w:pPr>
        <w:rPr>
          <w:lang w:val="es-GT"/>
        </w:rPr>
      </w:pPr>
    </w:p>
    <w:p w:rsidR="004A03A7" w:rsidRPr="00723645" w:rsidRDefault="00F6246F">
      <w:pPr>
        <w:pStyle w:val="Ttulo"/>
        <w:rPr>
          <w:lang w:val="es-GT"/>
        </w:rPr>
      </w:pPr>
      <w:r w:rsidRPr="00723645">
        <w:rPr>
          <w:lang w:val="es-GT"/>
        </w:rPr>
        <w:br w:type="page"/>
      </w:r>
      <w:r w:rsidR="007E3A75" w:rsidRPr="00723645">
        <w:rPr>
          <w:lang w:val="es-GT"/>
        </w:rPr>
        <w:lastRenderedPageBreak/>
        <w:t xml:space="preserve"> </w:t>
      </w:r>
      <w:r w:rsidR="0097355D" w:rsidRPr="00723645">
        <w:rPr>
          <w:lang w:val="es-GT"/>
        </w:rPr>
        <w:t>Contenido</w:t>
      </w:r>
    </w:p>
    <w:p w:rsidR="004E26B3" w:rsidRDefault="00F6246F">
      <w:pPr>
        <w:pStyle w:val="TDC1"/>
        <w:tabs>
          <w:tab w:val="left" w:pos="432"/>
        </w:tabs>
        <w:rPr>
          <w:rFonts w:asciiTheme="minorHAnsi" w:eastAsiaTheme="minorEastAsia" w:hAnsiTheme="minorHAnsi" w:cstheme="minorBidi"/>
          <w:noProof/>
          <w:sz w:val="22"/>
          <w:szCs w:val="22"/>
          <w:lang w:val="es-GT" w:eastAsia="es-GT"/>
        </w:rPr>
      </w:pPr>
      <w:r w:rsidRPr="00723645">
        <w:rPr>
          <w:lang w:val="es-GT"/>
        </w:rPr>
        <w:fldChar w:fldCharType="begin"/>
      </w:r>
      <w:r w:rsidRPr="00723645">
        <w:rPr>
          <w:lang w:val="es-GT"/>
        </w:rPr>
        <w:instrText xml:space="preserve"> TOC \o "1-3" </w:instrText>
      </w:r>
      <w:r w:rsidRPr="00723645">
        <w:rPr>
          <w:lang w:val="es-GT"/>
        </w:rPr>
        <w:fldChar w:fldCharType="separate"/>
      </w:r>
      <w:r w:rsidR="004E26B3" w:rsidRPr="00876F06">
        <w:rPr>
          <w:noProof/>
          <w:lang w:val="es-GT"/>
        </w:rPr>
        <w:t>1.</w:t>
      </w:r>
      <w:r w:rsidR="004E26B3">
        <w:rPr>
          <w:rFonts w:asciiTheme="minorHAnsi" w:eastAsiaTheme="minorEastAsia" w:hAnsiTheme="minorHAnsi" w:cstheme="minorBidi"/>
          <w:noProof/>
          <w:sz w:val="22"/>
          <w:szCs w:val="22"/>
          <w:lang w:val="es-GT" w:eastAsia="es-GT"/>
        </w:rPr>
        <w:tab/>
      </w:r>
      <w:r w:rsidR="004E26B3" w:rsidRPr="00876F06">
        <w:rPr>
          <w:noProof/>
          <w:lang w:val="es-GT"/>
        </w:rPr>
        <w:t>Introducción</w:t>
      </w:r>
      <w:r w:rsidR="004E26B3">
        <w:rPr>
          <w:noProof/>
        </w:rPr>
        <w:tab/>
      </w:r>
      <w:r w:rsidR="004E26B3">
        <w:rPr>
          <w:noProof/>
        </w:rPr>
        <w:fldChar w:fldCharType="begin"/>
      </w:r>
      <w:r w:rsidR="004E26B3">
        <w:rPr>
          <w:noProof/>
        </w:rPr>
        <w:instrText xml:space="preserve"> PAGEREF _Toc484186991 \h </w:instrText>
      </w:r>
      <w:r w:rsidR="004E26B3">
        <w:rPr>
          <w:noProof/>
        </w:rPr>
      </w:r>
      <w:r w:rsidR="004E26B3">
        <w:rPr>
          <w:noProof/>
        </w:rPr>
        <w:fldChar w:fldCharType="separate"/>
      </w:r>
      <w:r w:rsidR="004E26B3">
        <w:rPr>
          <w:noProof/>
        </w:rPr>
        <w:t>4</w:t>
      </w:r>
      <w:r w:rsidR="004E26B3">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1.1</w:t>
      </w:r>
      <w:r>
        <w:rPr>
          <w:rFonts w:asciiTheme="minorHAnsi" w:eastAsiaTheme="minorEastAsia" w:hAnsiTheme="minorHAnsi" w:cstheme="minorBidi"/>
          <w:noProof/>
          <w:sz w:val="22"/>
          <w:szCs w:val="22"/>
          <w:lang w:val="es-GT" w:eastAsia="es-GT"/>
        </w:rPr>
        <w:tab/>
      </w:r>
      <w:r w:rsidRPr="00876F06">
        <w:rPr>
          <w:noProof/>
          <w:lang w:val="es-GT"/>
        </w:rPr>
        <w:t>Referencias</w:t>
      </w:r>
      <w:r>
        <w:rPr>
          <w:noProof/>
        </w:rPr>
        <w:tab/>
      </w:r>
      <w:r>
        <w:rPr>
          <w:noProof/>
        </w:rPr>
        <w:fldChar w:fldCharType="begin"/>
      </w:r>
      <w:r>
        <w:rPr>
          <w:noProof/>
        </w:rPr>
        <w:instrText xml:space="preserve"> PAGEREF _Toc484186992 \h </w:instrText>
      </w:r>
      <w:r>
        <w:rPr>
          <w:noProof/>
        </w:rPr>
      </w:r>
      <w:r>
        <w:rPr>
          <w:noProof/>
        </w:rPr>
        <w:fldChar w:fldCharType="separate"/>
      </w:r>
      <w:r>
        <w:rPr>
          <w:noProof/>
        </w:rPr>
        <w:t>4</w:t>
      </w:r>
      <w:r>
        <w:rPr>
          <w:noProof/>
        </w:rPr>
        <w:fldChar w:fldCharType="end"/>
      </w:r>
    </w:p>
    <w:p w:rsidR="004E26B3" w:rsidRDefault="004E26B3">
      <w:pPr>
        <w:pStyle w:val="TDC1"/>
        <w:tabs>
          <w:tab w:val="left" w:pos="432"/>
        </w:tabs>
        <w:rPr>
          <w:rFonts w:asciiTheme="minorHAnsi" w:eastAsiaTheme="minorEastAsia" w:hAnsiTheme="minorHAnsi" w:cstheme="minorBidi"/>
          <w:noProof/>
          <w:sz w:val="22"/>
          <w:szCs w:val="22"/>
          <w:lang w:val="es-GT" w:eastAsia="es-GT"/>
        </w:rPr>
      </w:pPr>
      <w:r w:rsidRPr="00876F06">
        <w:rPr>
          <w:noProof/>
          <w:lang w:val="es-GT"/>
        </w:rPr>
        <w:t>2.</w:t>
      </w:r>
      <w:r>
        <w:rPr>
          <w:rFonts w:asciiTheme="minorHAnsi" w:eastAsiaTheme="minorEastAsia" w:hAnsiTheme="minorHAnsi" w:cstheme="minorBidi"/>
          <w:noProof/>
          <w:sz w:val="22"/>
          <w:szCs w:val="22"/>
          <w:lang w:val="es-GT" w:eastAsia="es-GT"/>
        </w:rPr>
        <w:tab/>
      </w:r>
      <w:r w:rsidRPr="00876F06">
        <w:rPr>
          <w:noProof/>
          <w:lang w:val="es-GT"/>
        </w:rPr>
        <w:t>Posicionamiento</w:t>
      </w:r>
      <w:r>
        <w:rPr>
          <w:noProof/>
        </w:rPr>
        <w:tab/>
      </w:r>
      <w:r>
        <w:rPr>
          <w:noProof/>
        </w:rPr>
        <w:fldChar w:fldCharType="begin"/>
      </w:r>
      <w:r>
        <w:rPr>
          <w:noProof/>
        </w:rPr>
        <w:instrText xml:space="preserve"> PAGEREF _Toc484186993 \h </w:instrText>
      </w:r>
      <w:r>
        <w:rPr>
          <w:noProof/>
        </w:rPr>
      </w:r>
      <w:r>
        <w:rPr>
          <w:noProof/>
        </w:rPr>
        <w:fldChar w:fldCharType="separate"/>
      </w:r>
      <w:r>
        <w:rPr>
          <w:noProof/>
        </w:rPr>
        <w:t>4</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2.1</w:t>
      </w:r>
      <w:r>
        <w:rPr>
          <w:rFonts w:asciiTheme="minorHAnsi" w:eastAsiaTheme="minorEastAsia" w:hAnsiTheme="minorHAnsi" w:cstheme="minorBidi"/>
          <w:noProof/>
          <w:sz w:val="22"/>
          <w:szCs w:val="22"/>
          <w:lang w:val="es-GT" w:eastAsia="es-GT"/>
        </w:rPr>
        <w:tab/>
      </w:r>
      <w:r w:rsidRPr="00876F06">
        <w:rPr>
          <w:noProof/>
          <w:lang w:val="es-GT"/>
        </w:rPr>
        <w:t>Planteamiento del problema</w:t>
      </w:r>
      <w:r>
        <w:rPr>
          <w:noProof/>
        </w:rPr>
        <w:tab/>
      </w:r>
      <w:r>
        <w:rPr>
          <w:noProof/>
        </w:rPr>
        <w:fldChar w:fldCharType="begin"/>
      </w:r>
      <w:r>
        <w:rPr>
          <w:noProof/>
        </w:rPr>
        <w:instrText xml:space="preserve"> PAGEREF _Toc484186994 \h </w:instrText>
      </w:r>
      <w:r>
        <w:rPr>
          <w:noProof/>
        </w:rPr>
      </w:r>
      <w:r>
        <w:rPr>
          <w:noProof/>
        </w:rPr>
        <w:fldChar w:fldCharType="separate"/>
      </w:r>
      <w:r>
        <w:rPr>
          <w:noProof/>
        </w:rPr>
        <w:t>4</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2.2</w:t>
      </w:r>
      <w:r>
        <w:rPr>
          <w:rFonts w:asciiTheme="minorHAnsi" w:eastAsiaTheme="minorEastAsia" w:hAnsiTheme="minorHAnsi" w:cstheme="minorBidi"/>
          <w:noProof/>
          <w:sz w:val="22"/>
          <w:szCs w:val="22"/>
          <w:lang w:val="es-GT" w:eastAsia="es-GT"/>
        </w:rPr>
        <w:tab/>
      </w:r>
      <w:r w:rsidRPr="00876F06">
        <w:rPr>
          <w:noProof/>
          <w:lang w:val="es-GT"/>
        </w:rPr>
        <w:t>Declaración de la posición del Producto</w:t>
      </w:r>
      <w:r w:rsidRPr="00B062BB">
        <w:rPr>
          <w:noProof/>
          <w:lang w:val="es-GT"/>
        </w:rPr>
        <w:tab/>
      </w:r>
      <w:r>
        <w:rPr>
          <w:noProof/>
        </w:rPr>
        <w:fldChar w:fldCharType="begin"/>
      </w:r>
      <w:r w:rsidRPr="00B062BB">
        <w:rPr>
          <w:noProof/>
          <w:lang w:val="es-GT"/>
        </w:rPr>
        <w:instrText xml:space="preserve"> PAGEREF _Toc484186995 \h </w:instrText>
      </w:r>
      <w:r>
        <w:rPr>
          <w:noProof/>
        </w:rPr>
      </w:r>
      <w:r>
        <w:rPr>
          <w:noProof/>
        </w:rPr>
        <w:fldChar w:fldCharType="separate"/>
      </w:r>
      <w:r w:rsidRPr="00B062BB">
        <w:rPr>
          <w:noProof/>
          <w:lang w:val="es-GT"/>
        </w:rPr>
        <w:t>4</w:t>
      </w:r>
      <w:r>
        <w:rPr>
          <w:noProof/>
        </w:rPr>
        <w:fldChar w:fldCharType="end"/>
      </w:r>
    </w:p>
    <w:p w:rsidR="004E26B3" w:rsidRDefault="004E26B3">
      <w:pPr>
        <w:pStyle w:val="TDC1"/>
        <w:tabs>
          <w:tab w:val="left" w:pos="432"/>
        </w:tabs>
        <w:rPr>
          <w:rFonts w:asciiTheme="minorHAnsi" w:eastAsiaTheme="minorEastAsia" w:hAnsiTheme="minorHAnsi" w:cstheme="minorBidi"/>
          <w:noProof/>
          <w:sz w:val="22"/>
          <w:szCs w:val="22"/>
          <w:lang w:val="es-GT" w:eastAsia="es-GT"/>
        </w:rPr>
      </w:pPr>
      <w:r w:rsidRPr="00876F06">
        <w:rPr>
          <w:noProof/>
          <w:lang w:val="es-GT"/>
        </w:rPr>
        <w:t>3.</w:t>
      </w:r>
      <w:r>
        <w:rPr>
          <w:rFonts w:asciiTheme="minorHAnsi" w:eastAsiaTheme="minorEastAsia" w:hAnsiTheme="minorHAnsi" w:cstheme="minorBidi"/>
          <w:noProof/>
          <w:sz w:val="22"/>
          <w:szCs w:val="22"/>
          <w:lang w:val="es-GT" w:eastAsia="es-GT"/>
        </w:rPr>
        <w:tab/>
      </w:r>
      <w:r w:rsidRPr="00876F06">
        <w:rPr>
          <w:noProof/>
          <w:lang w:val="es-GT"/>
        </w:rPr>
        <w:t>Descripción de las Partes Interesadas y los Usuarios.</w:t>
      </w:r>
      <w:r w:rsidRPr="00B062BB">
        <w:rPr>
          <w:noProof/>
          <w:lang w:val="es-GT"/>
        </w:rPr>
        <w:tab/>
      </w:r>
      <w:r>
        <w:rPr>
          <w:noProof/>
        </w:rPr>
        <w:fldChar w:fldCharType="begin"/>
      </w:r>
      <w:r w:rsidRPr="00B062BB">
        <w:rPr>
          <w:noProof/>
          <w:lang w:val="es-GT"/>
        </w:rPr>
        <w:instrText xml:space="preserve"> PAGEREF _Toc484186996 \h </w:instrText>
      </w:r>
      <w:r>
        <w:rPr>
          <w:noProof/>
        </w:rPr>
      </w:r>
      <w:r>
        <w:rPr>
          <w:noProof/>
        </w:rPr>
        <w:fldChar w:fldCharType="separate"/>
      </w:r>
      <w:r w:rsidRPr="00B062BB">
        <w:rPr>
          <w:noProof/>
          <w:lang w:val="es-GT"/>
        </w:rPr>
        <w:t>5</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3.1</w:t>
      </w:r>
      <w:r>
        <w:rPr>
          <w:rFonts w:asciiTheme="minorHAnsi" w:eastAsiaTheme="minorEastAsia" w:hAnsiTheme="minorHAnsi" w:cstheme="minorBidi"/>
          <w:noProof/>
          <w:sz w:val="22"/>
          <w:szCs w:val="22"/>
          <w:lang w:val="es-GT" w:eastAsia="es-GT"/>
        </w:rPr>
        <w:tab/>
      </w:r>
      <w:r w:rsidRPr="00876F06">
        <w:rPr>
          <w:noProof/>
          <w:lang w:val="es-GT"/>
        </w:rPr>
        <w:t>Resumen de las Partes Interesadas.</w:t>
      </w:r>
      <w:r w:rsidRPr="00B062BB">
        <w:rPr>
          <w:noProof/>
          <w:lang w:val="es-GT"/>
        </w:rPr>
        <w:tab/>
      </w:r>
      <w:r>
        <w:rPr>
          <w:noProof/>
        </w:rPr>
        <w:fldChar w:fldCharType="begin"/>
      </w:r>
      <w:r w:rsidRPr="00B062BB">
        <w:rPr>
          <w:noProof/>
          <w:lang w:val="es-GT"/>
        </w:rPr>
        <w:instrText xml:space="preserve"> PAGEREF _Toc484186997 \h </w:instrText>
      </w:r>
      <w:r>
        <w:rPr>
          <w:noProof/>
        </w:rPr>
      </w:r>
      <w:r>
        <w:rPr>
          <w:noProof/>
        </w:rPr>
        <w:fldChar w:fldCharType="separate"/>
      </w:r>
      <w:r w:rsidRPr="00B062BB">
        <w:rPr>
          <w:noProof/>
          <w:lang w:val="es-GT"/>
        </w:rPr>
        <w:t>5</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3.2</w:t>
      </w:r>
      <w:r>
        <w:rPr>
          <w:rFonts w:asciiTheme="minorHAnsi" w:eastAsiaTheme="minorEastAsia" w:hAnsiTheme="minorHAnsi" w:cstheme="minorBidi"/>
          <w:noProof/>
          <w:sz w:val="22"/>
          <w:szCs w:val="22"/>
          <w:lang w:val="es-GT" w:eastAsia="es-GT"/>
        </w:rPr>
        <w:tab/>
      </w:r>
      <w:r w:rsidRPr="00876F06">
        <w:rPr>
          <w:noProof/>
          <w:lang w:val="es-GT"/>
        </w:rPr>
        <w:t>Resumen de Usuarios</w:t>
      </w:r>
      <w:r w:rsidRPr="00B062BB">
        <w:rPr>
          <w:noProof/>
          <w:lang w:val="es-GT"/>
        </w:rPr>
        <w:tab/>
      </w:r>
      <w:r>
        <w:rPr>
          <w:noProof/>
        </w:rPr>
        <w:fldChar w:fldCharType="begin"/>
      </w:r>
      <w:r w:rsidRPr="00B062BB">
        <w:rPr>
          <w:noProof/>
          <w:lang w:val="es-GT"/>
        </w:rPr>
        <w:instrText xml:space="preserve"> PAGEREF _Toc484186998 \h </w:instrText>
      </w:r>
      <w:r>
        <w:rPr>
          <w:noProof/>
        </w:rPr>
      </w:r>
      <w:r>
        <w:rPr>
          <w:noProof/>
        </w:rPr>
        <w:fldChar w:fldCharType="separate"/>
      </w:r>
      <w:r w:rsidRPr="00B062BB">
        <w:rPr>
          <w:noProof/>
          <w:lang w:val="es-GT"/>
        </w:rPr>
        <w:t>6</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3.3</w:t>
      </w:r>
      <w:r>
        <w:rPr>
          <w:rFonts w:asciiTheme="minorHAnsi" w:eastAsiaTheme="minorEastAsia" w:hAnsiTheme="minorHAnsi" w:cstheme="minorBidi"/>
          <w:noProof/>
          <w:sz w:val="22"/>
          <w:szCs w:val="22"/>
          <w:lang w:val="es-GT" w:eastAsia="es-GT"/>
        </w:rPr>
        <w:tab/>
      </w:r>
      <w:r w:rsidRPr="00876F06">
        <w:rPr>
          <w:noProof/>
          <w:lang w:val="es-GT"/>
        </w:rPr>
        <w:t>Ambiente actual del Usuario</w:t>
      </w:r>
      <w:r w:rsidRPr="00B062BB">
        <w:rPr>
          <w:noProof/>
          <w:lang w:val="es-GT"/>
        </w:rPr>
        <w:tab/>
      </w:r>
      <w:r>
        <w:rPr>
          <w:noProof/>
        </w:rPr>
        <w:fldChar w:fldCharType="begin"/>
      </w:r>
      <w:r w:rsidRPr="00B062BB">
        <w:rPr>
          <w:noProof/>
          <w:lang w:val="es-GT"/>
        </w:rPr>
        <w:instrText xml:space="preserve"> PAGEREF _Toc484186999 \h </w:instrText>
      </w:r>
      <w:r>
        <w:rPr>
          <w:noProof/>
        </w:rPr>
      </w:r>
      <w:r>
        <w:rPr>
          <w:noProof/>
        </w:rPr>
        <w:fldChar w:fldCharType="separate"/>
      </w:r>
      <w:r w:rsidRPr="00B062BB">
        <w:rPr>
          <w:noProof/>
          <w:lang w:val="es-GT"/>
        </w:rPr>
        <w:t>7</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3.4</w:t>
      </w:r>
      <w:r>
        <w:rPr>
          <w:rFonts w:asciiTheme="minorHAnsi" w:eastAsiaTheme="minorEastAsia" w:hAnsiTheme="minorHAnsi" w:cstheme="minorBidi"/>
          <w:noProof/>
          <w:sz w:val="22"/>
          <w:szCs w:val="22"/>
          <w:lang w:val="es-GT" w:eastAsia="es-GT"/>
        </w:rPr>
        <w:tab/>
      </w:r>
      <w:r w:rsidRPr="00876F06">
        <w:rPr>
          <w:noProof/>
          <w:lang w:val="es-GT"/>
        </w:rPr>
        <w:t>Resumen de necesidades de las Partes Interesadas y de los Usuarios.</w:t>
      </w:r>
      <w:r w:rsidRPr="00B062BB">
        <w:rPr>
          <w:noProof/>
          <w:lang w:val="es-GT"/>
        </w:rPr>
        <w:tab/>
      </w:r>
      <w:r>
        <w:rPr>
          <w:noProof/>
        </w:rPr>
        <w:fldChar w:fldCharType="begin"/>
      </w:r>
      <w:r w:rsidRPr="00B062BB">
        <w:rPr>
          <w:noProof/>
          <w:lang w:val="es-GT"/>
        </w:rPr>
        <w:instrText xml:space="preserve"> PAGEREF _Toc484187000 \h </w:instrText>
      </w:r>
      <w:r>
        <w:rPr>
          <w:noProof/>
        </w:rPr>
      </w:r>
      <w:r>
        <w:rPr>
          <w:noProof/>
        </w:rPr>
        <w:fldChar w:fldCharType="separate"/>
      </w:r>
      <w:r w:rsidRPr="00B062BB">
        <w:rPr>
          <w:noProof/>
          <w:lang w:val="es-GT"/>
        </w:rPr>
        <w:t>8</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3.5</w:t>
      </w:r>
      <w:r>
        <w:rPr>
          <w:rFonts w:asciiTheme="minorHAnsi" w:eastAsiaTheme="minorEastAsia" w:hAnsiTheme="minorHAnsi" w:cstheme="minorBidi"/>
          <w:noProof/>
          <w:sz w:val="22"/>
          <w:szCs w:val="22"/>
          <w:lang w:val="es-GT" w:eastAsia="es-GT"/>
        </w:rPr>
        <w:tab/>
      </w:r>
      <w:r w:rsidRPr="00876F06">
        <w:rPr>
          <w:noProof/>
          <w:lang w:val="es-GT"/>
        </w:rPr>
        <w:t>Alternativas y Competencia.</w:t>
      </w:r>
      <w:r w:rsidRPr="00B062BB">
        <w:rPr>
          <w:noProof/>
          <w:lang w:val="es-GT"/>
        </w:rPr>
        <w:tab/>
      </w:r>
      <w:r>
        <w:rPr>
          <w:noProof/>
        </w:rPr>
        <w:fldChar w:fldCharType="begin"/>
      </w:r>
      <w:r w:rsidRPr="00B062BB">
        <w:rPr>
          <w:noProof/>
          <w:lang w:val="es-GT"/>
        </w:rPr>
        <w:instrText xml:space="preserve"> PAGEREF _Toc484187001 \h </w:instrText>
      </w:r>
      <w:r>
        <w:rPr>
          <w:noProof/>
        </w:rPr>
      </w:r>
      <w:r>
        <w:rPr>
          <w:noProof/>
        </w:rPr>
        <w:fldChar w:fldCharType="separate"/>
      </w:r>
      <w:r w:rsidRPr="00B062BB">
        <w:rPr>
          <w:noProof/>
          <w:lang w:val="es-GT"/>
        </w:rPr>
        <w:t>8</w:t>
      </w:r>
      <w:r>
        <w:rPr>
          <w:noProof/>
        </w:rPr>
        <w:fldChar w:fldCharType="end"/>
      </w:r>
    </w:p>
    <w:p w:rsidR="004E26B3" w:rsidRDefault="004E26B3">
      <w:pPr>
        <w:pStyle w:val="TDC1"/>
        <w:tabs>
          <w:tab w:val="left" w:pos="432"/>
        </w:tabs>
        <w:rPr>
          <w:rFonts w:asciiTheme="minorHAnsi" w:eastAsiaTheme="minorEastAsia" w:hAnsiTheme="minorHAnsi" w:cstheme="minorBidi"/>
          <w:noProof/>
          <w:sz w:val="22"/>
          <w:szCs w:val="22"/>
          <w:lang w:val="es-GT" w:eastAsia="es-GT"/>
        </w:rPr>
      </w:pPr>
      <w:r w:rsidRPr="00876F06">
        <w:rPr>
          <w:noProof/>
          <w:lang w:val="es-GT"/>
        </w:rPr>
        <w:t>4.</w:t>
      </w:r>
      <w:r>
        <w:rPr>
          <w:rFonts w:asciiTheme="minorHAnsi" w:eastAsiaTheme="minorEastAsia" w:hAnsiTheme="minorHAnsi" w:cstheme="minorBidi"/>
          <w:noProof/>
          <w:sz w:val="22"/>
          <w:szCs w:val="22"/>
          <w:lang w:val="es-GT" w:eastAsia="es-GT"/>
        </w:rPr>
        <w:tab/>
      </w:r>
      <w:r w:rsidRPr="00876F06">
        <w:rPr>
          <w:noProof/>
          <w:lang w:val="es-GT"/>
        </w:rPr>
        <w:t>Descripción del Producto.</w:t>
      </w:r>
      <w:r w:rsidRPr="00B062BB">
        <w:rPr>
          <w:noProof/>
          <w:lang w:val="es-GT"/>
        </w:rPr>
        <w:tab/>
      </w:r>
      <w:r>
        <w:rPr>
          <w:noProof/>
        </w:rPr>
        <w:fldChar w:fldCharType="begin"/>
      </w:r>
      <w:r w:rsidRPr="00B062BB">
        <w:rPr>
          <w:noProof/>
          <w:lang w:val="es-GT"/>
        </w:rPr>
        <w:instrText xml:space="preserve"> PAGEREF _Toc484187002 \h </w:instrText>
      </w:r>
      <w:r>
        <w:rPr>
          <w:noProof/>
        </w:rPr>
      </w:r>
      <w:r>
        <w:rPr>
          <w:noProof/>
        </w:rPr>
        <w:fldChar w:fldCharType="separate"/>
      </w:r>
      <w:r w:rsidRPr="00B062BB">
        <w:rPr>
          <w:noProof/>
          <w:lang w:val="es-GT"/>
        </w:rPr>
        <w:t>8</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4.1</w:t>
      </w:r>
      <w:r>
        <w:rPr>
          <w:rFonts w:asciiTheme="minorHAnsi" w:eastAsiaTheme="minorEastAsia" w:hAnsiTheme="minorHAnsi" w:cstheme="minorBidi"/>
          <w:noProof/>
          <w:sz w:val="22"/>
          <w:szCs w:val="22"/>
          <w:lang w:val="es-GT" w:eastAsia="es-GT"/>
        </w:rPr>
        <w:tab/>
      </w:r>
      <w:r w:rsidRPr="00876F06">
        <w:rPr>
          <w:noProof/>
          <w:lang w:val="es-GT"/>
        </w:rPr>
        <w:t>Perspectiva del Producto</w:t>
      </w:r>
      <w:r w:rsidRPr="00B062BB">
        <w:rPr>
          <w:noProof/>
          <w:lang w:val="es-GT"/>
        </w:rPr>
        <w:tab/>
      </w:r>
      <w:r>
        <w:rPr>
          <w:noProof/>
        </w:rPr>
        <w:fldChar w:fldCharType="begin"/>
      </w:r>
      <w:r w:rsidRPr="00B062BB">
        <w:rPr>
          <w:noProof/>
          <w:lang w:val="es-GT"/>
        </w:rPr>
        <w:instrText xml:space="preserve"> PAGEREF _Toc484187003 \h </w:instrText>
      </w:r>
      <w:r>
        <w:rPr>
          <w:noProof/>
        </w:rPr>
      </w:r>
      <w:r>
        <w:rPr>
          <w:noProof/>
        </w:rPr>
        <w:fldChar w:fldCharType="separate"/>
      </w:r>
      <w:r w:rsidRPr="00B062BB">
        <w:rPr>
          <w:noProof/>
          <w:lang w:val="es-GT"/>
        </w:rPr>
        <w:t>8</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4.2</w:t>
      </w:r>
      <w:r>
        <w:rPr>
          <w:rFonts w:asciiTheme="minorHAnsi" w:eastAsiaTheme="minorEastAsia" w:hAnsiTheme="minorHAnsi" w:cstheme="minorBidi"/>
          <w:noProof/>
          <w:sz w:val="22"/>
          <w:szCs w:val="22"/>
          <w:lang w:val="es-GT" w:eastAsia="es-GT"/>
        </w:rPr>
        <w:tab/>
      </w:r>
      <w:r w:rsidRPr="00876F06">
        <w:rPr>
          <w:noProof/>
          <w:lang w:val="es-GT"/>
        </w:rPr>
        <w:t>Suposiciones y Dependencias</w:t>
      </w:r>
      <w:r w:rsidRPr="00B062BB">
        <w:rPr>
          <w:noProof/>
          <w:lang w:val="es-GT"/>
        </w:rPr>
        <w:tab/>
      </w:r>
      <w:r>
        <w:rPr>
          <w:noProof/>
        </w:rPr>
        <w:fldChar w:fldCharType="begin"/>
      </w:r>
      <w:r w:rsidRPr="00B062BB">
        <w:rPr>
          <w:noProof/>
          <w:lang w:val="es-GT"/>
        </w:rPr>
        <w:instrText xml:space="preserve"> PAGEREF _Toc484187004 \h </w:instrText>
      </w:r>
      <w:r>
        <w:rPr>
          <w:noProof/>
        </w:rPr>
      </w:r>
      <w:r>
        <w:rPr>
          <w:noProof/>
        </w:rPr>
        <w:fldChar w:fldCharType="separate"/>
      </w:r>
      <w:r w:rsidRPr="00B062BB">
        <w:rPr>
          <w:noProof/>
          <w:lang w:val="es-GT"/>
        </w:rPr>
        <w:t>9</w:t>
      </w:r>
      <w:r>
        <w:rPr>
          <w:noProof/>
        </w:rPr>
        <w:fldChar w:fldCharType="end"/>
      </w:r>
    </w:p>
    <w:p w:rsidR="004E26B3" w:rsidRDefault="004E26B3">
      <w:pPr>
        <w:pStyle w:val="TDC1"/>
        <w:tabs>
          <w:tab w:val="left" w:pos="432"/>
        </w:tabs>
        <w:rPr>
          <w:rFonts w:asciiTheme="minorHAnsi" w:eastAsiaTheme="minorEastAsia" w:hAnsiTheme="minorHAnsi" w:cstheme="minorBidi"/>
          <w:noProof/>
          <w:sz w:val="22"/>
          <w:szCs w:val="22"/>
          <w:lang w:val="es-GT" w:eastAsia="es-GT"/>
        </w:rPr>
      </w:pPr>
      <w:r w:rsidRPr="00876F06">
        <w:rPr>
          <w:noProof/>
          <w:lang w:val="es-GT"/>
        </w:rPr>
        <w:t>5.</w:t>
      </w:r>
      <w:r>
        <w:rPr>
          <w:rFonts w:asciiTheme="minorHAnsi" w:eastAsiaTheme="minorEastAsia" w:hAnsiTheme="minorHAnsi" w:cstheme="minorBidi"/>
          <w:noProof/>
          <w:sz w:val="22"/>
          <w:szCs w:val="22"/>
          <w:lang w:val="es-GT" w:eastAsia="es-GT"/>
        </w:rPr>
        <w:tab/>
      </w:r>
      <w:r w:rsidRPr="00876F06">
        <w:rPr>
          <w:noProof/>
          <w:lang w:val="es-GT"/>
        </w:rPr>
        <w:t>Características del Producto</w:t>
      </w:r>
      <w:r w:rsidRPr="00B062BB">
        <w:rPr>
          <w:noProof/>
          <w:lang w:val="es-GT"/>
        </w:rPr>
        <w:tab/>
      </w:r>
      <w:r>
        <w:rPr>
          <w:noProof/>
        </w:rPr>
        <w:fldChar w:fldCharType="begin"/>
      </w:r>
      <w:r w:rsidRPr="00B062BB">
        <w:rPr>
          <w:noProof/>
          <w:lang w:val="es-GT"/>
        </w:rPr>
        <w:instrText xml:space="preserve"> PAGEREF _Toc484187005 \h </w:instrText>
      </w:r>
      <w:r>
        <w:rPr>
          <w:noProof/>
        </w:rPr>
      </w:r>
      <w:r>
        <w:rPr>
          <w:noProof/>
        </w:rPr>
        <w:fldChar w:fldCharType="separate"/>
      </w:r>
      <w:r w:rsidRPr="00B062BB">
        <w:rPr>
          <w:noProof/>
          <w:lang w:val="es-GT"/>
        </w:rPr>
        <w:t>9</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5.1</w:t>
      </w:r>
      <w:r>
        <w:rPr>
          <w:rFonts w:asciiTheme="minorHAnsi" w:eastAsiaTheme="minorEastAsia" w:hAnsiTheme="minorHAnsi" w:cstheme="minorBidi"/>
          <w:noProof/>
          <w:sz w:val="22"/>
          <w:szCs w:val="22"/>
          <w:lang w:val="es-GT" w:eastAsia="es-GT"/>
        </w:rPr>
        <w:tab/>
      </w:r>
      <w:r w:rsidRPr="00876F06">
        <w:rPr>
          <w:noProof/>
          <w:lang w:val="es-GT"/>
        </w:rPr>
        <w:t>Planificación</w:t>
      </w:r>
      <w:r w:rsidRPr="00B062BB">
        <w:rPr>
          <w:noProof/>
          <w:lang w:val="es-GT"/>
        </w:rPr>
        <w:tab/>
      </w:r>
      <w:r>
        <w:rPr>
          <w:noProof/>
        </w:rPr>
        <w:fldChar w:fldCharType="begin"/>
      </w:r>
      <w:r w:rsidRPr="00B062BB">
        <w:rPr>
          <w:noProof/>
          <w:lang w:val="es-GT"/>
        </w:rPr>
        <w:instrText xml:space="preserve"> PAGEREF _Toc484187006 \h </w:instrText>
      </w:r>
      <w:r>
        <w:rPr>
          <w:noProof/>
        </w:rPr>
      </w:r>
      <w:r>
        <w:rPr>
          <w:noProof/>
        </w:rPr>
        <w:fldChar w:fldCharType="separate"/>
      </w:r>
      <w:r w:rsidRPr="00B062BB">
        <w:rPr>
          <w:noProof/>
          <w:lang w:val="es-GT"/>
        </w:rPr>
        <w:t>9</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5.2</w:t>
      </w:r>
      <w:r>
        <w:rPr>
          <w:rFonts w:asciiTheme="minorHAnsi" w:eastAsiaTheme="minorEastAsia" w:hAnsiTheme="minorHAnsi" w:cstheme="minorBidi"/>
          <w:noProof/>
          <w:sz w:val="22"/>
          <w:szCs w:val="22"/>
          <w:lang w:val="es-GT" w:eastAsia="es-GT"/>
        </w:rPr>
        <w:tab/>
      </w:r>
      <w:r w:rsidRPr="00876F06">
        <w:rPr>
          <w:noProof/>
          <w:lang w:val="es-GT"/>
        </w:rPr>
        <w:t>Gestión de Geo-referencia</w:t>
      </w:r>
      <w:r w:rsidRPr="00B062BB">
        <w:rPr>
          <w:noProof/>
          <w:lang w:val="es-GT"/>
        </w:rPr>
        <w:tab/>
      </w:r>
      <w:r>
        <w:rPr>
          <w:noProof/>
        </w:rPr>
        <w:fldChar w:fldCharType="begin"/>
      </w:r>
      <w:r w:rsidRPr="00B062BB">
        <w:rPr>
          <w:noProof/>
          <w:lang w:val="es-GT"/>
        </w:rPr>
        <w:instrText xml:space="preserve"> PAGEREF _Toc484187007 \h </w:instrText>
      </w:r>
      <w:r>
        <w:rPr>
          <w:noProof/>
        </w:rPr>
      </w:r>
      <w:r>
        <w:rPr>
          <w:noProof/>
        </w:rPr>
        <w:fldChar w:fldCharType="separate"/>
      </w:r>
      <w:r w:rsidRPr="00B062BB">
        <w:rPr>
          <w:noProof/>
          <w:lang w:val="es-GT"/>
        </w:rPr>
        <w:t>9</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5.3</w:t>
      </w:r>
      <w:r>
        <w:rPr>
          <w:rFonts w:asciiTheme="minorHAnsi" w:eastAsiaTheme="minorEastAsia" w:hAnsiTheme="minorHAnsi" w:cstheme="minorBidi"/>
          <w:noProof/>
          <w:sz w:val="22"/>
          <w:szCs w:val="22"/>
          <w:lang w:val="es-GT" w:eastAsia="es-GT"/>
        </w:rPr>
        <w:tab/>
      </w:r>
      <w:r w:rsidRPr="00876F06">
        <w:rPr>
          <w:noProof/>
          <w:lang w:val="es-GT"/>
        </w:rPr>
        <w:t>Dirección de las Actividades de Planificación</w:t>
      </w:r>
      <w:r w:rsidRPr="00B062BB">
        <w:rPr>
          <w:noProof/>
          <w:lang w:val="es-GT"/>
        </w:rPr>
        <w:tab/>
      </w:r>
      <w:r>
        <w:rPr>
          <w:noProof/>
        </w:rPr>
        <w:fldChar w:fldCharType="begin"/>
      </w:r>
      <w:r w:rsidRPr="00B062BB">
        <w:rPr>
          <w:noProof/>
          <w:lang w:val="es-GT"/>
        </w:rPr>
        <w:instrText xml:space="preserve"> PAGEREF _Toc484187008 \h </w:instrText>
      </w:r>
      <w:r>
        <w:rPr>
          <w:noProof/>
        </w:rPr>
      </w:r>
      <w:r>
        <w:rPr>
          <w:noProof/>
        </w:rPr>
        <w:fldChar w:fldCharType="separate"/>
      </w:r>
      <w:r w:rsidRPr="00B062BB">
        <w:rPr>
          <w:noProof/>
          <w:lang w:val="es-GT"/>
        </w:rPr>
        <w:t>9</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5.4</w:t>
      </w:r>
      <w:r>
        <w:rPr>
          <w:rFonts w:asciiTheme="minorHAnsi" w:eastAsiaTheme="minorEastAsia" w:hAnsiTheme="minorHAnsi" w:cstheme="minorBidi"/>
          <w:noProof/>
          <w:sz w:val="22"/>
          <w:szCs w:val="22"/>
          <w:lang w:val="es-GT" w:eastAsia="es-GT"/>
        </w:rPr>
        <w:tab/>
      </w:r>
      <w:r w:rsidRPr="00876F06">
        <w:rPr>
          <w:noProof/>
          <w:lang w:val="es-GT"/>
        </w:rPr>
        <w:t>Dirección de Productos</w:t>
      </w:r>
      <w:r w:rsidRPr="00B062BB">
        <w:rPr>
          <w:noProof/>
          <w:lang w:val="es-GT"/>
        </w:rPr>
        <w:tab/>
      </w:r>
      <w:r>
        <w:rPr>
          <w:noProof/>
        </w:rPr>
        <w:fldChar w:fldCharType="begin"/>
      </w:r>
      <w:r w:rsidRPr="00B062BB">
        <w:rPr>
          <w:noProof/>
          <w:lang w:val="es-GT"/>
        </w:rPr>
        <w:instrText xml:space="preserve"> PAGEREF _Toc484187009 \h </w:instrText>
      </w:r>
      <w:r>
        <w:rPr>
          <w:noProof/>
        </w:rPr>
      </w:r>
      <w:r>
        <w:rPr>
          <w:noProof/>
        </w:rPr>
        <w:fldChar w:fldCharType="separate"/>
      </w:r>
      <w:r w:rsidRPr="00B062BB">
        <w:rPr>
          <w:noProof/>
          <w:lang w:val="es-GT"/>
        </w:rPr>
        <w:t>9</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5.5</w:t>
      </w:r>
      <w:r>
        <w:rPr>
          <w:rFonts w:asciiTheme="minorHAnsi" w:eastAsiaTheme="minorEastAsia" w:hAnsiTheme="minorHAnsi" w:cstheme="minorBidi"/>
          <w:noProof/>
          <w:sz w:val="22"/>
          <w:szCs w:val="22"/>
          <w:lang w:val="es-GT" w:eastAsia="es-GT"/>
        </w:rPr>
        <w:tab/>
      </w:r>
      <w:r w:rsidRPr="00876F06">
        <w:rPr>
          <w:noProof/>
          <w:lang w:val="es-GT"/>
        </w:rPr>
        <w:t>Gestión de Riesgos</w:t>
      </w:r>
      <w:r w:rsidRPr="00B062BB">
        <w:rPr>
          <w:noProof/>
          <w:lang w:val="es-GT"/>
        </w:rPr>
        <w:tab/>
      </w:r>
      <w:r>
        <w:rPr>
          <w:noProof/>
        </w:rPr>
        <w:fldChar w:fldCharType="begin"/>
      </w:r>
      <w:r w:rsidRPr="00B062BB">
        <w:rPr>
          <w:noProof/>
          <w:lang w:val="es-GT"/>
        </w:rPr>
        <w:instrText xml:space="preserve"> PAGEREF _Toc484187010 \h </w:instrText>
      </w:r>
      <w:r>
        <w:rPr>
          <w:noProof/>
        </w:rPr>
      </w:r>
      <w:r>
        <w:rPr>
          <w:noProof/>
        </w:rPr>
        <w:fldChar w:fldCharType="separate"/>
      </w:r>
      <w:r w:rsidRPr="00B062BB">
        <w:rPr>
          <w:noProof/>
          <w:lang w:val="es-GT"/>
        </w:rPr>
        <w:t>10</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5.6</w:t>
      </w:r>
      <w:r>
        <w:rPr>
          <w:rFonts w:asciiTheme="minorHAnsi" w:eastAsiaTheme="minorEastAsia" w:hAnsiTheme="minorHAnsi" w:cstheme="minorBidi"/>
          <w:noProof/>
          <w:sz w:val="22"/>
          <w:szCs w:val="22"/>
          <w:lang w:val="es-GT" w:eastAsia="es-GT"/>
        </w:rPr>
        <w:tab/>
      </w:r>
      <w:r w:rsidRPr="00876F06">
        <w:rPr>
          <w:noProof/>
          <w:lang w:val="es-GT"/>
        </w:rPr>
        <w:t>Gestión de Permisos</w:t>
      </w:r>
      <w:r w:rsidRPr="00B062BB">
        <w:rPr>
          <w:noProof/>
          <w:lang w:val="es-GT"/>
        </w:rPr>
        <w:tab/>
      </w:r>
      <w:r>
        <w:rPr>
          <w:noProof/>
        </w:rPr>
        <w:fldChar w:fldCharType="begin"/>
      </w:r>
      <w:r w:rsidRPr="00B062BB">
        <w:rPr>
          <w:noProof/>
          <w:lang w:val="es-GT"/>
        </w:rPr>
        <w:instrText xml:space="preserve"> PAGEREF _Toc484187011 \h </w:instrText>
      </w:r>
      <w:r>
        <w:rPr>
          <w:noProof/>
        </w:rPr>
      </w:r>
      <w:r>
        <w:rPr>
          <w:noProof/>
        </w:rPr>
        <w:fldChar w:fldCharType="separate"/>
      </w:r>
      <w:r w:rsidRPr="00B062BB">
        <w:rPr>
          <w:noProof/>
          <w:lang w:val="es-GT"/>
        </w:rPr>
        <w:t>10</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5.7</w:t>
      </w:r>
      <w:r>
        <w:rPr>
          <w:rFonts w:asciiTheme="minorHAnsi" w:eastAsiaTheme="minorEastAsia" w:hAnsiTheme="minorHAnsi" w:cstheme="minorBidi"/>
          <w:noProof/>
          <w:sz w:val="22"/>
          <w:szCs w:val="22"/>
          <w:lang w:val="es-GT" w:eastAsia="es-GT"/>
        </w:rPr>
        <w:tab/>
      </w:r>
      <w:r w:rsidRPr="00876F06">
        <w:rPr>
          <w:noProof/>
          <w:lang w:val="es-GT"/>
        </w:rPr>
        <w:t>Gestión de Usuarios</w:t>
      </w:r>
      <w:r w:rsidRPr="00B062BB">
        <w:rPr>
          <w:noProof/>
          <w:lang w:val="es-GT"/>
        </w:rPr>
        <w:tab/>
      </w:r>
      <w:r>
        <w:rPr>
          <w:noProof/>
        </w:rPr>
        <w:fldChar w:fldCharType="begin"/>
      </w:r>
      <w:r w:rsidRPr="00B062BB">
        <w:rPr>
          <w:noProof/>
          <w:lang w:val="es-GT"/>
        </w:rPr>
        <w:instrText xml:space="preserve"> PAGEREF _Toc484187012 \h </w:instrText>
      </w:r>
      <w:r>
        <w:rPr>
          <w:noProof/>
        </w:rPr>
      </w:r>
      <w:r>
        <w:rPr>
          <w:noProof/>
        </w:rPr>
        <w:fldChar w:fldCharType="separate"/>
      </w:r>
      <w:r w:rsidRPr="00B062BB">
        <w:rPr>
          <w:noProof/>
          <w:lang w:val="es-GT"/>
        </w:rPr>
        <w:t>10</w:t>
      </w:r>
      <w:r>
        <w:rPr>
          <w:noProof/>
        </w:rPr>
        <w:fldChar w:fldCharType="end"/>
      </w:r>
    </w:p>
    <w:p w:rsidR="004E26B3" w:rsidRDefault="004E26B3">
      <w:pPr>
        <w:pStyle w:val="TDC1"/>
        <w:tabs>
          <w:tab w:val="left" w:pos="432"/>
        </w:tabs>
        <w:rPr>
          <w:rFonts w:asciiTheme="minorHAnsi" w:eastAsiaTheme="minorEastAsia" w:hAnsiTheme="minorHAnsi" w:cstheme="minorBidi"/>
          <w:noProof/>
          <w:sz w:val="22"/>
          <w:szCs w:val="22"/>
          <w:lang w:val="es-GT" w:eastAsia="es-GT"/>
        </w:rPr>
      </w:pPr>
      <w:r w:rsidRPr="00876F06">
        <w:rPr>
          <w:noProof/>
          <w:lang w:val="es-GT"/>
        </w:rPr>
        <w:t>6.</w:t>
      </w:r>
      <w:r>
        <w:rPr>
          <w:rFonts w:asciiTheme="minorHAnsi" w:eastAsiaTheme="minorEastAsia" w:hAnsiTheme="minorHAnsi" w:cstheme="minorBidi"/>
          <w:noProof/>
          <w:sz w:val="22"/>
          <w:szCs w:val="22"/>
          <w:lang w:val="es-GT" w:eastAsia="es-GT"/>
        </w:rPr>
        <w:tab/>
      </w:r>
      <w:r w:rsidRPr="00876F06">
        <w:rPr>
          <w:noProof/>
          <w:lang w:val="es-GT"/>
        </w:rPr>
        <w:t>Requerimientos adicionales al Producto</w:t>
      </w:r>
      <w:r w:rsidRPr="00B062BB">
        <w:rPr>
          <w:noProof/>
          <w:lang w:val="es-GT"/>
        </w:rPr>
        <w:tab/>
      </w:r>
      <w:r>
        <w:rPr>
          <w:noProof/>
        </w:rPr>
        <w:fldChar w:fldCharType="begin"/>
      </w:r>
      <w:r w:rsidRPr="00B062BB">
        <w:rPr>
          <w:noProof/>
          <w:lang w:val="es-GT"/>
        </w:rPr>
        <w:instrText xml:space="preserve"> PAGEREF _Toc484187013 \h </w:instrText>
      </w:r>
      <w:r>
        <w:rPr>
          <w:noProof/>
        </w:rPr>
      </w:r>
      <w:r>
        <w:rPr>
          <w:noProof/>
        </w:rPr>
        <w:fldChar w:fldCharType="separate"/>
      </w:r>
      <w:r w:rsidRPr="00B062BB">
        <w:rPr>
          <w:noProof/>
          <w:lang w:val="es-GT"/>
        </w:rPr>
        <w:t>10</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6.1</w:t>
      </w:r>
      <w:r>
        <w:rPr>
          <w:rFonts w:asciiTheme="minorHAnsi" w:eastAsiaTheme="minorEastAsia" w:hAnsiTheme="minorHAnsi" w:cstheme="minorBidi"/>
          <w:noProof/>
          <w:sz w:val="22"/>
          <w:szCs w:val="22"/>
          <w:lang w:val="es-GT" w:eastAsia="es-GT"/>
        </w:rPr>
        <w:tab/>
      </w:r>
      <w:r w:rsidRPr="00876F06">
        <w:rPr>
          <w:noProof/>
          <w:lang w:val="es-GT"/>
        </w:rPr>
        <w:t>Estándares de aplicación.</w:t>
      </w:r>
      <w:r w:rsidRPr="00B062BB">
        <w:rPr>
          <w:noProof/>
          <w:lang w:val="es-GT"/>
        </w:rPr>
        <w:tab/>
      </w:r>
      <w:r>
        <w:rPr>
          <w:noProof/>
        </w:rPr>
        <w:fldChar w:fldCharType="begin"/>
      </w:r>
      <w:r w:rsidRPr="00B062BB">
        <w:rPr>
          <w:noProof/>
          <w:lang w:val="es-GT"/>
        </w:rPr>
        <w:instrText xml:space="preserve"> PAGEREF _Toc484187014 \h </w:instrText>
      </w:r>
      <w:r>
        <w:rPr>
          <w:noProof/>
        </w:rPr>
      </w:r>
      <w:r>
        <w:rPr>
          <w:noProof/>
        </w:rPr>
        <w:fldChar w:fldCharType="separate"/>
      </w:r>
      <w:r w:rsidRPr="00B062BB">
        <w:rPr>
          <w:noProof/>
          <w:lang w:val="es-GT"/>
        </w:rPr>
        <w:t>10</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6.2</w:t>
      </w:r>
      <w:r>
        <w:rPr>
          <w:rFonts w:asciiTheme="minorHAnsi" w:eastAsiaTheme="minorEastAsia" w:hAnsiTheme="minorHAnsi" w:cstheme="minorBidi"/>
          <w:noProof/>
          <w:sz w:val="22"/>
          <w:szCs w:val="22"/>
          <w:lang w:val="es-GT" w:eastAsia="es-GT"/>
        </w:rPr>
        <w:tab/>
      </w:r>
      <w:r w:rsidRPr="00876F06">
        <w:rPr>
          <w:noProof/>
          <w:lang w:val="es-GT"/>
        </w:rPr>
        <w:t>Requerimientos de Seguridad</w:t>
      </w:r>
      <w:r w:rsidRPr="00B062BB">
        <w:rPr>
          <w:noProof/>
          <w:lang w:val="es-GT"/>
        </w:rPr>
        <w:tab/>
      </w:r>
      <w:r>
        <w:rPr>
          <w:noProof/>
        </w:rPr>
        <w:fldChar w:fldCharType="begin"/>
      </w:r>
      <w:r w:rsidRPr="00B062BB">
        <w:rPr>
          <w:noProof/>
          <w:lang w:val="es-GT"/>
        </w:rPr>
        <w:instrText xml:space="preserve"> PAGEREF _Toc484187015 \h </w:instrText>
      </w:r>
      <w:r>
        <w:rPr>
          <w:noProof/>
        </w:rPr>
      </w:r>
      <w:r>
        <w:rPr>
          <w:noProof/>
        </w:rPr>
        <w:fldChar w:fldCharType="separate"/>
      </w:r>
      <w:r w:rsidRPr="00B062BB">
        <w:rPr>
          <w:noProof/>
          <w:lang w:val="es-GT"/>
        </w:rPr>
        <w:t>10</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6.3</w:t>
      </w:r>
      <w:r>
        <w:rPr>
          <w:rFonts w:asciiTheme="minorHAnsi" w:eastAsiaTheme="minorEastAsia" w:hAnsiTheme="minorHAnsi" w:cstheme="minorBidi"/>
          <w:noProof/>
          <w:sz w:val="22"/>
          <w:szCs w:val="22"/>
          <w:lang w:val="es-GT" w:eastAsia="es-GT"/>
        </w:rPr>
        <w:tab/>
      </w:r>
      <w:r w:rsidRPr="00876F06">
        <w:rPr>
          <w:noProof/>
          <w:lang w:val="es-GT"/>
        </w:rPr>
        <w:t>Requerimientos del sistema</w:t>
      </w:r>
      <w:r w:rsidRPr="00B062BB">
        <w:rPr>
          <w:noProof/>
          <w:lang w:val="es-GT"/>
        </w:rPr>
        <w:tab/>
      </w:r>
      <w:r>
        <w:rPr>
          <w:noProof/>
        </w:rPr>
        <w:fldChar w:fldCharType="begin"/>
      </w:r>
      <w:r w:rsidRPr="00B062BB">
        <w:rPr>
          <w:noProof/>
          <w:lang w:val="es-GT"/>
        </w:rPr>
        <w:instrText xml:space="preserve"> PAGEREF _Toc484187016 \h </w:instrText>
      </w:r>
      <w:r>
        <w:rPr>
          <w:noProof/>
        </w:rPr>
      </w:r>
      <w:r>
        <w:rPr>
          <w:noProof/>
        </w:rPr>
        <w:fldChar w:fldCharType="separate"/>
      </w:r>
      <w:r w:rsidRPr="00B062BB">
        <w:rPr>
          <w:noProof/>
          <w:lang w:val="es-GT"/>
        </w:rPr>
        <w:t>10</w:t>
      </w:r>
      <w:r>
        <w:rPr>
          <w:noProof/>
        </w:rPr>
        <w:fldChar w:fldCharType="end"/>
      </w:r>
    </w:p>
    <w:p w:rsidR="004E26B3" w:rsidRDefault="004E26B3">
      <w:pPr>
        <w:pStyle w:val="TDC2"/>
        <w:tabs>
          <w:tab w:val="left" w:pos="1000"/>
        </w:tabs>
        <w:rPr>
          <w:rFonts w:asciiTheme="minorHAnsi" w:eastAsiaTheme="minorEastAsia" w:hAnsiTheme="minorHAnsi" w:cstheme="minorBidi"/>
          <w:noProof/>
          <w:sz w:val="22"/>
          <w:szCs w:val="22"/>
          <w:lang w:val="es-GT" w:eastAsia="es-GT"/>
        </w:rPr>
      </w:pPr>
      <w:r w:rsidRPr="00876F06">
        <w:rPr>
          <w:noProof/>
          <w:lang w:val="es-GT"/>
        </w:rPr>
        <w:t>6.4</w:t>
      </w:r>
      <w:r>
        <w:rPr>
          <w:rFonts w:asciiTheme="minorHAnsi" w:eastAsiaTheme="minorEastAsia" w:hAnsiTheme="minorHAnsi" w:cstheme="minorBidi"/>
          <w:noProof/>
          <w:sz w:val="22"/>
          <w:szCs w:val="22"/>
          <w:lang w:val="es-GT" w:eastAsia="es-GT"/>
        </w:rPr>
        <w:tab/>
      </w:r>
      <w:r w:rsidRPr="00876F06">
        <w:rPr>
          <w:noProof/>
          <w:lang w:val="es-GT"/>
        </w:rPr>
        <w:t>Requerimientos de Rendimiento</w:t>
      </w:r>
      <w:r w:rsidRPr="00B062BB">
        <w:rPr>
          <w:noProof/>
          <w:lang w:val="es-GT"/>
        </w:rPr>
        <w:tab/>
      </w:r>
      <w:r>
        <w:rPr>
          <w:noProof/>
        </w:rPr>
        <w:fldChar w:fldCharType="begin"/>
      </w:r>
      <w:r w:rsidRPr="00B062BB">
        <w:rPr>
          <w:noProof/>
          <w:lang w:val="es-GT"/>
        </w:rPr>
        <w:instrText xml:space="preserve"> PAGEREF _Toc484187017 \h </w:instrText>
      </w:r>
      <w:r>
        <w:rPr>
          <w:noProof/>
        </w:rPr>
      </w:r>
      <w:r>
        <w:rPr>
          <w:noProof/>
        </w:rPr>
        <w:fldChar w:fldCharType="separate"/>
      </w:r>
      <w:r w:rsidRPr="00B062BB">
        <w:rPr>
          <w:noProof/>
          <w:lang w:val="es-GT"/>
        </w:rPr>
        <w:t>10</w:t>
      </w:r>
      <w:r>
        <w:rPr>
          <w:noProof/>
        </w:rPr>
        <w:fldChar w:fldCharType="end"/>
      </w:r>
    </w:p>
    <w:p w:rsidR="004A03A7" w:rsidRPr="00723645" w:rsidRDefault="00F6246F">
      <w:pPr>
        <w:pStyle w:val="Ttulo"/>
        <w:rPr>
          <w:lang w:val="es-GT"/>
        </w:rPr>
      </w:pPr>
      <w:r w:rsidRPr="00723645">
        <w:rPr>
          <w:lang w:val="es-GT"/>
        </w:rPr>
        <w:fldChar w:fldCharType="end"/>
      </w:r>
      <w:r w:rsidRPr="00723645">
        <w:rPr>
          <w:lang w:val="es-GT"/>
        </w:rPr>
        <w:br w:type="page"/>
      </w:r>
      <w:r w:rsidR="00015716" w:rsidRPr="00723645">
        <w:rPr>
          <w:lang w:val="es-GT"/>
        </w:rPr>
        <w:lastRenderedPageBreak/>
        <w:t xml:space="preserve">Documento de Visión </w:t>
      </w:r>
    </w:p>
    <w:p w:rsidR="004A03A7" w:rsidRPr="00723645" w:rsidRDefault="00F6246F">
      <w:pPr>
        <w:pStyle w:val="Ttulo1"/>
        <w:rPr>
          <w:lang w:val="es-GT"/>
        </w:rPr>
      </w:pPr>
      <w:bookmarkStart w:id="0" w:name="_Toc456598586"/>
      <w:bookmarkStart w:id="1" w:name="_Toc456600917"/>
      <w:bookmarkStart w:id="2" w:name="_Toc512930904"/>
      <w:bookmarkStart w:id="3" w:name="_Toc484186991"/>
      <w:bookmarkStart w:id="4" w:name="_Toc436203377"/>
      <w:bookmarkStart w:id="5" w:name="_Toc452813577"/>
      <w:r w:rsidRPr="00723645">
        <w:rPr>
          <w:lang w:val="es-GT"/>
        </w:rPr>
        <w:t>Introdu</w:t>
      </w:r>
      <w:bookmarkEnd w:id="0"/>
      <w:bookmarkEnd w:id="1"/>
      <w:bookmarkEnd w:id="2"/>
      <w:r w:rsidR="00015716" w:rsidRPr="00723645">
        <w:rPr>
          <w:lang w:val="es-GT"/>
        </w:rPr>
        <w:t>cción</w:t>
      </w:r>
      <w:bookmarkEnd w:id="3"/>
      <w:r w:rsidR="00015716" w:rsidRPr="00723645">
        <w:rPr>
          <w:lang w:val="es-GT"/>
        </w:rPr>
        <w:t xml:space="preserve"> </w:t>
      </w:r>
    </w:p>
    <w:p w:rsidR="00015716" w:rsidRPr="00723645" w:rsidRDefault="00015716" w:rsidP="008D0915">
      <w:pPr>
        <w:pStyle w:val="Textoindependiente"/>
        <w:ind w:left="0"/>
        <w:jc w:val="both"/>
        <w:rPr>
          <w:lang w:val="es-GT"/>
        </w:rPr>
      </w:pPr>
      <w:r w:rsidRPr="00723645">
        <w:rPr>
          <w:lang w:val="es-GT"/>
        </w:rPr>
        <w:t xml:space="preserve">El propósito de este documento es </w:t>
      </w:r>
      <w:r w:rsidR="00DF1BA0" w:rsidRPr="00723645">
        <w:rPr>
          <w:lang w:val="es-GT"/>
        </w:rPr>
        <w:t>recoger, analizar y definir las necesidades de alto nivel y características de SIPRO. El documento se enfo</w:t>
      </w:r>
      <w:r w:rsidR="000B1634" w:rsidRPr="00723645">
        <w:rPr>
          <w:lang w:val="es-GT"/>
        </w:rPr>
        <w:t>ca en las capacidades nece</w:t>
      </w:r>
      <w:r w:rsidR="00DF1BA0" w:rsidRPr="00723645">
        <w:rPr>
          <w:lang w:val="es-GT"/>
        </w:rPr>
        <w:t>s</w:t>
      </w:r>
      <w:r w:rsidR="000B1634" w:rsidRPr="00723645">
        <w:rPr>
          <w:lang w:val="es-GT"/>
        </w:rPr>
        <w:t>arias para las</w:t>
      </w:r>
      <w:r w:rsidR="00DF1BA0" w:rsidRPr="00723645">
        <w:rPr>
          <w:lang w:val="es-GT"/>
        </w:rPr>
        <w:t xml:space="preserve"> Partes Interesadas y </w:t>
      </w:r>
      <w:r w:rsidR="00E728E0" w:rsidRPr="00723645">
        <w:rPr>
          <w:lang w:val="es-GT"/>
        </w:rPr>
        <w:t>los usuarios objetivos</w:t>
      </w:r>
      <w:r w:rsidR="00DF1BA0" w:rsidRPr="00723645">
        <w:rPr>
          <w:lang w:val="es-GT"/>
        </w:rPr>
        <w:t>, y</w:t>
      </w:r>
      <w:r w:rsidR="000B1634" w:rsidRPr="00723645">
        <w:rPr>
          <w:lang w:val="es-GT"/>
        </w:rPr>
        <w:t xml:space="preserve"> por qué</w:t>
      </w:r>
      <w:r w:rsidR="00DF1BA0" w:rsidRPr="00723645">
        <w:rPr>
          <w:lang w:val="es-GT"/>
        </w:rPr>
        <w:t xml:space="preserve"> estas necesidades existen. Los detalles de cómo SIPRO satisface estas necesidades están detallados en los Casos de Uso y las especificaciones suplementarias.</w:t>
      </w:r>
    </w:p>
    <w:p w:rsidR="004A03A7" w:rsidRPr="00723645" w:rsidRDefault="00F6246F">
      <w:pPr>
        <w:pStyle w:val="Ttulo2"/>
        <w:rPr>
          <w:lang w:val="es-GT"/>
        </w:rPr>
      </w:pPr>
      <w:bookmarkStart w:id="6" w:name="_Toc456598590"/>
      <w:bookmarkStart w:id="7" w:name="_Toc456600921"/>
      <w:bookmarkStart w:id="8" w:name="_Toc512930905"/>
      <w:bookmarkStart w:id="9" w:name="_Toc484186992"/>
      <w:r w:rsidRPr="00723645">
        <w:rPr>
          <w:lang w:val="es-GT"/>
        </w:rPr>
        <w:t>Referenc</w:t>
      </w:r>
      <w:bookmarkEnd w:id="6"/>
      <w:bookmarkEnd w:id="7"/>
      <w:bookmarkEnd w:id="8"/>
      <w:r w:rsidR="00F57DA0" w:rsidRPr="00723645">
        <w:rPr>
          <w:lang w:val="es-GT"/>
        </w:rPr>
        <w:t>ias</w:t>
      </w:r>
      <w:bookmarkEnd w:id="9"/>
    </w:p>
    <w:p w:rsidR="00F57DA0" w:rsidRPr="00723645" w:rsidRDefault="00F57DA0" w:rsidP="00F57DA0">
      <w:pPr>
        <w:pStyle w:val="Textoindependiente"/>
        <w:numPr>
          <w:ilvl w:val="0"/>
          <w:numId w:val="31"/>
        </w:numPr>
        <w:rPr>
          <w:lang w:val="es-GT"/>
        </w:rPr>
      </w:pPr>
      <w:r w:rsidRPr="00723645">
        <w:rPr>
          <w:lang w:val="es-GT"/>
        </w:rPr>
        <w:t>Definición de alcance de SIPRO.</w:t>
      </w:r>
    </w:p>
    <w:p w:rsidR="00962BB0" w:rsidRPr="00723645" w:rsidRDefault="00962BB0" w:rsidP="00962BB0">
      <w:pPr>
        <w:pStyle w:val="Textoindependiente"/>
        <w:rPr>
          <w:lang w:val="es-GT"/>
        </w:rPr>
      </w:pPr>
    </w:p>
    <w:p w:rsidR="004A03A7" w:rsidRPr="00723645" w:rsidRDefault="00F6246F">
      <w:pPr>
        <w:pStyle w:val="Ttulo1"/>
        <w:rPr>
          <w:lang w:val="es-GT"/>
        </w:rPr>
      </w:pPr>
      <w:bookmarkStart w:id="10" w:name="_Toc512930906"/>
      <w:bookmarkStart w:id="11" w:name="_Toc484186993"/>
      <w:r w:rsidRPr="00723645">
        <w:rPr>
          <w:lang w:val="es-GT"/>
        </w:rPr>
        <w:t>Posi</w:t>
      </w:r>
      <w:bookmarkEnd w:id="4"/>
      <w:bookmarkEnd w:id="5"/>
      <w:bookmarkEnd w:id="10"/>
      <w:r w:rsidR="000B1634" w:rsidRPr="00723645">
        <w:rPr>
          <w:lang w:val="es-GT"/>
        </w:rPr>
        <w:t>cionamiento</w:t>
      </w:r>
      <w:bookmarkEnd w:id="11"/>
    </w:p>
    <w:p w:rsidR="004A03A7" w:rsidRPr="00723645" w:rsidRDefault="0025281D">
      <w:pPr>
        <w:pStyle w:val="Ttulo2"/>
        <w:rPr>
          <w:lang w:val="es-GT"/>
        </w:rPr>
      </w:pPr>
      <w:bookmarkStart w:id="12" w:name="_Toc484186994"/>
      <w:r w:rsidRPr="00723645">
        <w:rPr>
          <w:lang w:val="es-GT"/>
        </w:rPr>
        <w:t>Planteamiento</w:t>
      </w:r>
      <w:r w:rsidR="00F57DA0" w:rsidRPr="00723645">
        <w:rPr>
          <w:lang w:val="es-GT"/>
        </w:rPr>
        <w:t xml:space="preserve"> del problema</w:t>
      </w:r>
      <w:bookmarkEnd w:id="12"/>
    </w:p>
    <w:p w:rsidR="004A03A7" w:rsidRPr="00723645" w:rsidRDefault="004A03A7">
      <w:pPr>
        <w:pStyle w:val="InfoBlue"/>
        <w:rPr>
          <w:lang w:val="es-GT"/>
        </w:rPr>
      </w:pPr>
    </w:p>
    <w:tbl>
      <w:tblPr>
        <w:tblW w:w="0" w:type="auto"/>
        <w:tblInd w:w="828" w:type="dxa"/>
        <w:tblLayout w:type="fixed"/>
        <w:tblLook w:val="0000" w:firstRow="0" w:lastRow="0" w:firstColumn="0" w:lastColumn="0" w:noHBand="0" w:noVBand="0"/>
      </w:tblPr>
      <w:tblGrid>
        <w:gridCol w:w="2970"/>
        <w:gridCol w:w="5220"/>
      </w:tblGrid>
      <w:tr w:rsidR="004A03A7" w:rsidRPr="00B062BB">
        <w:tc>
          <w:tcPr>
            <w:tcW w:w="2970" w:type="dxa"/>
            <w:tcBorders>
              <w:top w:val="single" w:sz="12" w:space="0" w:color="auto"/>
              <w:left w:val="single" w:sz="12" w:space="0" w:color="auto"/>
              <w:bottom w:val="single" w:sz="6" w:space="0" w:color="auto"/>
              <w:right w:val="single" w:sz="12" w:space="0" w:color="auto"/>
            </w:tcBorders>
            <w:shd w:val="pct25" w:color="auto" w:fill="auto"/>
          </w:tcPr>
          <w:p w:rsidR="004A03A7" w:rsidRPr="00723645" w:rsidRDefault="004424E1">
            <w:pPr>
              <w:pStyle w:val="Textoindependiente"/>
              <w:keepNext/>
              <w:ind w:left="72"/>
              <w:rPr>
                <w:lang w:val="es-GT"/>
              </w:rPr>
            </w:pPr>
            <w:r w:rsidRPr="00723645">
              <w:rPr>
                <w:lang w:val="es-GT"/>
              </w:rPr>
              <w:t>El problema de:</w:t>
            </w:r>
          </w:p>
        </w:tc>
        <w:tc>
          <w:tcPr>
            <w:tcW w:w="5220" w:type="dxa"/>
            <w:tcBorders>
              <w:top w:val="single" w:sz="12" w:space="0" w:color="auto"/>
              <w:bottom w:val="single" w:sz="6" w:space="0" w:color="auto"/>
              <w:right w:val="single" w:sz="12" w:space="0" w:color="auto"/>
            </w:tcBorders>
          </w:tcPr>
          <w:p w:rsidR="00F92658" w:rsidRPr="00723645" w:rsidRDefault="00F92658" w:rsidP="00F92658">
            <w:pPr>
              <w:pStyle w:val="Textoindependiente"/>
              <w:ind w:left="0"/>
              <w:rPr>
                <w:lang w:val="es-GT"/>
              </w:rPr>
            </w:pPr>
            <w:r w:rsidRPr="00723645">
              <w:rPr>
                <w:lang w:val="es-GT"/>
              </w:rPr>
              <w:t>Actualmente distintas unidades ejecutoras cuentan con planes de préstamo estáticos, generalmente hojas de cálculo o sistemas sin licenciamiento para dirigir préstamos, se requiere visualizar mejor la hoja de ruta de los préstamos.</w:t>
            </w:r>
            <w:r w:rsidR="008D0915">
              <w:rPr>
                <w:lang w:val="es-GT"/>
              </w:rPr>
              <w:t xml:space="preserve"> Al mismo tiempo la Dirección de Crédito Púbico y los organismos cooperantes no disponen de información en tiempo real de datos específicos del préstamo. </w:t>
            </w:r>
          </w:p>
        </w:tc>
      </w:tr>
      <w:tr w:rsidR="004A03A7" w:rsidRPr="00B062BB">
        <w:tc>
          <w:tcPr>
            <w:tcW w:w="2970" w:type="dxa"/>
            <w:tcBorders>
              <w:top w:val="single" w:sz="6" w:space="0" w:color="auto"/>
              <w:left w:val="single" w:sz="12" w:space="0" w:color="auto"/>
              <w:bottom w:val="single" w:sz="6" w:space="0" w:color="auto"/>
              <w:right w:val="single" w:sz="12" w:space="0" w:color="auto"/>
            </w:tcBorders>
            <w:shd w:val="pct25" w:color="auto" w:fill="auto"/>
          </w:tcPr>
          <w:p w:rsidR="004A03A7" w:rsidRPr="00723645" w:rsidRDefault="004424E1" w:rsidP="004424E1">
            <w:pPr>
              <w:pStyle w:val="Textoindependiente"/>
              <w:keepNext/>
              <w:tabs>
                <w:tab w:val="center" w:pos="1413"/>
              </w:tabs>
              <w:ind w:left="72"/>
              <w:rPr>
                <w:lang w:val="es-GT"/>
              </w:rPr>
            </w:pPr>
            <w:r w:rsidRPr="00723645">
              <w:rPr>
                <w:lang w:val="es-GT"/>
              </w:rPr>
              <w:t>Afecta a:</w:t>
            </w:r>
          </w:p>
        </w:tc>
        <w:tc>
          <w:tcPr>
            <w:tcW w:w="5220" w:type="dxa"/>
            <w:tcBorders>
              <w:top w:val="single" w:sz="6" w:space="0" w:color="auto"/>
              <w:bottom w:val="single" w:sz="6" w:space="0" w:color="auto"/>
              <w:right w:val="single" w:sz="12" w:space="0" w:color="auto"/>
            </w:tcBorders>
          </w:tcPr>
          <w:p w:rsidR="004424E1" w:rsidRPr="00723645" w:rsidRDefault="004424E1" w:rsidP="004424E1">
            <w:pPr>
              <w:pStyle w:val="Textoindependiente"/>
              <w:ind w:left="0"/>
              <w:rPr>
                <w:lang w:val="es-GT"/>
              </w:rPr>
            </w:pPr>
            <w:r w:rsidRPr="00723645">
              <w:rPr>
                <w:lang w:val="es-GT"/>
              </w:rPr>
              <w:t>La Dirección de Crédito Público</w:t>
            </w:r>
            <w:r w:rsidR="00E266E7" w:rsidRPr="00723645">
              <w:rPr>
                <w:lang w:val="es-GT"/>
              </w:rPr>
              <w:t xml:space="preserve"> del Ministerio de Finanzas Públicas</w:t>
            </w:r>
            <w:r w:rsidRPr="00723645">
              <w:rPr>
                <w:lang w:val="es-GT"/>
              </w:rPr>
              <w:t>.</w:t>
            </w:r>
          </w:p>
          <w:p w:rsidR="00D93D7D" w:rsidRPr="00723645" w:rsidRDefault="00D93D7D" w:rsidP="004424E1">
            <w:pPr>
              <w:pStyle w:val="Textoindependiente"/>
              <w:ind w:left="0"/>
              <w:rPr>
                <w:lang w:val="es-GT"/>
              </w:rPr>
            </w:pPr>
            <w:r w:rsidRPr="00723645">
              <w:rPr>
                <w:lang w:val="es-GT"/>
              </w:rPr>
              <w:t>Las Unidades Ejecutoras de los préstamos.</w:t>
            </w:r>
          </w:p>
        </w:tc>
      </w:tr>
      <w:tr w:rsidR="004A03A7" w:rsidRPr="00B062BB">
        <w:tc>
          <w:tcPr>
            <w:tcW w:w="2970" w:type="dxa"/>
            <w:tcBorders>
              <w:top w:val="single" w:sz="6" w:space="0" w:color="auto"/>
              <w:left w:val="single" w:sz="12" w:space="0" w:color="auto"/>
              <w:bottom w:val="single" w:sz="6" w:space="0" w:color="auto"/>
              <w:right w:val="single" w:sz="12" w:space="0" w:color="auto"/>
            </w:tcBorders>
            <w:shd w:val="pct25" w:color="auto" w:fill="auto"/>
          </w:tcPr>
          <w:p w:rsidR="004A03A7" w:rsidRPr="00723645" w:rsidRDefault="00147AB0">
            <w:pPr>
              <w:pStyle w:val="Textoindependiente"/>
              <w:keepNext/>
              <w:ind w:left="72"/>
              <w:rPr>
                <w:lang w:val="es-GT"/>
              </w:rPr>
            </w:pPr>
            <w:r w:rsidRPr="00723645">
              <w:rPr>
                <w:lang w:val="es-GT"/>
              </w:rPr>
              <w:t>Cuyo impacto es:</w:t>
            </w:r>
          </w:p>
        </w:tc>
        <w:tc>
          <w:tcPr>
            <w:tcW w:w="5220" w:type="dxa"/>
            <w:tcBorders>
              <w:top w:val="single" w:sz="6" w:space="0" w:color="auto"/>
              <w:bottom w:val="single" w:sz="6" w:space="0" w:color="auto"/>
              <w:right w:val="single" w:sz="12" w:space="0" w:color="auto"/>
            </w:tcBorders>
          </w:tcPr>
          <w:p w:rsidR="00147AB0" w:rsidRPr="00723645" w:rsidRDefault="00147AB0" w:rsidP="00147AB0">
            <w:pPr>
              <w:pStyle w:val="Textoindependiente"/>
              <w:ind w:left="0"/>
              <w:rPr>
                <w:lang w:val="es-GT"/>
              </w:rPr>
            </w:pPr>
            <w:r w:rsidRPr="00723645">
              <w:rPr>
                <w:lang w:val="es-GT"/>
              </w:rPr>
              <w:t>Los Préstamos en ejecución financiados por la cooperación externa tienen una ejecución lenta que requiere acelerarse.</w:t>
            </w:r>
          </w:p>
        </w:tc>
      </w:tr>
      <w:tr w:rsidR="004A03A7" w:rsidRPr="00B062BB">
        <w:tc>
          <w:tcPr>
            <w:tcW w:w="2970" w:type="dxa"/>
            <w:tcBorders>
              <w:top w:val="single" w:sz="6" w:space="0" w:color="auto"/>
              <w:left w:val="single" w:sz="12" w:space="0" w:color="auto"/>
              <w:bottom w:val="single" w:sz="6" w:space="0" w:color="auto"/>
              <w:right w:val="single" w:sz="12" w:space="0" w:color="auto"/>
            </w:tcBorders>
            <w:shd w:val="pct25" w:color="auto" w:fill="auto"/>
          </w:tcPr>
          <w:p w:rsidR="004A03A7" w:rsidRPr="00723645" w:rsidRDefault="00147AB0">
            <w:pPr>
              <w:pStyle w:val="Textoindependiente"/>
              <w:ind w:left="72"/>
              <w:rPr>
                <w:lang w:val="es-GT"/>
              </w:rPr>
            </w:pPr>
            <w:r w:rsidRPr="00723645">
              <w:rPr>
                <w:lang w:val="es-GT"/>
              </w:rPr>
              <w:t>Una solución exitosa sería:</w:t>
            </w:r>
          </w:p>
        </w:tc>
        <w:tc>
          <w:tcPr>
            <w:tcW w:w="5220" w:type="dxa"/>
            <w:tcBorders>
              <w:top w:val="single" w:sz="6" w:space="0" w:color="auto"/>
              <w:bottom w:val="single" w:sz="6" w:space="0" w:color="auto"/>
              <w:right w:val="single" w:sz="12" w:space="0" w:color="auto"/>
            </w:tcBorders>
          </w:tcPr>
          <w:p w:rsidR="00D93D7D" w:rsidRPr="00723645" w:rsidRDefault="00D93D7D" w:rsidP="00D93D7D">
            <w:pPr>
              <w:pStyle w:val="Textoindependiente"/>
              <w:ind w:left="0"/>
              <w:rPr>
                <w:lang w:val="es-GT"/>
              </w:rPr>
            </w:pPr>
            <w:r w:rsidRPr="00723645">
              <w:rPr>
                <w:lang w:val="es-GT"/>
              </w:rPr>
              <w:t>Las unidades ejecutoras podrán tener su plan del préstamo en tiempo real y de manera colaborativa.</w:t>
            </w:r>
          </w:p>
          <w:p w:rsidR="00D93D7D" w:rsidRPr="00723645" w:rsidRDefault="00D93D7D" w:rsidP="00D93D7D">
            <w:pPr>
              <w:pStyle w:val="Textoindependiente"/>
              <w:ind w:left="0"/>
              <w:rPr>
                <w:lang w:val="es-GT"/>
              </w:rPr>
            </w:pPr>
            <w:r w:rsidRPr="00723645">
              <w:rPr>
                <w:lang w:val="es-GT"/>
              </w:rPr>
              <w:t>Generar los informes y permitir dirigir un préstamo.</w:t>
            </w:r>
          </w:p>
        </w:tc>
      </w:tr>
    </w:tbl>
    <w:p w:rsidR="004A03A7" w:rsidRPr="00723645" w:rsidRDefault="00AD5320">
      <w:pPr>
        <w:pStyle w:val="Ttulo2"/>
        <w:rPr>
          <w:lang w:val="es-GT"/>
        </w:rPr>
      </w:pPr>
      <w:bookmarkStart w:id="13" w:name="_Toc484186995"/>
      <w:r w:rsidRPr="00723645">
        <w:rPr>
          <w:lang w:val="es-GT"/>
        </w:rPr>
        <w:t>Declaración de la posición del Producto</w:t>
      </w:r>
      <w:bookmarkEnd w:id="13"/>
    </w:p>
    <w:p w:rsidR="004A03A7" w:rsidRPr="00723645" w:rsidRDefault="004A03A7">
      <w:pPr>
        <w:pStyle w:val="InfoBlue"/>
        <w:rPr>
          <w:lang w:val="es-GT"/>
        </w:rPr>
      </w:pPr>
    </w:p>
    <w:tbl>
      <w:tblPr>
        <w:tblW w:w="0" w:type="auto"/>
        <w:tblInd w:w="828" w:type="dxa"/>
        <w:tblLayout w:type="fixed"/>
        <w:tblLook w:val="0000" w:firstRow="0" w:lastRow="0" w:firstColumn="0" w:lastColumn="0" w:noHBand="0" w:noVBand="0"/>
      </w:tblPr>
      <w:tblGrid>
        <w:gridCol w:w="2790"/>
        <w:gridCol w:w="5400"/>
      </w:tblGrid>
      <w:tr w:rsidR="004A03A7" w:rsidRPr="00B062BB">
        <w:tc>
          <w:tcPr>
            <w:tcW w:w="2790" w:type="dxa"/>
            <w:tcBorders>
              <w:top w:val="single" w:sz="12" w:space="0" w:color="auto"/>
              <w:left w:val="single" w:sz="12" w:space="0" w:color="auto"/>
              <w:bottom w:val="single" w:sz="6" w:space="0" w:color="auto"/>
              <w:right w:val="single" w:sz="12" w:space="0" w:color="auto"/>
            </w:tcBorders>
            <w:shd w:val="pct25" w:color="auto" w:fill="auto"/>
          </w:tcPr>
          <w:p w:rsidR="004A03A7" w:rsidRPr="00723645" w:rsidRDefault="004D5D72">
            <w:pPr>
              <w:pStyle w:val="Textoindependiente"/>
              <w:keepNext/>
              <w:ind w:left="72"/>
              <w:rPr>
                <w:lang w:val="es-GT"/>
              </w:rPr>
            </w:pPr>
            <w:r w:rsidRPr="00723645">
              <w:rPr>
                <w:lang w:val="es-GT"/>
              </w:rPr>
              <w:t>Para</w:t>
            </w:r>
            <w:r w:rsidR="00E266E7" w:rsidRPr="00723645">
              <w:rPr>
                <w:lang w:val="es-GT"/>
              </w:rPr>
              <w:t>:</w:t>
            </w:r>
          </w:p>
        </w:tc>
        <w:tc>
          <w:tcPr>
            <w:tcW w:w="5400" w:type="dxa"/>
            <w:tcBorders>
              <w:top w:val="single" w:sz="12" w:space="0" w:color="auto"/>
              <w:bottom w:val="single" w:sz="6" w:space="0" w:color="auto"/>
              <w:right w:val="single" w:sz="12" w:space="0" w:color="auto"/>
            </w:tcBorders>
          </w:tcPr>
          <w:p w:rsidR="00E266E7" w:rsidRPr="00723645" w:rsidRDefault="00E266E7" w:rsidP="00E266E7">
            <w:pPr>
              <w:pStyle w:val="Textoindependiente"/>
              <w:ind w:left="0"/>
              <w:rPr>
                <w:lang w:val="es-GT"/>
              </w:rPr>
            </w:pPr>
            <w:r w:rsidRPr="00723645">
              <w:rPr>
                <w:lang w:val="es-GT"/>
              </w:rPr>
              <w:t>Las Entidades Ejecutoras y la Dirección de Crédito Público del Ministerio de Finanzas Públicas.</w:t>
            </w:r>
          </w:p>
        </w:tc>
      </w:tr>
      <w:tr w:rsidR="004A03A7" w:rsidRPr="00B062BB">
        <w:tc>
          <w:tcPr>
            <w:tcW w:w="2790" w:type="dxa"/>
            <w:tcBorders>
              <w:top w:val="single" w:sz="6" w:space="0" w:color="auto"/>
              <w:left w:val="single" w:sz="12" w:space="0" w:color="auto"/>
              <w:bottom w:val="single" w:sz="6" w:space="0" w:color="auto"/>
              <w:right w:val="single" w:sz="12" w:space="0" w:color="auto"/>
            </w:tcBorders>
            <w:shd w:val="pct25" w:color="auto" w:fill="auto"/>
          </w:tcPr>
          <w:p w:rsidR="004A03A7" w:rsidRPr="00723645" w:rsidRDefault="004D5D72">
            <w:pPr>
              <w:pStyle w:val="Textoindependiente"/>
              <w:keepNext/>
              <w:ind w:left="72"/>
              <w:rPr>
                <w:lang w:val="es-GT"/>
              </w:rPr>
            </w:pPr>
            <w:r w:rsidRPr="00723645">
              <w:rPr>
                <w:lang w:val="es-GT"/>
              </w:rPr>
              <w:t>Quien</w:t>
            </w:r>
            <w:r w:rsidR="00A72C7B" w:rsidRPr="00723645">
              <w:rPr>
                <w:lang w:val="es-GT"/>
              </w:rPr>
              <w:t>es</w:t>
            </w:r>
            <w:r w:rsidR="00E266E7" w:rsidRPr="00723645">
              <w:rPr>
                <w:lang w:val="es-GT"/>
              </w:rPr>
              <w:t>:</w:t>
            </w:r>
          </w:p>
        </w:tc>
        <w:tc>
          <w:tcPr>
            <w:tcW w:w="5400" w:type="dxa"/>
            <w:tcBorders>
              <w:top w:val="single" w:sz="6" w:space="0" w:color="auto"/>
              <w:bottom w:val="single" w:sz="6" w:space="0" w:color="auto"/>
              <w:right w:val="single" w:sz="12" w:space="0" w:color="auto"/>
            </w:tcBorders>
          </w:tcPr>
          <w:p w:rsidR="00E266E7" w:rsidRPr="00723645" w:rsidRDefault="003A5036" w:rsidP="00E266E7">
            <w:pPr>
              <w:pStyle w:val="Textoindependiente"/>
              <w:ind w:left="0"/>
              <w:rPr>
                <w:lang w:val="es-GT"/>
              </w:rPr>
            </w:pPr>
            <w:r w:rsidRPr="00723645">
              <w:rPr>
                <w:lang w:val="es-GT"/>
              </w:rPr>
              <w:t>Son los ejecutores de los préstamos y el órgano rector del Sistema de Crédito Público respectivamente.</w:t>
            </w:r>
          </w:p>
        </w:tc>
      </w:tr>
      <w:tr w:rsidR="004A03A7" w:rsidRPr="00723645">
        <w:tc>
          <w:tcPr>
            <w:tcW w:w="2790" w:type="dxa"/>
            <w:tcBorders>
              <w:top w:val="single" w:sz="6" w:space="0" w:color="auto"/>
              <w:left w:val="single" w:sz="12" w:space="0" w:color="auto"/>
              <w:bottom w:val="single" w:sz="6" w:space="0" w:color="auto"/>
              <w:right w:val="single" w:sz="12" w:space="0" w:color="auto"/>
            </w:tcBorders>
            <w:shd w:val="pct25" w:color="auto" w:fill="auto"/>
          </w:tcPr>
          <w:p w:rsidR="004A03A7" w:rsidRPr="00723645" w:rsidRDefault="00E266E7">
            <w:pPr>
              <w:pStyle w:val="Textoindependiente"/>
              <w:keepNext/>
              <w:ind w:left="72"/>
              <w:rPr>
                <w:lang w:val="es-GT"/>
              </w:rPr>
            </w:pPr>
            <w:r w:rsidRPr="00723645">
              <w:rPr>
                <w:lang w:val="es-GT"/>
              </w:rPr>
              <w:t>SIPRO</w:t>
            </w:r>
          </w:p>
        </w:tc>
        <w:tc>
          <w:tcPr>
            <w:tcW w:w="5400" w:type="dxa"/>
            <w:tcBorders>
              <w:top w:val="single" w:sz="6" w:space="0" w:color="auto"/>
              <w:bottom w:val="single" w:sz="6" w:space="0" w:color="auto"/>
              <w:right w:val="single" w:sz="12" w:space="0" w:color="auto"/>
            </w:tcBorders>
          </w:tcPr>
          <w:p w:rsidR="003A5036" w:rsidRPr="00723645" w:rsidRDefault="003A5036" w:rsidP="003A5036">
            <w:pPr>
              <w:pStyle w:val="Textoindependiente"/>
              <w:ind w:left="0"/>
              <w:rPr>
                <w:lang w:val="es-GT"/>
              </w:rPr>
            </w:pPr>
            <w:r w:rsidRPr="00723645">
              <w:rPr>
                <w:lang w:val="es-GT"/>
              </w:rPr>
              <w:t>Es un sistema.</w:t>
            </w:r>
          </w:p>
        </w:tc>
      </w:tr>
      <w:tr w:rsidR="004A03A7" w:rsidRPr="00B062BB">
        <w:tc>
          <w:tcPr>
            <w:tcW w:w="2790" w:type="dxa"/>
            <w:tcBorders>
              <w:top w:val="single" w:sz="6" w:space="0" w:color="auto"/>
              <w:left w:val="single" w:sz="12" w:space="0" w:color="auto"/>
              <w:bottom w:val="single" w:sz="6" w:space="0" w:color="auto"/>
              <w:right w:val="single" w:sz="12" w:space="0" w:color="auto"/>
            </w:tcBorders>
            <w:shd w:val="pct25" w:color="auto" w:fill="auto"/>
          </w:tcPr>
          <w:p w:rsidR="004A03A7" w:rsidRPr="00723645" w:rsidRDefault="00CD4EB5">
            <w:pPr>
              <w:pStyle w:val="Textoindependiente"/>
              <w:keepNext/>
              <w:ind w:left="72"/>
              <w:rPr>
                <w:lang w:val="es-GT"/>
              </w:rPr>
            </w:pPr>
            <w:r w:rsidRPr="00723645">
              <w:rPr>
                <w:lang w:val="es-GT"/>
              </w:rPr>
              <w:t>Está</w:t>
            </w:r>
            <w:r w:rsidR="003A5036" w:rsidRPr="00723645">
              <w:rPr>
                <w:lang w:val="es-GT"/>
              </w:rPr>
              <w:t>:</w:t>
            </w:r>
          </w:p>
        </w:tc>
        <w:tc>
          <w:tcPr>
            <w:tcW w:w="5400" w:type="dxa"/>
            <w:tcBorders>
              <w:top w:val="single" w:sz="6" w:space="0" w:color="auto"/>
              <w:bottom w:val="single" w:sz="6" w:space="0" w:color="auto"/>
              <w:right w:val="single" w:sz="12" w:space="0" w:color="auto"/>
            </w:tcBorders>
          </w:tcPr>
          <w:p w:rsidR="003A5036" w:rsidRPr="00723645" w:rsidRDefault="003A5036" w:rsidP="008D0915">
            <w:pPr>
              <w:pStyle w:val="Textoindependiente"/>
              <w:ind w:left="0"/>
              <w:rPr>
                <w:lang w:val="es-GT"/>
              </w:rPr>
            </w:pPr>
            <w:r w:rsidRPr="00723645">
              <w:rPr>
                <w:lang w:val="es-GT"/>
              </w:rPr>
              <w:t xml:space="preserve">Diseñado para la </w:t>
            </w:r>
            <w:r w:rsidR="008D0915">
              <w:rPr>
                <w:lang w:val="es-GT"/>
              </w:rPr>
              <w:t>dirección</w:t>
            </w:r>
            <w:r w:rsidRPr="00723645">
              <w:rPr>
                <w:lang w:val="es-GT"/>
              </w:rPr>
              <w:t xml:space="preserve"> de proyectos.</w:t>
            </w:r>
          </w:p>
        </w:tc>
      </w:tr>
      <w:tr w:rsidR="004A03A7" w:rsidRPr="00B062BB">
        <w:tc>
          <w:tcPr>
            <w:tcW w:w="2790" w:type="dxa"/>
            <w:tcBorders>
              <w:top w:val="single" w:sz="6" w:space="0" w:color="auto"/>
              <w:left w:val="single" w:sz="12" w:space="0" w:color="auto"/>
              <w:bottom w:val="single" w:sz="6" w:space="0" w:color="auto"/>
              <w:right w:val="single" w:sz="12" w:space="0" w:color="auto"/>
            </w:tcBorders>
            <w:shd w:val="pct25" w:color="auto" w:fill="auto"/>
          </w:tcPr>
          <w:p w:rsidR="004A03A7" w:rsidRPr="00723645" w:rsidRDefault="00E266E7">
            <w:pPr>
              <w:pStyle w:val="Textoindependiente"/>
              <w:keepNext/>
              <w:ind w:left="72"/>
              <w:rPr>
                <w:lang w:val="es-GT"/>
              </w:rPr>
            </w:pPr>
            <w:r w:rsidRPr="00723645">
              <w:rPr>
                <w:lang w:val="es-GT"/>
              </w:rPr>
              <w:t>Diferente a:</w:t>
            </w:r>
          </w:p>
        </w:tc>
        <w:tc>
          <w:tcPr>
            <w:tcW w:w="5400" w:type="dxa"/>
            <w:tcBorders>
              <w:top w:val="single" w:sz="6" w:space="0" w:color="auto"/>
              <w:bottom w:val="single" w:sz="6" w:space="0" w:color="auto"/>
              <w:right w:val="single" w:sz="12" w:space="0" w:color="auto"/>
            </w:tcBorders>
          </w:tcPr>
          <w:p w:rsidR="0025281D" w:rsidRPr="00723645" w:rsidRDefault="0025281D" w:rsidP="0025281D">
            <w:pPr>
              <w:pStyle w:val="Textoindependiente"/>
              <w:ind w:left="0"/>
              <w:rPr>
                <w:lang w:val="es-GT"/>
              </w:rPr>
            </w:pPr>
            <w:r w:rsidRPr="00723645">
              <w:rPr>
                <w:lang w:val="es-GT"/>
              </w:rPr>
              <w:t>Documentos estáticos, hojas de cálculo, documentos de planificación.</w:t>
            </w:r>
          </w:p>
        </w:tc>
      </w:tr>
      <w:tr w:rsidR="004A03A7" w:rsidRPr="00B062BB">
        <w:tc>
          <w:tcPr>
            <w:tcW w:w="2790" w:type="dxa"/>
            <w:tcBorders>
              <w:top w:val="single" w:sz="6" w:space="0" w:color="auto"/>
              <w:left w:val="single" w:sz="12" w:space="0" w:color="auto"/>
              <w:bottom w:val="single" w:sz="12" w:space="0" w:color="auto"/>
              <w:right w:val="single" w:sz="12" w:space="0" w:color="auto"/>
            </w:tcBorders>
            <w:shd w:val="pct25" w:color="auto" w:fill="auto"/>
          </w:tcPr>
          <w:p w:rsidR="004A03A7" w:rsidRPr="00723645" w:rsidRDefault="00E266E7">
            <w:pPr>
              <w:pStyle w:val="Textoindependiente"/>
              <w:ind w:left="72"/>
              <w:rPr>
                <w:lang w:val="es-GT"/>
              </w:rPr>
            </w:pPr>
            <w:r w:rsidRPr="00723645">
              <w:rPr>
                <w:lang w:val="es-GT"/>
              </w:rPr>
              <w:t>Nuestro producto:</w:t>
            </w:r>
          </w:p>
        </w:tc>
        <w:tc>
          <w:tcPr>
            <w:tcW w:w="5400" w:type="dxa"/>
            <w:tcBorders>
              <w:top w:val="single" w:sz="6" w:space="0" w:color="auto"/>
              <w:bottom w:val="single" w:sz="12" w:space="0" w:color="auto"/>
              <w:right w:val="single" w:sz="12" w:space="0" w:color="auto"/>
            </w:tcBorders>
          </w:tcPr>
          <w:p w:rsidR="0025281D" w:rsidRPr="00723645" w:rsidRDefault="0025281D" w:rsidP="0025281D">
            <w:pPr>
              <w:pStyle w:val="Textoindependiente"/>
              <w:ind w:left="0"/>
              <w:rPr>
                <w:lang w:val="es-GT"/>
              </w:rPr>
            </w:pPr>
            <w:r w:rsidRPr="00723645">
              <w:rPr>
                <w:lang w:val="es-GT"/>
              </w:rPr>
              <w:t>Provee un sistema centralizado</w:t>
            </w:r>
            <w:r w:rsidR="008D0915">
              <w:rPr>
                <w:lang w:val="es-GT"/>
              </w:rPr>
              <w:t xml:space="preserve"> y con información en tiempo real </w:t>
            </w:r>
            <w:r w:rsidRPr="00723645">
              <w:rPr>
                <w:lang w:val="es-GT"/>
              </w:rPr>
              <w:t>para el seguimiento de la ejecución de los préstamos</w:t>
            </w:r>
            <w:r w:rsidR="008D0915">
              <w:rPr>
                <w:lang w:val="es-GT"/>
              </w:rPr>
              <w:t xml:space="preserve">, el cual </w:t>
            </w:r>
            <w:r w:rsidR="008D0915">
              <w:rPr>
                <w:lang w:val="es-GT"/>
              </w:rPr>
              <w:lastRenderedPageBreak/>
              <w:t>contiene información vinculada a los sistemas financieros</w:t>
            </w:r>
            <w:r w:rsidRPr="00723645">
              <w:rPr>
                <w:lang w:val="es-GT"/>
              </w:rPr>
              <w:t>.</w:t>
            </w:r>
          </w:p>
          <w:p w:rsidR="001D656C" w:rsidRPr="00723645" w:rsidRDefault="001D656C" w:rsidP="001D656C">
            <w:pPr>
              <w:pStyle w:val="Textoindependiente"/>
              <w:ind w:left="0"/>
              <w:rPr>
                <w:lang w:val="es-GT"/>
              </w:rPr>
            </w:pPr>
          </w:p>
        </w:tc>
      </w:tr>
    </w:tbl>
    <w:p w:rsidR="004A03A7" w:rsidRPr="00723645" w:rsidRDefault="004207F6">
      <w:pPr>
        <w:pStyle w:val="Ttulo1"/>
        <w:rPr>
          <w:lang w:val="es-GT"/>
        </w:rPr>
      </w:pPr>
      <w:bookmarkStart w:id="14" w:name="_Toc484186996"/>
      <w:bookmarkStart w:id="15" w:name="_Toc436203381"/>
      <w:r w:rsidRPr="00723645">
        <w:rPr>
          <w:lang w:val="es-GT"/>
        </w:rPr>
        <w:lastRenderedPageBreak/>
        <w:t>Descripción de las Partes Interesadas y los Usuarios.</w:t>
      </w:r>
      <w:bookmarkEnd w:id="14"/>
    </w:p>
    <w:p w:rsidR="004207F6" w:rsidRPr="00723645" w:rsidRDefault="00B72A7C" w:rsidP="005A02F3">
      <w:pPr>
        <w:pStyle w:val="Textoindependiente"/>
        <w:ind w:left="0"/>
        <w:jc w:val="both"/>
        <w:rPr>
          <w:lang w:val="es-GT"/>
        </w:rPr>
      </w:pPr>
      <w:r w:rsidRPr="00723645">
        <w:rPr>
          <w:lang w:val="es-GT"/>
        </w:rPr>
        <w:t>Como parte de la visión de SIPRO se busca que se conozcan las necesidades de las Partes Interesadas y de los usuarios para</w:t>
      </w:r>
      <w:r w:rsidR="00B3192C" w:rsidRPr="00723645">
        <w:rPr>
          <w:lang w:val="es-GT"/>
        </w:rPr>
        <w:t xml:space="preserve"> poder desarrollar e implementar una solución a las mismas dentro del marco de la gestión de crédito público. Esta sección describe el perfil de las Partes Interesadas y Usuarios involucrados en el proyecto y los problemas clave que ellos consideran deben ser solucionados con el proyecto.</w:t>
      </w:r>
    </w:p>
    <w:p w:rsidR="004A03A7" w:rsidRPr="00723645" w:rsidRDefault="00B3192C">
      <w:pPr>
        <w:pStyle w:val="Ttulo2"/>
        <w:rPr>
          <w:lang w:val="es-GT"/>
        </w:rPr>
      </w:pPr>
      <w:bookmarkStart w:id="16" w:name="_Toc484186997"/>
      <w:r w:rsidRPr="00723645">
        <w:rPr>
          <w:lang w:val="es-GT"/>
        </w:rPr>
        <w:t>Resumen de las Partes Interesadas.</w:t>
      </w:r>
      <w:bookmarkEnd w:id="16"/>
    </w:p>
    <w:p w:rsidR="004A03A7" w:rsidRPr="00723645" w:rsidRDefault="004A03A7">
      <w:pPr>
        <w:pStyle w:val="InfoBlue"/>
        <w:rPr>
          <w:lang w:val="es-GT"/>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A03A7" w:rsidRPr="00723645">
        <w:tc>
          <w:tcPr>
            <w:tcW w:w="1890" w:type="dxa"/>
            <w:shd w:val="solid" w:color="000000" w:fill="FFFFFF"/>
          </w:tcPr>
          <w:p w:rsidR="004A03A7" w:rsidRPr="00723645" w:rsidRDefault="00F778D5">
            <w:pPr>
              <w:pStyle w:val="Textoindependiente"/>
              <w:ind w:left="0"/>
              <w:rPr>
                <w:b/>
                <w:lang w:val="es-GT"/>
              </w:rPr>
            </w:pPr>
            <w:r w:rsidRPr="00723645">
              <w:rPr>
                <w:b/>
                <w:lang w:val="es-GT"/>
              </w:rPr>
              <w:t>Nombre</w:t>
            </w:r>
          </w:p>
        </w:tc>
        <w:tc>
          <w:tcPr>
            <w:tcW w:w="2610" w:type="dxa"/>
            <w:shd w:val="solid" w:color="000000" w:fill="FFFFFF"/>
          </w:tcPr>
          <w:p w:rsidR="004A03A7" w:rsidRPr="00723645" w:rsidRDefault="00F778D5">
            <w:pPr>
              <w:pStyle w:val="Textoindependiente"/>
              <w:ind w:left="0"/>
              <w:rPr>
                <w:b/>
                <w:lang w:val="es-GT"/>
              </w:rPr>
            </w:pPr>
            <w:r w:rsidRPr="00723645">
              <w:rPr>
                <w:b/>
                <w:lang w:val="es-GT"/>
              </w:rPr>
              <w:t>Descripción</w:t>
            </w:r>
          </w:p>
        </w:tc>
        <w:tc>
          <w:tcPr>
            <w:tcW w:w="3960" w:type="dxa"/>
            <w:shd w:val="solid" w:color="000000" w:fill="FFFFFF"/>
          </w:tcPr>
          <w:p w:rsidR="004A03A7" w:rsidRPr="00723645" w:rsidRDefault="00F778D5">
            <w:pPr>
              <w:pStyle w:val="Textoindependiente"/>
              <w:ind w:left="0"/>
              <w:rPr>
                <w:b/>
                <w:lang w:val="es-GT"/>
              </w:rPr>
            </w:pPr>
            <w:r w:rsidRPr="00723645">
              <w:rPr>
                <w:b/>
                <w:lang w:val="es-GT"/>
              </w:rPr>
              <w:t>Responsabilidades</w:t>
            </w:r>
          </w:p>
        </w:tc>
      </w:tr>
      <w:tr w:rsidR="004A03A7" w:rsidRPr="00B062BB">
        <w:tc>
          <w:tcPr>
            <w:tcW w:w="1890" w:type="dxa"/>
          </w:tcPr>
          <w:p w:rsidR="007814CC" w:rsidRPr="00723645" w:rsidRDefault="007814CC" w:rsidP="007814CC">
            <w:pPr>
              <w:pStyle w:val="Textoindependiente"/>
              <w:ind w:left="0"/>
              <w:rPr>
                <w:lang w:val="es-GT"/>
              </w:rPr>
            </w:pPr>
            <w:r w:rsidRPr="00723645">
              <w:rPr>
                <w:lang w:val="es-GT"/>
              </w:rPr>
              <w:t>Ministerio de Finanzas Públicas, Gobierno de la República de Guatemala.</w:t>
            </w:r>
          </w:p>
          <w:p w:rsidR="007814CC" w:rsidRPr="00723645" w:rsidRDefault="007814CC" w:rsidP="007814CC">
            <w:pPr>
              <w:pStyle w:val="Textoindependiente"/>
              <w:ind w:left="0"/>
              <w:rPr>
                <w:lang w:val="es-GT"/>
              </w:rPr>
            </w:pPr>
          </w:p>
        </w:tc>
        <w:tc>
          <w:tcPr>
            <w:tcW w:w="2610" w:type="dxa"/>
          </w:tcPr>
          <w:p w:rsidR="007814CC" w:rsidRPr="00723645" w:rsidRDefault="00A55513" w:rsidP="007814CC">
            <w:pPr>
              <w:pStyle w:val="Textoindependiente"/>
              <w:ind w:left="0"/>
              <w:rPr>
                <w:lang w:val="es-GT"/>
              </w:rPr>
            </w:pPr>
            <w:r w:rsidRPr="00723645">
              <w:rPr>
                <w:lang w:val="es-GT"/>
              </w:rPr>
              <w:t>Es el responsable de cumplir y hacer cumplir todo lo relativo al régimen  jurídico hacendario del Estado, incluyendo la formulación de la política fiscal, administración de los ingresos fiscales, gestión del financiamiento interno y externo, ejecución presupuestaria, registro, control y administración de los bienes que constituyen el patrimonio del Estado.</w:t>
            </w:r>
          </w:p>
        </w:tc>
        <w:tc>
          <w:tcPr>
            <w:tcW w:w="3960" w:type="dxa"/>
          </w:tcPr>
          <w:p w:rsidR="00A55513" w:rsidRPr="00723645" w:rsidRDefault="00A55513" w:rsidP="00F778D5">
            <w:pPr>
              <w:pStyle w:val="Textoindependiente"/>
              <w:ind w:left="0"/>
              <w:rPr>
                <w:lang w:val="es-GT"/>
              </w:rPr>
            </w:pPr>
            <w:r w:rsidRPr="00723645">
              <w:rPr>
                <w:lang w:val="es-GT"/>
              </w:rPr>
              <w:t>Formular la política fiscal y financiera de corto, mediano y largo plazo con base a la política económica y social del Gobierno de la República de Guatemala.</w:t>
            </w:r>
          </w:p>
          <w:p w:rsidR="00F778D5" w:rsidRPr="00723645" w:rsidRDefault="00F778D5" w:rsidP="00F778D5">
            <w:pPr>
              <w:pStyle w:val="Textoindependiente"/>
              <w:ind w:left="0"/>
              <w:rPr>
                <w:lang w:val="es-GT"/>
              </w:rPr>
            </w:pPr>
            <w:r w:rsidRPr="00723645">
              <w:rPr>
                <w:lang w:val="es-GT"/>
              </w:rPr>
              <w:t>Proponer al Organismo Ejecutivo la Política Presupuestaria y las normas para su ejecución.</w:t>
            </w:r>
          </w:p>
          <w:p w:rsidR="00F778D5" w:rsidRPr="00723645" w:rsidRDefault="00F778D5" w:rsidP="00F778D5">
            <w:pPr>
              <w:pStyle w:val="Textoindependiente"/>
              <w:ind w:left="0"/>
              <w:rPr>
                <w:lang w:val="es-GT"/>
              </w:rPr>
            </w:pPr>
            <w:r w:rsidRPr="00723645">
              <w:rPr>
                <w:lang w:val="es-GT"/>
              </w:rPr>
              <w:t>Proponer a la Superintendencia de Administración Tributaria (SAT) normas para desconcentrar la recaudación de impuestos.</w:t>
            </w:r>
          </w:p>
          <w:p w:rsidR="00F778D5" w:rsidRPr="00723645" w:rsidRDefault="00F778D5" w:rsidP="00F778D5">
            <w:pPr>
              <w:pStyle w:val="Textoindependiente"/>
              <w:ind w:left="0"/>
              <w:rPr>
                <w:lang w:val="es-GT"/>
              </w:rPr>
            </w:pPr>
            <w:r w:rsidRPr="00723645">
              <w:rPr>
                <w:lang w:val="es-GT"/>
              </w:rPr>
              <w:t>Coordinar con la SAT la programación de ingresos derivados de la recaudación tributaria.</w:t>
            </w:r>
          </w:p>
          <w:p w:rsidR="00F778D5" w:rsidRPr="00723645" w:rsidRDefault="00F778D5" w:rsidP="00F778D5">
            <w:pPr>
              <w:pStyle w:val="Textoindependiente"/>
              <w:ind w:left="0"/>
              <w:rPr>
                <w:lang w:val="es-GT"/>
              </w:rPr>
            </w:pPr>
            <w:r w:rsidRPr="00723645">
              <w:rPr>
                <w:lang w:val="es-GT"/>
              </w:rPr>
              <w:t>Transferir los recursos asignados en el presupuesto a los organismos y entidades del Estado.</w:t>
            </w:r>
          </w:p>
          <w:p w:rsidR="00F778D5" w:rsidRPr="00723645" w:rsidRDefault="00F778D5" w:rsidP="00F778D5">
            <w:pPr>
              <w:pStyle w:val="Textoindependiente"/>
              <w:ind w:left="0"/>
              <w:rPr>
                <w:lang w:val="es-GT"/>
              </w:rPr>
            </w:pPr>
            <w:r w:rsidRPr="00723645">
              <w:rPr>
                <w:lang w:val="es-GT"/>
              </w:rPr>
              <w:t>Evaluar la ejecución presupuestaria del Estado cada cuatrimestre, y proponer a la Presidencia de la República medidas correctivas que en el ámbito de su competencia sean necesarias.</w:t>
            </w:r>
          </w:p>
          <w:p w:rsidR="00F778D5" w:rsidRPr="00723645" w:rsidRDefault="00F778D5" w:rsidP="00F778D5">
            <w:pPr>
              <w:pStyle w:val="Textoindependiente"/>
              <w:ind w:left="0"/>
              <w:rPr>
                <w:lang w:val="es-GT"/>
              </w:rPr>
            </w:pPr>
            <w:r w:rsidRPr="00723645">
              <w:rPr>
                <w:lang w:val="es-GT"/>
              </w:rPr>
              <w:t>Definir la política para seleccionar proyectos y programas de inversión social, los cuales serán realizados con fondos propios, préstamos y cooperación externa.</w:t>
            </w:r>
          </w:p>
          <w:p w:rsidR="00F778D5" w:rsidRPr="00723645" w:rsidRDefault="00F778D5" w:rsidP="00F778D5">
            <w:pPr>
              <w:pStyle w:val="Textoindependiente"/>
              <w:ind w:left="0"/>
              <w:rPr>
                <w:lang w:val="es-GT"/>
              </w:rPr>
            </w:pPr>
            <w:r w:rsidRPr="00723645">
              <w:rPr>
                <w:lang w:val="es-GT"/>
              </w:rPr>
              <w:t>Fijar normas y procedimientos operativos relacionados con el sistema de contrataciones y adquisiciones del Estado de acuerdo con la Ley.</w:t>
            </w:r>
          </w:p>
        </w:tc>
      </w:tr>
      <w:tr w:rsidR="007814CC" w:rsidRPr="00B062BB">
        <w:tc>
          <w:tcPr>
            <w:tcW w:w="1890" w:type="dxa"/>
          </w:tcPr>
          <w:p w:rsidR="00A55513" w:rsidRPr="00723645" w:rsidRDefault="007C2878" w:rsidP="00A55513">
            <w:pPr>
              <w:pStyle w:val="Textoindependiente"/>
              <w:ind w:left="0"/>
              <w:rPr>
                <w:lang w:val="es-GT"/>
              </w:rPr>
            </w:pPr>
            <w:r>
              <w:rPr>
                <w:lang w:val="es-GT"/>
              </w:rPr>
              <w:t>Organismos Financieros internacionales</w:t>
            </w:r>
          </w:p>
        </w:tc>
        <w:tc>
          <w:tcPr>
            <w:tcW w:w="2610" w:type="dxa"/>
          </w:tcPr>
          <w:p w:rsidR="00562DB0" w:rsidRPr="00723645" w:rsidRDefault="007C2878" w:rsidP="00562DB0">
            <w:pPr>
              <w:pStyle w:val="Textoindependiente"/>
              <w:ind w:left="0"/>
              <w:rPr>
                <w:lang w:val="es-GT"/>
              </w:rPr>
            </w:pPr>
            <w:r>
              <w:rPr>
                <w:lang w:val="es-GT"/>
              </w:rPr>
              <w:t>Entidades de índole financiera que realizan cooperac</w:t>
            </w:r>
            <w:r w:rsidR="009D6D90">
              <w:rPr>
                <w:lang w:val="es-GT"/>
              </w:rPr>
              <w:t>iones al estado de Guatemala en forma de préstamos.</w:t>
            </w:r>
          </w:p>
        </w:tc>
        <w:tc>
          <w:tcPr>
            <w:tcW w:w="3960" w:type="dxa"/>
          </w:tcPr>
          <w:p w:rsidR="0070442A" w:rsidRPr="00723645" w:rsidRDefault="009D6D90" w:rsidP="00562DB0">
            <w:pPr>
              <w:pStyle w:val="Textoindependiente"/>
              <w:ind w:left="0"/>
              <w:rPr>
                <w:lang w:val="es-GT"/>
              </w:rPr>
            </w:pPr>
            <w:r>
              <w:rPr>
                <w:lang w:val="es-GT"/>
              </w:rPr>
              <w:t>Cada uno de las entidades financieras internacionales cuentan con sus responsabilidades específicas.</w:t>
            </w:r>
          </w:p>
        </w:tc>
      </w:tr>
    </w:tbl>
    <w:p w:rsidR="0070442A" w:rsidRPr="00723645" w:rsidRDefault="0070442A" w:rsidP="0070442A">
      <w:pPr>
        <w:rPr>
          <w:rFonts w:ascii="Arial" w:hAnsi="Arial"/>
          <w:b/>
          <w:lang w:val="es-GT"/>
        </w:rPr>
      </w:pPr>
      <w:bookmarkStart w:id="17" w:name="_Toc452813584"/>
      <w:bookmarkStart w:id="18" w:name="_Toc512930911"/>
    </w:p>
    <w:p w:rsidR="00120A89" w:rsidRDefault="00D67B65" w:rsidP="00D67B65">
      <w:pPr>
        <w:pStyle w:val="Ttulo2"/>
        <w:rPr>
          <w:lang w:val="es-GT"/>
        </w:rPr>
      </w:pPr>
      <w:r>
        <w:rPr>
          <w:lang w:val="es-GT"/>
        </w:rPr>
        <w:lastRenderedPageBreak/>
        <w:t>Leyes involucradas en el contexto de operación de SIPRO</w:t>
      </w:r>
    </w:p>
    <w:p w:rsidR="00D67B65" w:rsidRPr="00D67B65" w:rsidRDefault="00D67B65" w:rsidP="00901873">
      <w:pPr>
        <w:jc w:val="both"/>
        <w:rPr>
          <w:lang w:val="es-GT"/>
        </w:rPr>
      </w:pPr>
      <w:r w:rsidRPr="00D67B65">
        <w:rPr>
          <w:lang w:val="es-GT"/>
        </w:rPr>
        <w:t>1.      Conforme la Ley del Organismo Legislativo; Decreto No. 114-97 del Congreso de la República de Guatemala, artículo 35 que indica las funciones del Ministerio de Finanzas Públicas en especial las de gestión de financiamiento, ejecución presupuestaria, registro y control de los bienes que constituyen patrimonio del Estado.</w:t>
      </w:r>
    </w:p>
    <w:p w:rsidR="00D67B65" w:rsidRPr="00D67B65" w:rsidRDefault="00D67B65" w:rsidP="00901873">
      <w:pPr>
        <w:jc w:val="both"/>
        <w:rPr>
          <w:lang w:val="es-GT"/>
        </w:rPr>
      </w:pPr>
      <w:r w:rsidRPr="00D67B65">
        <w:rPr>
          <w:lang w:val="es-GT"/>
        </w:rPr>
        <w:t xml:space="preserve"> </w:t>
      </w:r>
    </w:p>
    <w:p w:rsidR="00D67B65" w:rsidRPr="00D67B65" w:rsidRDefault="00D67B65" w:rsidP="00901873">
      <w:pPr>
        <w:jc w:val="both"/>
        <w:rPr>
          <w:lang w:val="es-GT"/>
        </w:rPr>
      </w:pPr>
      <w:r w:rsidRPr="00D67B65">
        <w:rPr>
          <w:lang w:val="es-GT"/>
        </w:rPr>
        <w:t>2.      Reglamento Orgánico Interno del Ministerio de Finanzas Públicas, Acuerdo Gubernativo Número 26-2014, Artículo 46 se nombra a la Dirección De Crédito público como la dependencia designada como órgano rector del Sistema de Crédito público, encargada de asegurar la eficiente programación, utilización y control de los medios de financiamiento que se obtengan, mediante operaciones de crédito público y se nombran sus funciones, en especial el inciso 6) Establecer las normas e instructivos para el seguimiento, información y control del uso de los préstamos vinculados con proyectos financiados por organismo internacionales y/o bilaterales de crédito.</w:t>
      </w:r>
    </w:p>
    <w:p w:rsidR="00D67B65" w:rsidRPr="00D67B65" w:rsidRDefault="00D67B65" w:rsidP="00901873">
      <w:pPr>
        <w:jc w:val="both"/>
        <w:rPr>
          <w:lang w:val="es-GT"/>
        </w:rPr>
      </w:pPr>
      <w:r w:rsidRPr="00D67B65">
        <w:rPr>
          <w:lang w:val="es-GT"/>
        </w:rPr>
        <w:t xml:space="preserve"> </w:t>
      </w:r>
    </w:p>
    <w:p w:rsidR="00D67B65" w:rsidRPr="00D67B65" w:rsidRDefault="00D67B65" w:rsidP="00901873">
      <w:pPr>
        <w:jc w:val="both"/>
        <w:rPr>
          <w:lang w:val="es-GT"/>
        </w:rPr>
      </w:pPr>
      <w:r w:rsidRPr="00D67B65">
        <w:rPr>
          <w:lang w:val="es-GT"/>
        </w:rPr>
        <w:t>3.      En conformidad con el artículo 53 literal a) de la Ley Orgánica del Presupuesto, decreto 101-97 del Congreso de la República y sus reformas Decreto 13-2013. Los Titulares de las Entidades de la Administración Central, Descentralizadas, Autónomas y Empresas Públicas, encargadas de la ejecución de los programas o proyectos que se financian con recursos provenientes de convenios de cooperación externa reembolsable y no reembolsable (Préstamos y donaciones), en los cuales la República de Guatemala figura como deudora, garante o beneficiaria, deberán remitir informes sobre el avance de la ejecución física y financiera. Para préstamos en forma mensual, durante los primeros diez (10) hábiles de cada mes a la Dirección de Crédito Público del Ministerio de Finanzas Públicas y a la Secretaría de Planificación y Programación de la Presidencia.</w:t>
      </w:r>
    </w:p>
    <w:p w:rsidR="00D67B65" w:rsidRPr="00D67B65" w:rsidRDefault="00D67B65" w:rsidP="00901873">
      <w:pPr>
        <w:jc w:val="both"/>
        <w:rPr>
          <w:lang w:val="es-GT"/>
        </w:rPr>
      </w:pPr>
      <w:r w:rsidRPr="00D67B65">
        <w:rPr>
          <w:lang w:val="es-GT"/>
        </w:rPr>
        <w:t xml:space="preserve"> </w:t>
      </w:r>
    </w:p>
    <w:p w:rsidR="00D67B65" w:rsidRPr="00D67B65" w:rsidRDefault="00D67B65" w:rsidP="00901873">
      <w:pPr>
        <w:jc w:val="both"/>
        <w:rPr>
          <w:lang w:val="es-GT"/>
        </w:rPr>
      </w:pPr>
      <w:r w:rsidRPr="00D67B65">
        <w:rPr>
          <w:lang w:val="es-GT"/>
        </w:rPr>
        <w:t>4.      Artículo 55 Reglamento de la Ley orgánica de Presupuesto Acuerdo Gubernativo 540 -2013 Informes de Avance Físico y Financiero. Los informes de avance físico y financiero que hace referencia el Artículo 53 de la Ley, deben ser enviados de acuerdo a los formatos establecidos por el ente rector.</w:t>
      </w:r>
    </w:p>
    <w:p w:rsidR="00D67B65" w:rsidRPr="00D67B65" w:rsidRDefault="00D67B65" w:rsidP="00901873">
      <w:pPr>
        <w:jc w:val="both"/>
        <w:rPr>
          <w:lang w:val="es-GT"/>
        </w:rPr>
      </w:pPr>
      <w:r w:rsidRPr="00D67B65">
        <w:rPr>
          <w:lang w:val="es-GT"/>
        </w:rPr>
        <w:t xml:space="preserve"> </w:t>
      </w:r>
    </w:p>
    <w:p w:rsidR="00D67B65" w:rsidRPr="00D67B65" w:rsidRDefault="00D67B65" w:rsidP="00901873">
      <w:pPr>
        <w:jc w:val="both"/>
        <w:rPr>
          <w:lang w:val="es-GT"/>
        </w:rPr>
      </w:pPr>
      <w:r w:rsidRPr="00D67B65">
        <w:rPr>
          <w:lang w:val="es-GT"/>
        </w:rPr>
        <w:t>5.      En conformidad con el artículo 62 literal a) de la Ley Orgánica del Presupuesto, decreto 101-97 del Congreso de la República, corresponde a la Dirección de Crédito Público, definir los fundamentos económico y financieros para preparar adecuadamente la política de crédito público, considerando aspectos relativos a la capacidad de pago del país, tanto de la perspectiva cambiaria como fiscal, persiguiendo con ello que el nivel de endeudamiento externo e interno en el país responsa a una demanda real de recursos y a las metas sociales, económicas y políticas fijadas por el Gobierno de la República; y b) Establecer las normas e instructivos para el seguimiento, información y control del uso de los préstamos vinculados con proyectos financiados por organismos internacionales y/o bilaterales de crédito, para lo cual todas las unidades ejecutoras de proyectos del Sector público no Financiero deberán atender los requerimientos de información relacionados con los préstamos mencionados, en los plazos determinados por el órgano rector del sistema de crédito púbico.</w:t>
      </w:r>
    </w:p>
    <w:p w:rsidR="00D67B65" w:rsidRPr="00D67B65" w:rsidRDefault="00D67B65" w:rsidP="00901873">
      <w:pPr>
        <w:jc w:val="both"/>
        <w:rPr>
          <w:lang w:val="es-GT"/>
        </w:rPr>
      </w:pPr>
      <w:r w:rsidRPr="00D67B65">
        <w:rPr>
          <w:lang w:val="es-GT"/>
        </w:rPr>
        <w:t xml:space="preserve"> </w:t>
      </w:r>
    </w:p>
    <w:p w:rsidR="00D67B65" w:rsidRPr="00D67B65" w:rsidRDefault="00D67B65" w:rsidP="00901873">
      <w:pPr>
        <w:jc w:val="both"/>
        <w:rPr>
          <w:lang w:val="es-GT"/>
        </w:rPr>
      </w:pPr>
      <w:r w:rsidRPr="00D67B65">
        <w:rPr>
          <w:lang w:val="es-GT"/>
        </w:rPr>
        <w:t>6.      En conformidad con el artículo 59 de las normas presupuestarias aprobadas “Las entidades de la administración central, descentralizadas, Autónomas y Empresas Públicas, con el  propósito de brindar transparencia y eficiencia en la gestión y ejecución de los préstamos externos deberá actualizar en forma mensual el plan de ejecución de préstamos a su cargo y publicar el mismo, así como sus avances mensuales en sus páginas de internet, presentando informes cuatrimestrales al Ministerio de Finanzas Públicas, a la Contraloría de Cuentas y al Congreso de La República de Guatemala“.</w:t>
      </w:r>
    </w:p>
    <w:p w:rsidR="00D67B65" w:rsidRPr="00D67B65" w:rsidRDefault="00D67B65" w:rsidP="00901873">
      <w:pPr>
        <w:jc w:val="both"/>
        <w:rPr>
          <w:lang w:val="es-GT"/>
        </w:rPr>
      </w:pPr>
      <w:r w:rsidRPr="00D67B65">
        <w:rPr>
          <w:lang w:val="es-GT"/>
        </w:rPr>
        <w:t xml:space="preserve"> </w:t>
      </w:r>
    </w:p>
    <w:p w:rsidR="00D67B65" w:rsidRPr="00723645" w:rsidRDefault="00D67B65" w:rsidP="00901873">
      <w:pPr>
        <w:jc w:val="both"/>
        <w:rPr>
          <w:lang w:val="es-GT"/>
        </w:rPr>
      </w:pPr>
      <w:r w:rsidRPr="00D67B65">
        <w:rPr>
          <w:lang w:val="es-GT"/>
        </w:rPr>
        <w:t>7.      Las normas generales de Control Interno, contenidas en el Acuerdo Número 09-03, emitidas por el jefe de la Contraloría General de Cuentas, en el numeral 7.3, Evaluación y seguimiento, establece: La autoridad superior del Ministerio de Finanzas Públicas, a través de la Dirección de Crédito Público, es la responsable de diseñar e implementar procedimientos de evaluación y seguimiento para el cumplimiento de la política de crédito público. La dirección de Crédito Público evaluará y dará seguimiento, durante el ejercicio fiscal del comportamiento de los créditos obtenidos en función de la Política de Crédito público definida, para asegurarse que los mismos están siendo utilizados en forma oportuna y adecuada.</w:t>
      </w:r>
    </w:p>
    <w:p w:rsidR="004A03A7" w:rsidRPr="00723645" w:rsidRDefault="008015CF">
      <w:pPr>
        <w:pStyle w:val="Ttulo2"/>
        <w:rPr>
          <w:lang w:val="es-GT"/>
        </w:rPr>
      </w:pPr>
      <w:bookmarkStart w:id="19" w:name="_Toc484186998"/>
      <w:bookmarkEnd w:id="17"/>
      <w:bookmarkEnd w:id="18"/>
      <w:r w:rsidRPr="00723645">
        <w:rPr>
          <w:lang w:val="es-GT"/>
        </w:rPr>
        <w:lastRenderedPageBreak/>
        <w:t>Resumen de Usuarios</w:t>
      </w:r>
      <w:bookmarkEnd w:id="19"/>
    </w:p>
    <w:p w:rsidR="004A03A7" w:rsidRPr="00723645" w:rsidRDefault="004A03A7">
      <w:pPr>
        <w:pStyle w:val="InfoBlue"/>
        <w:rPr>
          <w:lang w:val="es-GT"/>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07"/>
        <w:gridCol w:w="2268"/>
        <w:gridCol w:w="3543"/>
        <w:gridCol w:w="1530"/>
      </w:tblGrid>
      <w:tr w:rsidR="004A03A7" w:rsidRPr="00723645" w:rsidTr="00782270">
        <w:trPr>
          <w:trHeight w:val="418"/>
        </w:trPr>
        <w:tc>
          <w:tcPr>
            <w:tcW w:w="1407" w:type="dxa"/>
            <w:shd w:val="solid" w:color="000000" w:fill="FFFFFF"/>
          </w:tcPr>
          <w:p w:rsidR="004A03A7" w:rsidRPr="00723645" w:rsidRDefault="00C8272F">
            <w:pPr>
              <w:pStyle w:val="Textoindependiente"/>
              <w:ind w:left="0"/>
              <w:rPr>
                <w:b/>
                <w:lang w:val="es-GT"/>
              </w:rPr>
            </w:pPr>
            <w:r w:rsidRPr="00723645">
              <w:rPr>
                <w:b/>
                <w:lang w:val="es-GT"/>
              </w:rPr>
              <w:t>Nombre</w:t>
            </w:r>
          </w:p>
        </w:tc>
        <w:tc>
          <w:tcPr>
            <w:tcW w:w="2268" w:type="dxa"/>
            <w:shd w:val="solid" w:color="000000" w:fill="FFFFFF"/>
          </w:tcPr>
          <w:p w:rsidR="004A03A7" w:rsidRPr="00723645" w:rsidRDefault="00C8272F">
            <w:pPr>
              <w:pStyle w:val="Textoindependiente"/>
              <w:ind w:left="0"/>
              <w:rPr>
                <w:b/>
                <w:lang w:val="es-GT"/>
              </w:rPr>
            </w:pPr>
            <w:r w:rsidRPr="00723645">
              <w:rPr>
                <w:b/>
                <w:lang w:val="es-GT"/>
              </w:rPr>
              <w:t>Descripción</w:t>
            </w:r>
          </w:p>
        </w:tc>
        <w:tc>
          <w:tcPr>
            <w:tcW w:w="3543" w:type="dxa"/>
            <w:shd w:val="solid" w:color="000000" w:fill="FFFFFF"/>
          </w:tcPr>
          <w:p w:rsidR="004A03A7" w:rsidRPr="00723645" w:rsidRDefault="00C8272F">
            <w:pPr>
              <w:pStyle w:val="Textoindependiente"/>
              <w:ind w:left="0"/>
              <w:rPr>
                <w:b/>
                <w:lang w:val="es-GT"/>
              </w:rPr>
            </w:pPr>
            <w:r w:rsidRPr="00723645">
              <w:rPr>
                <w:b/>
                <w:lang w:val="es-GT"/>
              </w:rPr>
              <w:t>Responsabilidades</w:t>
            </w:r>
          </w:p>
        </w:tc>
        <w:tc>
          <w:tcPr>
            <w:tcW w:w="1530" w:type="dxa"/>
            <w:shd w:val="solid" w:color="000000" w:fill="FFFFFF"/>
          </w:tcPr>
          <w:p w:rsidR="004A03A7" w:rsidRPr="00723645" w:rsidRDefault="00C8272F">
            <w:pPr>
              <w:pStyle w:val="Textoindependiente"/>
              <w:ind w:left="0"/>
              <w:rPr>
                <w:b/>
                <w:lang w:val="es-GT"/>
              </w:rPr>
            </w:pPr>
            <w:r w:rsidRPr="00723645">
              <w:rPr>
                <w:b/>
                <w:lang w:val="es-GT"/>
              </w:rPr>
              <w:t>Parte Interesada</w:t>
            </w:r>
          </w:p>
        </w:tc>
      </w:tr>
      <w:tr w:rsidR="004A03A7" w:rsidRPr="00B062BB" w:rsidTr="00782270">
        <w:trPr>
          <w:trHeight w:val="976"/>
        </w:trPr>
        <w:tc>
          <w:tcPr>
            <w:tcW w:w="1407" w:type="dxa"/>
          </w:tcPr>
          <w:p w:rsidR="008015CF" w:rsidRPr="00723645" w:rsidRDefault="008015CF" w:rsidP="008015CF">
            <w:pPr>
              <w:pStyle w:val="Textoindependiente"/>
              <w:ind w:left="0"/>
              <w:rPr>
                <w:lang w:val="es-GT"/>
              </w:rPr>
            </w:pPr>
            <w:r w:rsidRPr="00723645">
              <w:rPr>
                <w:lang w:val="es-GT"/>
              </w:rPr>
              <w:t>Unidades Ejecutoras</w:t>
            </w:r>
            <w:r w:rsidR="00C8272F" w:rsidRPr="00723645">
              <w:rPr>
                <w:lang w:val="es-GT"/>
              </w:rPr>
              <w:t>.</w:t>
            </w:r>
          </w:p>
          <w:p w:rsidR="008015CF" w:rsidRPr="00723645" w:rsidRDefault="008015CF" w:rsidP="008015CF">
            <w:pPr>
              <w:pStyle w:val="Textoindependiente"/>
              <w:ind w:left="0"/>
              <w:rPr>
                <w:lang w:val="es-GT"/>
              </w:rPr>
            </w:pPr>
          </w:p>
        </w:tc>
        <w:tc>
          <w:tcPr>
            <w:tcW w:w="2268" w:type="dxa"/>
          </w:tcPr>
          <w:p w:rsidR="008015CF" w:rsidRPr="00723645" w:rsidRDefault="008015CF" w:rsidP="00C8272F">
            <w:pPr>
              <w:pStyle w:val="Textoindependiente"/>
              <w:ind w:left="0"/>
              <w:rPr>
                <w:lang w:val="es-GT"/>
              </w:rPr>
            </w:pPr>
            <w:r w:rsidRPr="00723645">
              <w:rPr>
                <w:lang w:val="es-GT"/>
              </w:rPr>
              <w:t>Son aquellas entidades</w:t>
            </w:r>
            <w:r w:rsidR="00C8272F" w:rsidRPr="00723645">
              <w:rPr>
                <w:lang w:val="es-GT"/>
              </w:rPr>
              <w:t xml:space="preserve"> de diversa naturaleza  que pertenecen al Gobierno Central que adquieren créditos para ejecutar Proyectos de Inversión Pública.</w:t>
            </w:r>
          </w:p>
        </w:tc>
        <w:tc>
          <w:tcPr>
            <w:tcW w:w="3543" w:type="dxa"/>
          </w:tcPr>
          <w:p w:rsidR="00C8272F" w:rsidRPr="00723645" w:rsidRDefault="00C8272F" w:rsidP="008D0915">
            <w:pPr>
              <w:pStyle w:val="Textoindependiente"/>
              <w:ind w:left="0"/>
              <w:jc w:val="both"/>
              <w:rPr>
                <w:lang w:val="es-GT"/>
              </w:rPr>
            </w:pPr>
            <w:r w:rsidRPr="00723645">
              <w:rPr>
                <w:lang w:val="es-GT"/>
              </w:rPr>
              <w:t>Ejecutar las funciones por las cuales fueron inicialmente constituidas.</w:t>
            </w:r>
          </w:p>
        </w:tc>
        <w:tc>
          <w:tcPr>
            <w:tcW w:w="1530" w:type="dxa"/>
          </w:tcPr>
          <w:p w:rsidR="00C8272F" w:rsidRPr="00723645" w:rsidRDefault="00C8272F" w:rsidP="00C8272F">
            <w:pPr>
              <w:pStyle w:val="Textoindependiente"/>
              <w:ind w:left="0"/>
              <w:rPr>
                <w:lang w:val="es-GT"/>
              </w:rPr>
            </w:pPr>
          </w:p>
        </w:tc>
      </w:tr>
      <w:tr w:rsidR="00C8272F" w:rsidRPr="00B062BB" w:rsidTr="00782270">
        <w:trPr>
          <w:trHeight w:val="976"/>
        </w:trPr>
        <w:tc>
          <w:tcPr>
            <w:tcW w:w="1407" w:type="dxa"/>
          </w:tcPr>
          <w:p w:rsidR="00C8272F" w:rsidRPr="00723645" w:rsidRDefault="00C8272F" w:rsidP="008015CF">
            <w:pPr>
              <w:pStyle w:val="Textoindependiente"/>
              <w:ind w:left="0"/>
              <w:rPr>
                <w:lang w:val="es-GT"/>
              </w:rPr>
            </w:pPr>
            <w:r w:rsidRPr="00723645">
              <w:rPr>
                <w:lang w:val="es-GT"/>
              </w:rPr>
              <w:t>Dirección de Crédito Público.</w:t>
            </w:r>
          </w:p>
        </w:tc>
        <w:tc>
          <w:tcPr>
            <w:tcW w:w="2268" w:type="dxa"/>
          </w:tcPr>
          <w:p w:rsidR="00C8272F" w:rsidRPr="00723645" w:rsidRDefault="00B27BCE" w:rsidP="008015CF">
            <w:pPr>
              <w:pStyle w:val="Textoindependiente"/>
              <w:ind w:left="0"/>
              <w:rPr>
                <w:lang w:val="es-GT"/>
              </w:rPr>
            </w:pPr>
            <w:r w:rsidRPr="00723645">
              <w:rPr>
                <w:lang w:val="es-GT"/>
              </w:rPr>
              <w:t>Es la dependencia designada como órgano rector del Sistema de Crédito Público, encargada de asegurar la eficiente programación, utilización y control de los medio de financiamiento que se obtengan, mediante operaciones de crédito público.</w:t>
            </w:r>
          </w:p>
        </w:tc>
        <w:tc>
          <w:tcPr>
            <w:tcW w:w="3543" w:type="dxa"/>
          </w:tcPr>
          <w:p w:rsidR="00B27BCE" w:rsidRPr="00723645" w:rsidRDefault="00B27BCE" w:rsidP="008D0915">
            <w:pPr>
              <w:pStyle w:val="Textoindependiente"/>
              <w:ind w:left="0"/>
              <w:jc w:val="both"/>
              <w:rPr>
                <w:lang w:val="es-GT"/>
              </w:rPr>
            </w:pPr>
            <w:r w:rsidRPr="00723645">
              <w:rPr>
                <w:lang w:val="es-GT"/>
              </w:rPr>
              <w:t>Ejercer la rectoría del Sistema de Crédito Público;</w:t>
            </w:r>
          </w:p>
          <w:p w:rsidR="00B27BCE" w:rsidRPr="00723645" w:rsidRDefault="00B27BCE" w:rsidP="008D0915">
            <w:pPr>
              <w:pStyle w:val="Textoindependiente"/>
              <w:ind w:left="0"/>
              <w:jc w:val="both"/>
              <w:rPr>
                <w:lang w:val="es-GT"/>
              </w:rPr>
            </w:pPr>
            <w:r w:rsidRPr="00723645">
              <w:rPr>
                <w:lang w:val="es-GT"/>
              </w:rPr>
              <w:t>Establecer los procedimientos para la gestión de la política de crédito público y ejecutar las actividades que se le asignen en dicho procedimiento;</w:t>
            </w:r>
          </w:p>
          <w:p w:rsidR="00B27BCE" w:rsidRPr="00723645" w:rsidRDefault="00B27BCE" w:rsidP="008D0915">
            <w:pPr>
              <w:pStyle w:val="Textoindependiente"/>
              <w:ind w:left="0"/>
              <w:jc w:val="both"/>
              <w:rPr>
                <w:lang w:val="es-GT"/>
              </w:rPr>
            </w:pPr>
            <w:r w:rsidRPr="00723645">
              <w:rPr>
                <w:lang w:val="es-GT"/>
              </w:rPr>
              <w:t>Establecer los procedimientos para programar, negociar, gestionar y</w:t>
            </w:r>
            <w:r w:rsidR="00782270" w:rsidRPr="00723645">
              <w:rPr>
                <w:lang w:val="es-GT"/>
              </w:rPr>
              <w:t xml:space="preserve"> </w:t>
            </w:r>
            <w:r w:rsidRPr="00723645">
              <w:rPr>
                <w:lang w:val="es-GT"/>
              </w:rPr>
              <w:t>administrar las operaciones de financiamiento, vía préstamos, colocaciones de</w:t>
            </w:r>
            <w:r w:rsidR="00782270" w:rsidRPr="00723645">
              <w:rPr>
                <w:lang w:val="es-GT"/>
              </w:rPr>
              <w:t xml:space="preserve"> </w:t>
            </w:r>
            <w:r w:rsidRPr="00723645">
              <w:rPr>
                <w:lang w:val="es-GT"/>
              </w:rPr>
              <w:t>bonos u otros instrumentos financieros;</w:t>
            </w:r>
          </w:p>
          <w:p w:rsidR="00B27BCE" w:rsidRPr="00723645" w:rsidRDefault="00B27BCE" w:rsidP="008D0915">
            <w:pPr>
              <w:pStyle w:val="Textoindependiente"/>
              <w:ind w:left="0"/>
              <w:jc w:val="both"/>
              <w:rPr>
                <w:lang w:val="es-GT"/>
              </w:rPr>
            </w:pPr>
            <w:r w:rsidRPr="00723645">
              <w:rPr>
                <w:lang w:val="es-GT"/>
              </w:rPr>
              <w:t>En el caso de gestión de operaciones de crédito público y cuando se le solicite,</w:t>
            </w:r>
            <w:r w:rsidR="00782270" w:rsidRPr="00723645">
              <w:rPr>
                <w:lang w:val="es-GT"/>
              </w:rPr>
              <w:t xml:space="preserve"> </w:t>
            </w:r>
            <w:r w:rsidRPr="00723645">
              <w:rPr>
                <w:lang w:val="es-GT"/>
              </w:rPr>
              <w:t>establecer el límite de endeudamiento con garantía soberana a que puedan</w:t>
            </w:r>
            <w:r w:rsidR="00782270" w:rsidRPr="00723645">
              <w:rPr>
                <w:lang w:val="es-GT"/>
              </w:rPr>
              <w:t xml:space="preserve"> </w:t>
            </w:r>
            <w:r w:rsidRPr="00723645">
              <w:rPr>
                <w:lang w:val="es-GT"/>
              </w:rPr>
              <w:t>comprometerse las entidades descentralizadas y autónomas;</w:t>
            </w:r>
          </w:p>
          <w:p w:rsidR="00B27BCE" w:rsidRPr="00723645" w:rsidRDefault="00B27BCE" w:rsidP="008D0915">
            <w:pPr>
              <w:pStyle w:val="Textoindependiente"/>
              <w:ind w:left="0"/>
              <w:jc w:val="both"/>
              <w:rPr>
                <w:lang w:val="es-GT"/>
              </w:rPr>
            </w:pPr>
            <w:r w:rsidRPr="00723645">
              <w:rPr>
                <w:lang w:val="es-GT"/>
              </w:rPr>
              <w:t>Definir los procedimientos, para registrar presupuestariamente las donaciones,</w:t>
            </w:r>
            <w:r w:rsidR="00782270" w:rsidRPr="00723645">
              <w:rPr>
                <w:lang w:val="es-GT"/>
              </w:rPr>
              <w:t xml:space="preserve"> </w:t>
            </w:r>
            <w:r w:rsidRPr="00723645">
              <w:rPr>
                <w:lang w:val="es-GT"/>
              </w:rPr>
              <w:t>en coordinación con los entes rectores relacionados;</w:t>
            </w:r>
          </w:p>
          <w:p w:rsidR="00B27BCE" w:rsidRPr="00723645" w:rsidRDefault="00B27BCE" w:rsidP="008D0915">
            <w:pPr>
              <w:pStyle w:val="Textoindependiente"/>
              <w:ind w:left="0"/>
              <w:jc w:val="both"/>
              <w:rPr>
                <w:lang w:val="es-GT"/>
              </w:rPr>
            </w:pPr>
            <w:r w:rsidRPr="00723645">
              <w:rPr>
                <w:lang w:val="es-GT"/>
              </w:rPr>
              <w:t>Establecer las normas e instructivos para el seguimiento, información y control</w:t>
            </w:r>
            <w:r w:rsidR="00782270" w:rsidRPr="00723645">
              <w:rPr>
                <w:lang w:val="es-GT"/>
              </w:rPr>
              <w:t xml:space="preserve"> </w:t>
            </w:r>
            <w:r w:rsidRPr="00723645">
              <w:rPr>
                <w:lang w:val="es-GT"/>
              </w:rPr>
              <w:t>del uso de los préstamos vinculados con proyectos financiados por organismos</w:t>
            </w:r>
            <w:r w:rsidR="00782270" w:rsidRPr="00723645">
              <w:rPr>
                <w:lang w:val="es-GT"/>
              </w:rPr>
              <w:t xml:space="preserve"> </w:t>
            </w:r>
            <w:r w:rsidRPr="00723645">
              <w:rPr>
                <w:lang w:val="es-GT"/>
              </w:rPr>
              <w:t>internacionales y/o bilaterales de crédito;</w:t>
            </w:r>
          </w:p>
          <w:p w:rsidR="00B27BCE" w:rsidRPr="00723645" w:rsidRDefault="00B27BCE" w:rsidP="008D0915">
            <w:pPr>
              <w:pStyle w:val="Textoindependiente"/>
              <w:ind w:left="0"/>
              <w:jc w:val="both"/>
              <w:rPr>
                <w:lang w:val="es-GT"/>
              </w:rPr>
            </w:pPr>
            <w:r w:rsidRPr="00723645">
              <w:rPr>
                <w:lang w:val="es-GT"/>
              </w:rPr>
              <w:t>Definir los procedimientos para programar y administrar el servicio de la</w:t>
            </w:r>
            <w:r w:rsidR="00782270" w:rsidRPr="00723645">
              <w:rPr>
                <w:lang w:val="es-GT"/>
              </w:rPr>
              <w:t xml:space="preserve"> </w:t>
            </w:r>
            <w:r w:rsidRPr="00723645">
              <w:rPr>
                <w:lang w:val="es-GT"/>
              </w:rPr>
              <w:t>deuda pública interna y externa del sector público aprobado por el Congreso</w:t>
            </w:r>
            <w:r w:rsidR="00782270" w:rsidRPr="00723645">
              <w:rPr>
                <w:lang w:val="es-GT"/>
              </w:rPr>
              <w:t xml:space="preserve"> </w:t>
            </w:r>
            <w:r w:rsidRPr="00723645">
              <w:rPr>
                <w:lang w:val="es-GT"/>
              </w:rPr>
              <w:t>de la República y llevar el registro estadístico respectivo;</w:t>
            </w:r>
          </w:p>
          <w:p w:rsidR="00782270" w:rsidRPr="00723645" w:rsidRDefault="00782270" w:rsidP="008D0915">
            <w:pPr>
              <w:pStyle w:val="Textoindependiente"/>
              <w:ind w:left="0"/>
              <w:jc w:val="both"/>
              <w:rPr>
                <w:lang w:val="es-GT"/>
              </w:rPr>
            </w:pPr>
          </w:p>
          <w:p w:rsidR="00782270" w:rsidRPr="00723645" w:rsidRDefault="00782270" w:rsidP="008D0915">
            <w:pPr>
              <w:pStyle w:val="Textoindependiente"/>
              <w:ind w:left="0"/>
              <w:jc w:val="both"/>
              <w:rPr>
                <w:lang w:val="es-GT"/>
              </w:rPr>
            </w:pPr>
          </w:p>
          <w:p w:rsidR="00B27BCE" w:rsidRPr="00723645" w:rsidRDefault="00B27BCE" w:rsidP="008D0915">
            <w:pPr>
              <w:pStyle w:val="Textoindependiente"/>
              <w:ind w:left="0"/>
              <w:jc w:val="both"/>
              <w:rPr>
                <w:lang w:val="es-GT"/>
              </w:rPr>
            </w:pPr>
            <w:r w:rsidRPr="00723645">
              <w:rPr>
                <w:lang w:val="es-GT"/>
              </w:rPr>
              <w:lastRenderedPageBreak/>
              <w:t xml:space="preserve"> Normar los procedimientos para la elaboración de estimaciones y proyecciones</w:t>
            </w:r>
            <w:r w:rsidR="00782270" w:rsidRPr="00723645">
              <w:rPr>
                <w:lang w:val="es-GT"/>
              </w:rPr>
              <w:t xml:space="preserve"> </w:t>
            </w:r>
            <w:r w:rsidRPr="00723645">
              <w:rPr>
                <w:lang w:val="es-GT"/>
              </w:rPr>
              <w:t>presupuestarias del servicio de deuda pública y de los desembolsos;</w:t>
            </w:r>
          </w:p>
          <w:p w:rsidR="00B27BCE" w:rsidRPr="00723645" w:rsidRDefault="00B27BCE" w:rsidP="008D0915">
            <w:pPr>
              <w:pStyle w:val="Textoindependiente"/>
              <w:ind w:left="0"/>
              <w:jc w:val="both"/>
              <w:rPr>
                <w:lang w:val="es-GT"/>
              </w:rPr>
            </w:pPr>
            <w:r w:rsidRPr="00723645">
              <w:rPr>
                <w:lang w:val="es-GT"/>
              </w:rPr>
              <w:t>Coordinar con la Dirección Técnica del Presupuesto, la programación anual de</w:t>
            </w:r>
            <w:r w:rsidR="00782270" w:rsidRPr="00723645">
              <w:rPr>
                <w:lang w:val="es-GT"/>
              </w:rPr>
              <w:t xml:space="preserve"> </w:t>
            </w:r>
            <w:r w:rsidRPr="00723645">
              <w:rPr>
                <w:lang w:val="es-GT"/>
              </w:rPr>
              <w:t>recursos provenientes de financiamiento reembolsable y no reembolsable,</w:t>
            </w:r>
            <w:r w:rsidR="00782270" w:rsidRPr="00723645">
              <w:rPr>
                <w:lang w:val="es-GT"/>
              </w:rPr>
              <w:t xml:space="preserve"> </w:t>
            </w:r>
            <w:r w:rsidRPr="00723645">
              <w:rPr>
                <w:lang w:val="es-GT"/>
              </w:rPr>
              <w:t>contratado o con alto grado de avance en su etapa de gestión, con las distintas</w:t>
            </w:r>
            <w:r w:rsidR="00782270" w:rsidRPr="00723645">
              <w:rPr>
                <w:lang w:val="es-GT"/>
              </w:rPr>
              <w:t xml:space="preserve"> </w:t>
            </w:r>
            <w:r w:rsidRPr="00723645">
              <w:rPr>
                <w:lang w:val="es-GT"/>
              </w:rPr>
              <w:t>fuentes financieras internacionales y su respectiva contrapartida;</w:t>
            </w:r>
          </w:p>
          <w:p w:rsidR="00B27BCE" w:rsidRPr="00723645" w:rsidRDefault="00B27BCE" w:rsidP="008D0915">
            <w:pPr>
              <w:pStyle w:val="Textoindependiente"/>
              <w:ind w:left="0"/>
              <w:jc w:val="both"/>
              <w:rPr>
                <w:lang w:val="es-GT"/>
              </w:rPr>
            </w:pPr>
            <w:r w:rsidRPr="00723645">
              <w:rPr>
                <w:lang w:val="es-GT"/>
              </w:rPr>
              <w:t>Solicitar a la Dirección de Contabilidad del Estado, el registro como acreeduría</w:t>
            </w:r>
            <w:r w:rsidR="00782270" w:rsidRPr="00723645">
              <w:rPr>
                <w:lang w:val="es-GT"/>
              </w:rPr>
              <w:t xml:space="preserve"> </w:t>
            </w:r>
            <w:r w:rsidRPr="00723645">
              <w:rPr>
                <w:lang w:val="es-GT"/>
              </w:rPr>
              <w:t>a favor del gobierno central, de los pagos que se efectúen por obligaciones de</w:t>
            </w:r>
            <w:r w:rsidR="00782270" w:rsidRPr="00723645">
              <w:rPr>
                <w:lang w:val="es-GT"/>
              </w:rPr>
              <w:t xml:space="preserve"> </w:t>
            </w:r>
            <w:r w:rsidRPr="00723645">
              <w:rPr>
                <w:lang w:val="es-GT"/>
              </w:rPr>
              <w:t>deuda pública por cuenta de entidades descentralizadas y autónomas;</w:t>
            </w:r>
          </w:p>
          <w:p w:rsidR="00B27BCE" w:rsidRPr="00723645" w:rsidRDefault="00B27BCE" w:rsidP="008D0915">
            <w:pPr>
              <w:pStyle w:val="Textoindependiente"/>
              <w:ind w:left="0"/>
              <w:jc w:val="both"/>
              <w:rPr>
                <w:lang w:val="es-GT"/>
              </w:rPr>
            </w:pPr>
            <w:r w:rsidRPr="00723645">
              <w:rPr>
                <w:lang w:val="es-GT"/>
              </w:rPr>
              <w:t>Analizar y proponer a las autoridades del Despacho Ministerial, cuando</w:t>
            </w:r>
            <w:r w:rsidR="00782270" w:rsidRPr="00723645">
              <w:rPr>
                <w:lang w:val="es-GT"/>
              </w:rPr>
              <w:t xml:space="preserve"> </w:t>
            </w:r>
            <w:r w:rsidRPr="00723645">
              <w:rPr>
                <w:lang w:val="es-GT"/>
              </w:rPr>
              <w:t>corresponda, la modificación o reestructuración de la deuda pública, con base a</w:t>
            </w:r>
            <w:r w:rsidR="00782270" w:rsidRPr="00723645">
              <w:rPr>
                <w:lang w:val="es-GT"/>
              </w:rPr>
              <w:t xml:space="preserve"> </w:t>
            </w:r>
            <w:r w:rsidRPr="00723645">
              <w:rPr>
                <w:lang w:val="es-GT"/>
              </w:rPr>
              <w:t>la</w:t>
            </w:r>
            <w:r w:rsidR="00782270" w:rsidRPr="00723645">
              <w:rPr>
                <w:lang w:val="es-GT"/>
              </w:rPr>
              <w:t xml:space="preserve"> política de crédito público;</w:t>
            </w:r>
          </w:p>
          <w:p w:rsidR="00782270" w:rsidRPr="00723645" w:rsidRDefault="00B27BCE" w:rsidP="008D0915">
            <w:pPr>
              <w:pStyle w:val="Textoindependiente"/>
              <w:ind w:left="0"/>
              <w:jc w:val="both"/>
              <w:rPr>
                <w:lang w:val="es-GT"/>
              </w:rPr>
            </w:pPr>
            <w:r w:rsidRPr="00723645">
              <w:rPr>
                <w:lang w:val="es-GT"/>
              </w:rPr>
              <w:t>Desarrollar otras funciones que sean asignadas por la ley y el Despacho</w:t>
            </w:r>
            <w:r w:rsidR="00782270" w:rsidRPr="00723645">
              <w:rPr>
                <w:lang w:val="es-GT"/>
              </w:rPr>
              <w:t xml:space="preserve"> </w:t>
            </w:r>
            <w:r w:rsidRPr="00723645">
              <w:rPr>
                <w:lang w:val="es-GT"/>
              </w:rPr>
              <w:t>Ministerial, en el ámbito de su competencia.</w:t>
            </w:r>
            <w:r w:rsidRPr="00723645">
              <w:rPr>
                <w:lang w:val="es-GT"/>
              </w:rPr>
              <w:cr/>
            </w:r>
          </w:p>
          <w:p w:rsidR="00C8272F" w:rsidRPr="00723645" w:rsidRDefault="00C8272F" w:rsidP="008D0915">
            <w:pPr>
              <w:pStyle w:val="Textoindependiente"/>
              <w:ind w:left="0"/>
              <w:jc w:val="both"/>
              <w:rPr>
                <w:lang w:val="es-GT"/>
              </w:rPr>
            </w:pPr>
          </w:p>
        </w:tc>
        <w:tc>
          <w:tcPr>
            <w:tcW w:w="1530" w:type="dxa"/>
          </w:tcPr>
          <w:p w:rsidR="00C8272F" w:rsidRPr="00723645" w:rsidRDefault="00782270" w:rsidP="00C8272F">
            <w:pPr>
              <w:pStyle w:val="Textoindependiente"/>
              <w:ind w:left="0"/>
              <w:rPr>
                <w:lang w:val="es-GT"/>
              </w:rPr>
            </w:pPr>
            <w:r w:rsidRPr="00723645">
              <w:rPr>
                <w:lang w:val="es-GT"/>
              </w:rPr>
              <w:lastRenderedPageBreak/>
              <w:t>Ministerio de Finanzas Públicas, Gobierno de la República de Guatemala.</w:t>
            </w:r>
          </w:p>
        </w:tc>
      </w:tr>
    </w:tbl>
    <w:p w:rsidR="004A03A7" w:rsidRDefault="004A03A7">
      <w:pPr>
        <w:pStyle w:val="Textoindependiente"/>
        <w:rPr>
          <w:lang w:val="es-GT"/>
        </w:rPr>
      </w:pPr>
    </w:p>
    <w:p w:rsidR="00B062BB" w:rsidRDefault="00B062BB" w:rsidP="00B062BB">
      <w:pPr>
        <w:pStyle w:val="Ttulo3"/>
        <w:rPr>
          <w:lang w:val="es-GT"/>
        </w:rPr>
      </w:pPr>
      <w:r>
        <w:rPr>
          <w:lang w:val="es-GT"/>
        </w:rPr>
        <w:t>Usuarios del Sistema</w:t>
      </w:r>
    </w:p>
    <w:p w:rsidR="00B062BB" w:rsidRDefault="00B062BB" w:rsidP="00B062BB">
      <w:pPr>
        <w:ind w:left="720"/>
        <w:rPr>
          <w:lang w:val="es-GT"/>
        </w:rPr>
      </w:pPr>
      <w:r>
        <w:rPr>
          <w:lang w:val="es-GT"/>
        </w:rPr>
        <w:t>Anteriormente se hizo una descripción a nivel general de los usuarios del sistema, esta división se hace efectiva en los siguientes roles operacionales que engloban las diversas acciones dentro de SIPRO.</w:t>
      </w:r>
    </w:p>
    <w:p w:rsidR="00B062BB" w:rsidRPr="00B062BB" w:rsidRDefault="00B062BB" w:rsidP="00B062BB">
      <w:pPr>
        <w:ind w:left="720"/>
        <w:rPr>
          <w:lang w:val="es-GT"/>
        </w:rPr>
      </w:pPr>
    </w:p>
    <w:tbl>
      <w:tblPr>
        <w:tblW w:w="877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4"/>
        <w:gridCol w:w="1984"/>
        <w:gridCol w:w="4820"/>
      </w:tblGrid>
      <w:tr w:rsidR="00B062BB" w:rsidRPr="00723645" w:rsidTr="002D1D65">
        <w:trPr>
          <w:trHeight w:val="418"/>
        </w:trPr>
        <w:tc>
          <w:tcPr>
            <w:tcW w:w="1974" w:type="dxa"/>
            <w:shd w:val="solid" w:color="000000" w:fill="FFFFFF"/>
          </w:tcPr>
          <w:p w:rsidR="00B062BB" w:rsidRPr="00723645" w:rsidRDefault="0034430C" w:rsidP="00BD50CE">
            <w:pPr>
              <w:pStyle w:val="Textoindependiente"/>
              <w:ind w:left="0"/>
              <w:rPr>
                <w:b/>
                <w:lang w:val="es-GT"/>
              </w:rPr>
            </w:pPr>
            <w:r>
              <w:rPr>
                <w:b/>
                <w:lang w:val="es-GT"/>
              </w:rPr>
              <w:t>Rol</w:t>
            </w:r>
          </w:p>
        </w:tc>
        <w:tc>
          <w:tcPr>
            <w:tcW w:w="1984" w:type="dxa"/>
            <w:shd w:val="solid" w:color="000000" w:fill="FFFFFF"/>
          </w:tcPr>
          <w:p w:rsidR="00B062BB" w:rsidRPr="00723645" w:rsidRDefault="00B062BB" w:rsidP="00BD50CE">
            <w:pPr>
              <w:pStyle w:val="Textoindependiente"/>
              <w:ind w:left="0"/>
              <w:rPr>
                <w:b/>
                <w:lang w:val="es-GT"/>
              </w:rPr>
            </w:pPr>
            <w:r w:rsidRPr="00723645">
              <w:rPr>
                <w:b/>
                <w:lang w:val="es-GT"/>
              </w:rPr>
              <w:t>Descripción</w:t>
            </w:r>
          </w:p>
        </w:tc>
        <w:tc>
          <w:tcPr>
            <w:tcW w:w="4820" w:type="dxa"/>
            <w:shd w:val="solid" w:color="000000" w:fill="FFFFFF"/>
          </w:tcPr>
          <w:p w:rsidR="00B062BB" w:rsidRPr="00723645" w:rsidRDefault="00B062BB" w:rsidP="00BD50CE">
            <w:pPr>
              <w:pStyle w:val="Textoindependiente"/>
              <w:ind w:left="0"/>
              <w:rPr>
                <w:b/>
                <w:lang w:val="es-GT"/>
              </w:rPr>
            </w:pPr>
            <w:r w:rsidRPr="00723645">
              <w:rPr>
                <w:b/>
                <w:lang w:val="es-GT"/>
              </w:rPr>
              <w:t>Responsabilidades</w:t>
            </w:r>
          </w:p>
        </w:tc>
      </w:tr>
      <w:tr w:rsidR="00B062BB" w:rsidRPr="00B062BB" w:rsidTr="002D1D65">
        <w:trPr>
          <w:trHeight w:val="976"/>
        </w:trPr>
        <w:tc>
          <w:tcPr>
            <w:tcW w:w="1974" w:type="dxa"/>
          </w:tcPr>
          <w:p w:rsidR="00B062BB" w:rsidRPr="00723645" w:rsidRDefault="002D1D65" w:rsidP="00B062BB">
            <w:pPr>
              <w:pStyle w:val="Textoindependiente"/>
              <w:ind w:left="0"/>
              <w:rPr>
                <w:lang w:val="es-GT"/>
              </w:rPr>
            </w:pPr>
            <w:r>
              <w:rPr>
                <w:lang w:val="es-GT"/>
              </w:rPr>
              <w:t>Super-</w:t>
            </w:r>
            <w:r w:rsidR="0034430C">
              <w:rPr>
                <w:lang w:val="es-GT"/>
              </w:rPr>
              <w:t>admin</w:t>
            </w:r>
            <w:r>
              <w:rPr>
                <w:lang w:val="es-GT"/>
              </w:rPr>
              <w:t>i</w:t>
            </w:r>
            <w:r w:rsidR="0034430C">
              <w:rPr>
                <w:lang w:val="es-GT"/>
              </w:rPr>
              <w:t>s</w:t>
            </w:r>
            <w:r>
              <w:rPr>
                <w:lang w:val="es-GT"/>
              </w:rPr>
              <w:t>trador</w:t>
            </w:r>
          </w:p>
        </w:tc>
        <w:tc>
          <w:tcPr>
            <w:tcW w:w="1984" w:type="dxa"/>
          </w:tcPr>
          <w:p w:rsidR="00B062BB" w:rsidRPr="00723645" w:rsidRDefault="002D1D65" w:rsidP="00BD50CE">
            <w:pPr>
              <w:pStyle w:val="Textoindependiente"/>
              <w:ind w:left="0"/>
              <w:rPr>
                <w:lang w:val="es-GT"/>
              </w:rPr>
            </w:pPr>
            <w:r>
              <w:rPr>
                <w:lang w:val="es-GT"/>
              </w:rPr>
              <w:t>Usuario con acceso total al sistema y su administración</w:t>
            </w:r>
          </w:p>
        </w:tc>
        <w:tc>
          <w:tcPr>
            <w:tcW w:w="4820" w:type="dxa"/>
          </w:tcPr>
          <w:p w:rsidR="00B062BB" w:rsidRDefault="002D1D65" w:rsidP="00B062BB">
            <w:pPr>
              <w:pStyle w:val="Textoindependiente"/>
              <w:ind w:left="0"/>
              <w:jc w:val="both"/>
              <w:rPr>
                <w:lang w:val="es-GT"/>
              </w:rPr>
            </w:pPr>
            <w:r>
              <w:rPr>
                <w:lang w:val="es-GT"/>
              </w:rPr>
              <w:t>Crea roles, define permiso</w:t>
            </w:r>
            <w:r w:rsidR="0034430C">
              <w:rPr>
                <w:lang w:val="es-GT"/>
              </w:rPr>
              <w:t>s, accesos y campos, crea usuarios y asigna permisos y accesos a los usuarios. Tiene acceso a la información del sistema.</w:t>
            </w:r>
            <w:r w:rsidR="004A4EBB">
              <w:rPr>
                <w:lang w:val="es-GT"/>
              </w:rPr>
              <w:t xml:space="preserve"> Asigna roles.</w:t>
            </w:r>
          </w:p>
          <w:p w:rsidR="0034430C" w:rsidRPr="00723645" w:rsidRDefault="0034430C" w:rsidP="00B062BB">
            <w:pPr>
              <w:pStyle w:val="Textoindependiente"/>
              <w:ind w:left="0"/>
              <w:jc w:val="both"/>
              <w:rPr>
                <w:lang w:val="es-GT"/>
              </w:rPr>
            </w:pPr>
          </w:p>
        </w:tc>
      </w:tr>
      <w:tr w:rsidR="0034430C" w:rsidRPr="00B062BB" w:rsidTr="002D1D65">
        <w:trPr>
          <w:trHeight w:val="976"/>
        </w:trPr>
        <w:tc>
          <w:tcPr>
            <w:tcW w:w="1974" w:type="dxa"/>
          </w:tcPr>
          <w:p w:rsidR="0034430C" w:rsidRDefault="0034430C" w:rsidP="00B062BB">
            <w:pPr>
              <w:pStyle w:val="Textoindependiente"/>
              <w:ind w:left="0"/>
              <w:rPr>
                <w:lang w:val="es-GT"/>
              </w:rPr>
            </w:pPr>
            <w:r>
              <w:rPr>
                <w:lang w:val="es-GT"/>
              </w:rPr>
              <w:t>Administrador</w:t>
            </w:r>
          </w:p>
        </w:tc>
        <w:tc>
          <w:tcPr>
            <w:tcW w:w="1984" w:type="dxa"/>
          </w:tcPr>
          <w:p w:rsidR="0034430C" w:rsidRDefault="0034430C" w:rsidP="00BD50CE">
            <w:pPr>
              <w:pStyle w:val="Textoindependiente"/>
              <w:ind w:left="0"/>
              <w:rPr>
                <w:lang w:val="es-GT"/>
              </w:rPr>
            </w:pPr>
            <w:r>
              <w:rPr>
                <w:lang w:val="es-GT"/>
              </w:rPr>
              <w:t xml:space="preserve">Usuario que administra la información y usuarios del sistema </w:t>
            </w:r>
          </w:p>
        </w:tc>
        <w:tc>
          <w:tcPr>
            <w:tcW w:w="4820" w:type="dxa"/>
          </w:tcPr>
          <w:p w:rsidR="0034430C" w:rsidRDefault="0034430C" w:rsidP="00B062BB">
            <w:pPr>
              <w:pStyle w:val="Textoindependiente"/>
              <w:ind w:left="0"/>
              <w:jc w:val="both"/>
              <w:rPr>
                <w:lang w:val="es-GT"/>
              </w:rPr>
            </w:pPr>
            <w:r>
              <w:rPr>
                <w:lang w:val="es-GT"/>
              </w:rPr>
              <w:t>C</w:t>
            </w:r>
            <w:r>
              <w:rPr>
                <w:lang w:val="es-GT"/>
              </w:rPr>
              <w:t>rea usuarios y asigna permisos y accesos a los usuarios</w:t>
            </w:r>
            <w:r>
              <w:rPr>
                <w:lang w:val="es-GT"/>
              </w:rPr>
              <w:t>.</w:t>
            </w:r>
          </w:p>
          <w:p w:rsidR="0034430C" w:rsidRDefault="0034430C" w:rsidP="00B062BB">
            <w:pPr>
              <w:pStyle w:val="Textoindependiente"/>
              <w:ind w:left="0"/>
              <w:jc w:val="both"/>
              <w:rPr>
                <w:lang w:val="es-GT"/>
              </w:rPr>
            </w:pPr>
            <w:r>
              <w:rPr>
                <w:lang w:val="es-GT"/>
              </w:rPr>
              <w:t>Tiene acceso a la información del sistema.</w:t>
            </w:r>
          </w:p>
        </w:tc>
      </w:tr>
      <w:tr w:rsidR="0034430C" w:rsidRPr="00B062BB" w:rsidTr="002D1D65">
        <w:trPr>
          <w:trHeight w:val="976"/>
        </w:trPr>
        <w:tc>
          <w:tcPr>
            <w:tcW w:w="1974" w:type="dxa"/>
          </w:tcPr>
          <w:p w:rsidR="0034430C" w:rsidRDefault="0034430C" w:rsidP="00B062BB">
            <w:pPr>
              <w:pStyle w:val="Textoindependiente"/>
              <w:ind w:left="0"/>
              <w:rPr>
                <w:lang w:val="es-GT"/>
              </w:rPr>
            </w:pPr>
            <w:r>
              <w:rPr>
                <w:lang w:val="es-GT"/>
              </w:rPr>
              <w:lastRenderedPageBreak/>
              <w:t>DCP</w:t>
            </w:r>
          </w:p>
        </w:tc>
        <w:tc>
          <w:tcPr>
            <w:tcW w:w="1984" w:type="dxa"/>
          </w:tcPr>
          <w:p w:rsidR="0034430C" w:rsidRDefault="0034430C" w:rsidP="00BD50CE">
            <w:pPr>
              <w:pStyle w:val="Textoindependiente"/>
              <w:ind w:left="0"/>
              <w:rPr>
                <w:lang w:val="es-GT"/>
              </w:rPr>
            </w:pPr>
            <w:r>
              <w:rPr>
                <w:lang w:val="es-GT"/>
              </w:rPr>
              <w:t>Usuario de la dirección de crédito públicos</w:t>
            </w:r>
          </w:p>
        </w:tc>
        <w:tc>
          <w:tcPr>
            <w:tcW w:w="4820" w:type="dxa"/>
          </w:tcPr>
          <w:p w:rsidR="0034430C" w:rsidRDefault="0034430C" w:rsidP="00B062BB">
            <w:pPr>
              <w:pStyle w:val="Textoindependiente"/>
              <w:ind w:left="0"/>
              <w:jc w:val="both"/>
              <w:rPr>
                <w:lang w:val="es-GT"/>
              </w:rPr>
            </w:pPr>
            <w:r>
              <w:rPr>
                <w:lang w:val="es-GT"/>
              </w:rPr>
              <w:t>Administra información relacionada directamente con los préstamos, le da seguimiento a la ejecución registrada en SIPRO.</w:t>
            </w:r>
          </w:p>
        </w:tc>
      </w:tr>
      <w:tr w:rsidR="0034430C" w:rsidRPr="00B062BB" w:rsidTr="002D1D65">
        <w:trPr>
          <w:trHeight w:val="976"/>
        </w:trPr>
        <w:tc>
          <w:tcPr>
            <w:tcW w:w="1974" w:type="dxa"/>
          </w:tcPr>
          <w:p w:rsidR="0034430C" w:rsidRDefault="004A4EBB" w:rsidP="00B062BB">
            <w:pPr>
              <w:pStyle w:val="Textoindependiente"/>
              <w:ind w:left="0"/>
              <w:rPr>
                <w:lang w:val="es-GT"/>
              </w:rPr>
            </w:pPr>
            <w:r>
              <w:rPr>
                <w:lang w:val="es-GT"/>
              </w:rPr>
              <w:t>Unidad Ejecutora</w:t>
            </w:r>
          </w:p>
        </w:tc>
        <w:tc>
          <w:tcPr>
            <w:tcW w:w="1984" w:type="dxa"/>
          </w:tcPr>
          <w:p w:rsidR="0034430C" w:rsidRDefault="004A4EBB" w:rsidP="00BD50CE">
            <w:pPr>
              <w:pStyle w:val="Textoindependiente"/>
              <w:ind w:left="0"/>
              <w:rPr>
                <w:lang w:val="es-GT"/>
              </w:rPr>
            </w:pPr>
            <w:r>
              <w:rPr>
                <w:lang w:val="es-GT"/>
              </w:rPr>
              <w:t>Usuario que ingresa información de avance de ejecución de préstamos.</w:t>
            </w:r>
          </w:p>
        </w:tc>
        <w:tc>
          <w:tcPr>
            <w:tcW w:w="4820" w:type="dxa"/>
          </w:tcPr>
          <w:p w:rsidR="0034430C" w:rsidRDefault="004A4EBB" w:rsidP="00B062BB">
            <w:pPr>
              <w:pStyle w:val="Textoindependiente"/>
              <w:ind w:left="0"/>
              <w:jc w:val="both"/>
              <w:rPr>
                <w:lang w:val="es-GT"/>
              </w:rPr>
            </w:pPr>
            <w:r>
              <w:rPr>
                <w:lang w:val="es-GT"/>
              </w:rPr>
              <w:t>Ingresa información del avance físico y datos referentes a la unidad ejecutora.</w:t>
            </w:r>
          </w:p>
        </w:tc>
      </w:tr>
      <w:tr w:rsidR="004A4EBB" w:rsidRPr="00B062BB" w:rsidTr="002D1D65">
        <w:trPr>
          <w:trHeight w:val="976"/>
        </w:trPr>
        <w:tc>
          <w:tcPr>
            <w:tcW w:w="1974" w:type="dxa"/>
          </w:tcPr>
          <w:p w:rsidR="004A4EBB" w:rsidRDefault="004A4EBB" w:rsidP="00B062BB">
            <w:pPr>
              <w:pStyle w:val="Textoindependiente"/>
              <w:ind w:left="0"/>
              <w:rPr>
                <w:lang w:val="es-GT"/>
              </w:rPr>
            </w:pPr>
            <w:r>
              <w:rPr>
                <w:lang w:val="es-GT"/>
              </w:rPr>
              <w:t>Planificador</w:t>
            </w:r>
          </w:p>
        </w:tc>
        <w:tc>
          <w:tcPr>
            <w:tcW w:w="1984" w:type="dxa"/>
          </w:tcPr>
          <w:p w:rsidR="004A4EBB" w:rsidRDefault="004A4EBB" w:rsidP="00BD50CE">
            <w:pPr>
              <w:pStyle w:val="Textoindependiente"/>
              <w:ind w:left="0"/>
              <w:rPr>
                <w:lang w:val="es-GT"/>
              </w:rPr>
            </w:pPr>
            <w:r>
              <w:rPr>
                <w:lang w:val="es-GT"/>
              </w:rPr>
              <w:t>Usuario que ingresa información de planificación.</w:t>
            </w:r>
          </w:p>
        </w:tc>
        <w:tc>
          <w:tcPr>
            <w:tcW w:w="4820" w:type="dxa"/>
          </w:tcPr>
          <w:p w:rsidR="004A4EBB" w:rsidRDefault="004A4EBB" w:rsidP="00B062BB">
            <w:pPr>
              <w:pStyle w:val="Textoindependiente"/>
              <w:ind w:left="0"/>
              <w:jc w:val="both"/>
              <w:rPr>
                <w:lang w:val="es-GT"/>
              </w:rPr>
            </w:pPr>
            <w:r>
              <w:rPr>
                <w:lang w:val="es-GT"/>
              </w:rPr>
              <w:t>Usuario relacionado directamente con la responsabilidad de registrar la planificación del PEP y sus debidas actualizaciones.</w:t>
            </w:r>
          </w:p>
        </w:tc>
      </w:tr>
      <w:tr w:rsidR="004A4EBB" w:rsidRPr="00B062BB" w:rsidTr="002D1D65">
        <w:trPr>
          <w:trHeight w:val="976"/>
        </w:trPr>
        <w:tc>
          <w:tcPr>
            <w:tcW w:w="1974" w:type="dxa"/>
          </w:tcPr>
          <w:p w:rsidR="004A4EBB" w:rsidRDefault="004A4EBB" w:rsidP="00B062BB">
            <w:pPr>
              <w:pStyle w:val="Textoindependiente"/>
              <w:ind w:left="0"/>
              <w:rPr>
                <w:lang w:val="es-GT"/>
              </w:rPr>
            </w:pPr>
            <w:r>
              <w:rPr>
                <w:lang w:val="es-GT"/>
              </w:rPr>
              <w:t>Cooperante</w:t>
            </w:r>
          </w:p>
        </w:tc>
        <w:tc>
          <w:tcPr>
            <w:tcW w:w="1984" w:type="dxa"/>
          </w:tcPr>
          <w:p w:rsidR="004A4EBB" w:rsidRDefault="004A4EBB" w:rsidP="00BD50CE">
            <w:pPr>
              <w:pStyle w:val="Textoindependiente"/>
              <w:ind w:left="0"/>
              <w:rPr>
                <w:lang w:val="es-GT"/>
              </w:rPr>
            </w:pPr>
            <w:r>
              <w:rPr>
                <w:lang w:val="es-GT"/>
              </w:rPr>
              <w:t>Ver informes y reportes</w:t>
            </w:r>
          </w:p>
        </w:tc>
        <w:tc>
          <w:tcPr>
            <w:tcW w:w="4820" w:type="dxa"/>
          </w:tcPr>
          <w:p w:rsidR="004A4EBB" w:rsidRDefault="004A4EBB" w:rsidP="00B062BB">
            <w:pPr>
              <w:pStyle w:val="Textoindependiente"/>
              <w:ind w:left="0"/>
              <w:jc w:val="both"/>
              <w:rPr>
                <w:lang w:val="es-GT"/>
              </w:rPr>
            </w:pPr>
            <w:r>
              <w:rPr>
                <w:lang w:val="es-GT"/>
              </w:rPr>
              <w:t>Este usuario tiene acceso a la información de los préstamos registrados, tiene permisos de lectura y tiene acceso a los reportes e informes.</w:t>
            </w:r>
          </w:p>
        </w:tc>
      </w:tr>
    </w:tbl>
    <w:p w:rsidR="00B062BB" w:rsidRDefault="00B062BB">
      <w:pPr>
        <w:pStyle w:val="Textoindependiente"/>
        <w:rPr>
          <w:lang w:val="es-GT"/>
        </w:rPr>
      </w:pPr>
    </w:p>
    <w:p w:rsidR="00B062BB" w:rsidRDefault="00B062BB">
      <w:pPr>
        <w:pStyle w:val="Textoindependiente"/>
        <w:rPr>
          <w:lang w:val="es-GT"/>
        </w:rPr>
      </w:pPr>
    </w:p>
    <w:p w:rsidR="00B062BB" w:rsidRDefault="00B062BB">
      <w:pPr>
        <w:pStyle w:val="Textoindependiente"/>
        <w:rPr>
          <w:lang w:val="es-GT"/>
        </w:rPr>
      </w:pPr>
    </w:p>
    <w:p w:rsidR="00B062BB" w:rsidRPr="00723645" w:rsidRDefault="00B062BB">
      <w:pPr>
        <w:pStyle w:val="Textoindependiente"/>
        <w:rPr>
          <w:lang w:val="es-GT"/>
        </w:rPr>
      </w:pPr>
    </w:p>
    <w:p w:rsidR="004A03A7" w:rsidRPr="00723645" w:rsidRDefault="00423F17">
      <w:pPr>
        <w:pStyle w:val="Ttulo2"/>
        <w:rPr>
          <w:lang w:val="es-GT"/>
        </w:rPr>
      </w:pPr>
      <w:bookmarkStart w:id="20" w:name="_Toc484186999"/>
      <w:r w:rsidRPr="00723645">
        <w:rPr>
          <w:lang w:val="es-GT"/>
        </w:rPr>
        <w:t xml:space="preserve">Ambiente </w:t>
      </w:r>
      <w:r w:rsidR="00E93212" w:rsidRPr="00723645">
        <w:rPr>
          <w:lang w:val="es-GT"/>
        </w:rPr>
        <w:t xml:space="preserve">actual </w:t>
      </w:r>
      <w:r w:rsidRPr="00723645">
        <w:rPr>
          <w:lang w:val="es-GT"/>
        </w:rPr>
        <w:t>de</w:t>
      </w:r>
      <w:r w:rsidR="004E4B07" w:rsidRPr="00723645">
        <w:rPr>
          <w:lang w:val="es-GT"/>
        </w:rPr>
        <w:t>l</w:t>
      </w:r>
      <w:r w:rsidRPr="00723645">
        <w:rPr>
          <w:lang w:val="es-GT"/>
        </w:rPr>
        <w:t xml:space="preserve"> Usuario</w:t>
      </w:r>
      <w:bookmarkEnd w:id="20"/>
    </w:p>
    <w:p w:rsidR="00152384" w:rsidRPr="00723645" w:rsidRDefault="003C00F0" w:rsidP="005A02F3">
      <w:pPr>
        <w:pStyle w:val="Textoindependiente"/>
        <w:ind w:left="0"/>
        <w:jc w:val="both"/>
        <w:rPr>
          <w:lang w:val="es-GT"/>
        </w:rPr>
      </w:pPr>
      <w:r w:rsidRPr="00723645">
        <w:rPr>
          <w:lang w:val="es-GT"/>
        </w:rPr>
        <w:t>La Dirección de Crédito Público utiliza ciertas herramientas que le ayudan a gestionar la información referente a los créditos</w:t>
      </w:r>
      <w:r w:rsidR="004E4B07" w:rsidRPr="00723645">
        <w:rPr>
          <w:lang w:val="es-GT"/>
        </w:rPr>
        <w:t>.</w:t>
      </w:r>
    </w:p>
    <w:p w:rsidR="004E4B07" w:rsidRDefault="00152384" w:rsidP="002446C0">
      <w:pPr>
        <w:pStyle w:val="Textoindependiente"/>
        <w:ind w:left="0"/>
        <w:jc w:val="both"/>
        <w:rPr>
          <w:lang w:val="es-GT"/>
        </w:rPr>
      </w:pPr>
      <w:r w:rsidRPr="00723645">
        <w:rPr>
          <w:lang w:val="es-GT"/>
        </w:rPr>
        <w:t>Actualmente distintas unidades ejecutoras cuentan con planes de ejecución de préstamos estáticos, generalmente hojas de cálculo o sistemas sin licenciamiento para dirigir préstamos, se requiere visualizar mejor la hoja de ruta de los Préstamos.</w:t>
      </w:r>
    </w:p>
    <w:p w:rsidR="00125D54" w:rsidRPr="00723645" w:rsidRDefault="00125D54" w:rsidP="002446C0">
      <w:pPr>
        <w:pStyle w:val="Textoindependiente"/>
        <w:ind w:left="0"/>
        <w:jc w:val="both"/>
        <w:rPr>
          <w:lang w:val="es-GT"/>
        </w:rPr>
      </w:pPr>
      <w:r>
        <w:rPr>
          <w:lang w:val="es-GT"/>
        </w:rPr>
        <w:t>La Dirección de Crédito Público entre sus herramientas para la dirección de préstamos cuenta con el sistema DCP-WEB, para mayor información de dicha herramienta consultar manual de DCP-WEB.</w:t>
      </w:r>
    </w:p>
    <w:p w:rsidR="004A03A7" w:rsidRPr="00723645" w:rsidRDefault="00152384">
      <w:pPr>
        <w:pStyle w:val="Ttulo2"/>
        <w:rPr>
          <w:lang w:val="es-GT"/>
        </w:rPr>
      </w:pPr>
      <w:bookmarkStart w:id="21" w:name="_Toc484187000"/>
      <w:r w:rsidRPr="00723645">
        <w:rPr>
          <w:lang w:val="es-GT"/>
        </w:rPr>
        <w:t>Resumen de necesidades de las Partes Interesadas y de los Usuarios.</w:t>
      </w:r>
      <w:bookmarkEnd w:id="21"/>
    </w:p>
    <w:p w:rsidR="004A03A7" w:rsidRPr="00723645" w:rsidRDefault="004A03A7">
      <w:pPr>
        <w:pStyle w:val="InfoBlue"/>
        <w:rPr>
          <w:lang w:val="es-GT"/>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1843"/>
        <w:gridCol w:w="1545"/>
        <w:gridCol w:w="90"/>
        <w:gridCol w:w="3042"/>
      </w:tblGrid>
      <w:tr w:rsidR="00152384" w:rsidRPr="00723645" w:rsidTr="008444C6">
        <w:tc>
          <w:tcPr>
            <w:tcW w:w="2660" w:type="dxa"/>
            <w:shd w:val="solid" w:color="000000" w:fill="FFFFFF"/>
          </w:tcPr>
          <w:p w:rsidR="00152384" w:rsidRPr="00723645" w:rsidRDefault="00961782">
            <w:pPr>
              <w:pStyle w:val="Textoindependiente"/>
              <w:ind w:left="0"/>
              <w:rPr>
                <w:b/>
                <w:lang w:val="es-GT"/>
              </w:rPr>
            </w:pPr>
            <w:r w:rsidRPr="00723645">
              <w:rPr>
                <w:b/>
                <w:lang w:val="es-GT"/>
              </w:rPr>
              <w:t>Necesidad</w:t>
            </w:r>
          </w:p>
        </w:tc>
        <w:tc>
          <w:tcPr>
            <w:tcW w:w="1843" w:type="dxa"/>
            <w:shd w:val="solid" w:color="000000" w:fill="FFFFFF"/>
          </w:tcPr>
          <w:p w:rsidR="00152384" w:rsidRPr="00723645" w:rsidRDefault="00961782">
            <w:pPr>
              <w:pStyle w:val="Textoindependiente"/>
              <w:ind w:left="0"/>
              <w:rPr>
                <w:b/>
                <w:lang w:val="es-GT"/>
              </w:rPr>
            </w:pPr>
            <w:r w:rsidRPr="00723645">
              <w:rPr>
                <w:b/>
                <w:lang w:val="es-GT"/>
              </w:rPr>
              <w:t>Preocupación</w:t>
            </w:r>
          </w:p>
        </w:tc>
        <w:tc>
          <w:tcPr>
            <w:tcW w:w="1545" w:type="dxa"/>
            <w:shd w:val="solid" w:color="000000" w:fill="FFFFFF"/>
          </w:tcPr>
          <w:p w:rsidR="00152384" w:rsidRPr="00723645" w:rsidRDefault="00961782">
            <w:pPr>
              <w:pStyle w:val="Textoindependiente"/>
              <w:ind w:left="0"/>
              <w:rPr>
                <w:b/>
                <w:lang w:val="es-GT"/>
              </w:rPr>
            </w:pPr>
            <w:r w:rsidRPr="00723645">
              <w:rPr>
                <w:b/>
                <w:lang w:val="es-GT"/>
              </w:rPr>
              <w:t>Solución actual</w:t>
            </w:r>
          </w:p>
        </w:tc>
        <w:tc>
          <w:tcPr>
            <w:tcW w:w="3132" w:type="dxa"/>
            <w:gridSpan w:val="2"/>
            <w:shd w:val="solid" w:color="000000" w:fill="FFFFFF"/>
          </w:tcPr>
          <w:p w:rsidR="00961782" w:rsidRPr="00723645" w:rsidRDefault="00961782">
            <w:pPr>
              <w:pStyle w:val="Textoindependiente"/>
              <w:ind w:left="0"/>
              <w:rPr>
                <w:b/>
                <w:lang w:val="es-GT"/>
              </w:rPr>
            </w:pPr>
            <w:r w:rsidRPr="00723645">
              <w:rPr>
                <w:b/>
                <w:lang w:val="es-GT"/>
              </w:rPr>
              <w:t>Solución propuesta</w:t>
            </w:r>
          </w:p>
        </w:tc>
      </w:tr>
      <w:tr w:rsidR="00152384" w:rsidRPr="00B062BB" w:rsidTr="008444C6">
        <w:tc>
          <w:tcPr>
            <w:tcW w:w="2660" w:type="dxa"/>
          </w:tcPr>
          <w:p w:rsidR="00152384" w:rsidRPr="00723645" w:rsidRDefault="00503FC6">
            <w:pPr>
              <w:pStyle w:val="Textoindependiente"/>
              <w:ind w:left="0"/>
              <w:rPr>
                <w:lang w:val="es-GT"/>
              </w:rPr>
            </w:pPr>
            <w:r w:rsidRPr="00723645">
              <w:rPr>
                <w:lang w:val="es-GT"/>
              </w:rPr>
              <w:t>Agilizar la ejecución de los préstamos.</w:t>
            </w:r>
          </w:p>
        </w:tc>
        <w:tc>
          <w:tcPr>
            <w:tcW w:w="1843" w:type="dxa"/>
          </w:tcPr>
          <w:p w:rsidR="00152384" w:rsidRPr="00723645" w:rsidRDefault="008444C6">
            <w:pPr>
              <w:pStyle w:val="Textoindependiente"/>
              <w:ind w:left="0"/>
              <w:rPr>
                <w:lang w:val="es-GT"/>
              </w:rPr>
            </w:pPr>
            <w:r w:rsidRPr="00723645">
              <w:rPr>
                <w:lang w:val="es-GT"/>
              </w:rPr>
              <w:t>Actualmente los préstamos financiados por cooperación externa tienen una ejecución lenta.</w:t>
            </w:r>
          </w:p>
        </w:tc>
        <w:tc>
          <w:tcPr>
            <w:tcW w:w="1635" w:type="dxa"/>
            <w:gridSpan w:val="2"/>
          </w:tcPr>
          <w:p w:rsidR="00152384" w:rsidRPr="00723645" w:rsidRDefault="00152384">
            <w:pPr>
              <w:pStyle w:val="Textoindependiente"/>
              <w:ind w:left="0"/>
              <w:rPr>
                <w:lang w:val="es-GT"/>
              </w:rPr>
            </w:pPr>
          </w:p>
        </w:tc>
        <w:tc>
          <w:tcPr>
            <w:tcW w:w="3042" w:type="dxa"/>
          </w:tcPr>
          <w:p w:rsidR="00AE29D5" w:rsidRPr="00723645" w:rsidRDefault="00AE29D5">
            <w:pPr>
              <w:pStyle w:val="Textoindependiente"/>
              <w:ind w:left="0"/>
              <w:rPr>
                <w:lang w:val="es-GT"/>
              </w:rPr>
            </w:pPr>
            <w:r w:rsidRPr="00723645">
              <w:rPr>
                <w:lang w:val="es-GT"/>
              </w:rPr>
              <w:t>Gestión de proyectos basado en el estándar de PMI – Project Management Institute -</w:t>
            </w:r>
          </w:p>
        </w:tc>
      </w:tr>
      <w:tr w:rsidR="00503FC6" w:rsidRPr="00B062BB" w:rsidTr="008444C6">
        <w:tc>
          <w:tcPr>
            <w:tcW w:w="2660" w:type="dxa"/>
          </w:tcPr>
          <w:p w:rsidR="00503FC6" w:rsidRPr="00723645" w:rsidRDefault="008444C6">
            <w:pPr>
              <w:pStyle w:val="Textoindependiente"/>
              <w:ind w:left="0"/>
              <w:rPr>
                <w:lang w:val="es-GT"/>
              </w:rPr>
            </w:pPr>
            <w:r w:rsidRPr="00723645">
              <w:rPr>
                <w:lang w:val="es-GT"/>
              </w:rPr>
              <w:t>Visualizar de forma eficiente la hoja de ruta de la ejecución de los préstamos.</w:t>
            </w:r>
          </w:p>
        </w:tc>
        <w:tc>
          <w:tcPr>
            <w:tcW w:w="1843" w:type="dxa"/>
          </w:tcPr>
          <w:p w:rsidR="00503FC6" w:rsidRPr="00723645" w:rsidRDefault="008444C6">
            <w:pPr>
              <w:pStyle w:val="Textoindependiente"/>
              <w:ind w:left="0"/>
              <w:rPr>
                <w:lang w:val="es-GT"/>
              </w:rPr>
            </w:pPr>
            <w:r w:rsidRPr="00723645">
              <w:rPr>
                <w:lang w:val="es-GT"/>
              </w:rPr>
              <w:t>Los planes de préstamos actuales son estáticos y no brindan información precisa en tiempo real.</w:t>
            </w:r>
          </w:p>
        </w:tc>
        <w:tc>
          <w:tcPr>
            <w:tcW w:w="1635" w:type="dxa"/>
            <w:gridSpan w:val="2"/>
          </w:tcPr>
          <w:p w:rsidR="00503FC6" w:rsidRPr="00723645" w:rsidRDefault="008444C6">
            <w:pPr>
              <w:pStyle w:val="Textoindependiente"/>
              <w:ind w:left="0"/>
              <w:rPr>
                <w:lang w:val="es-GT"/>
              </w:rPr>
            </w:pPr>
            <w:r w:rsidRPr="00723645">
              <w:rPr>
                <w:lang w:val="es-GT"/>
              </w:rPr>
              <w:t>Hojas de cálculo.</w:t>
            </w:r>
          </w:p>
          <w:p w:rsidR="008444C6" w:rsidRPr="00723645" w:rsidRDefault="008444C6">
            <w:pPr>
              <w:pStyle w:val="Textoindependiente"/>
              <w:ind w:left="0"/>
              <w:rPr>
                <w:lang w:val="es-GT"/>
              </w:rPr>
            </w:pPr>
            <w:r w:rsidRPr="00723645">
              <w:rPr>
                <w:lang w:val="es-GT"/>
              </w:rPr>
              <w:t>Sistemas sin licenciamiento para coordinar proyectos.</w:t>
            </w:r>
          </w:p>
        </w:tc>
        <w:tc>
          <w:tcPr>
            <w:tcW w:w="3042" w:type="dxa"/>
          </w:tcPr>
          <w:p w:rsidR="00503FC6" w:rsidRPr="00723645" w:rsidRDefault="00AE29D5">
            <w:pPr>
              <w:pStyle w:val="Textoindependiente"/>
              <w:ind w:left="0"/>
              <w:rPr>
                <w:lang w:val="es-GT"/>
              </w:rPr>
            </w:pPr>
            <w:r w:rsidRPr="00723645">
              <w:rPr>
                <w:lang w:val="es-GT"/>
              </w:rPr>
              <w:t xml:space="preserve">Un sistema web con información en tiempo real y de carácter colaborativo, con el objeto </w:t>
            </w:r>
            <w:r w:rsidR="007F4171" w:rsidRPr="00723645">
              <w:rPr>
                <w:lang w:val="es-GT"/>
              </w:rPr>
              <w:t>de mostrar información dinámica en el momento en que acontecen los hechos.</w:t>
            </w:r>
          </w:p>
        </w:tc>
      </w:tr>
    </w:tbl>
    <w:p w:rsidR="004A03A7" w:rsidRPr="00723645" w:rsidRDefault="004A03A7">
      <w:pPr>
        <w:pStyle w:val="Textoindependiente"/>
        <w:rPr>
          <w:lang w:val="es-GT"/>
        </w:rPr>
      </w:pPr>
    </w:p>
    <w:p w:rsidR="004A03A7" w:rsidRPr="00723645" w:rsidRDefault="00F6246F">
      <w:pPr>
        <w:pStyle w:val="Ttulo2"/>
        <w:rPr>
          <w:lang w:val="es-GT"/>
        </w:rPr>
      </w:pPr>
      <w:bookmarkStart w:id="22" w:name="_Toc452813589"/>
      <w:bookmarkStart w:id="23" w:name="_Toc512930914"/>
      <w:bookmarkStart w:id="24" w:name="_Toc484187001"/>
      <w:r w:rsidRPr="00723645">
        <w:rPr>
          <w:lang w:val="es-GT"/>
        </w:rPr>
        <w:lastRenderedPageBreak/>
        <w:t>Alternat</w:t>
      </w:r>
      <w:bookmarkEnd w:id="22"/>
      <w:bookmarkEnd w:id="23"/>
      <w:r w:rsidR="007F4171" w:rsidRPr="00723645">
        <w:rPr>
          <w:lang w:val="es-GT"/>
        </w:rPr>
        <w:t>ivas y Competencia.</w:t>
      </w:r>
      <w:bookmarkEnd w:id="24"/>
    </w:p>
    <w:p w:rsidR="00C23C64" w:rsidRPr="00723645" w:rsidRDefault="00C23C64" w:rsidP="00C23C64">
      <w:pPr>
        <w:pStyle w:val="Textoindependiente"/>
        <w:numPr>
          <w:ilvl w:val="0"/>
          <w:numId w:val="32"/>
        </w:numPr>
        <w:rPr>
          <w:lang w:val="es-GT"/>
        </w:rPr>
      </w:pPr>
      <w:r w:rsidRPr="00723645">
        <w:rPr>
          <w:lang w:val="es-GT"/>
        </w:rPr>
        <w:t>Herramientas  de software privativo.</w:t>
      </w:r>
    </w:p>
    <w:p w:rsidR="00C23C64" w:rsidRPr="00723645" w:rsidRDefault="00C23C64" w:rsidP="00C23C64">
      <w:pPr>
        <w:pStyle w:val="Textoindependiente"/>
        <w:numPr>
          <w:ilvl w:val="0"/>
          <w:numId w:val="32"/>
        </w:numPr>
        <w:rPr>
          <w:lang w:val="es-GT"/>
        </w:rPr>
      </w:pPr>
      <w:r w:rsidRPr="00723645">
        <w:rPr>
          <w:lang w:val="es-GT"/>
        </w:rPr>
        <w:t>Hojas de cálculo.</w:t>
      </w:r>
    </w:p>
    <w:p w:rsidR="004A03A7" w:rsidRPr="00723645" w:rsidRDefault="00C23C64" w:rsidP="008D0915">
      <w:pPr>
        <w:pStyle w:val="Ttulo1"/>
        <w:jc w:val="both"/>
        <w:rPr>
          <w:lang w:val="es-GT"/>
        </w:rPr>
      </w:pPr>
      <w:bookmarkStart w:id="25" w:name="_Toc484187002"/>
      <w:bookmarkEnd w:id="15"/>
      <w:r w:rsidRPr="00723645">
        <w:rPr>
          <w:lang w:val="es-GT"/>
        </w:rPr>
        <w:t>Descripci</w:t>
      </w:r>
      <w:r w:rsidR="00BC5F32" w:rsidRPr="00723645">
        <w:rPr>
          <w:lang w:val="es-GT"/>
        </w:rPr>
        <w:t>ón del</w:t>
      </w:r>
      <w:r w:rsidRPr="00723645">
        <w:rPr>
          <w:lang w:val="es-GT"/>
        </w:rPr>
        <w:t xml:space="preserve"> Producto.</w:t>
      </w:r>
      <w:bookmarkEnd w:id="25"/>
    </w:p>
    <w:p w:rsidR="00BC5F32" w:rsidRPr="00723645" w:rsidRDefault="00D708E3" w:rsidP="005A02F3">
      <w:pPr>
        <w:pStyle w:val="Textoindependiente"/>
        <w:ind w:left="0"/>
        <w:jc w:val="both"/>
        <w:rPr>
          <w:lang w:val="es-GT"/>
        </w:rPr>
      </w:pPr>
      <w:r w:rsidRPr="00723645">
        <w:rPr>
          <w:lang w:val="es-GT"/>
        </w:rPr>
        <w:t>Es un sistema</w:t>
      </w:r>
      <w:r w:rsidR="00BC5F32" w:rsidRPr="00723645">
        <w:rPr>
          <w:lang w:val="es-GT"/>
        </w:rPr>
        <w:t xml:space="preserve"> diseñado para realizar un seguimiento a la </w:t>
      </w:r>
      <w:r w:rsidR="008D0915">
        <w:rPr>
          <w:lang w:val="es-GT"/>
        </w:rPr>
        <w:t xml:space="preserve">dirección </w:t>
      </w:r>
      <w:r w:rsidR="00BC5F32" w:rsidRPr="00723645">
        <w:rPr>
          <w:lang w:val="es-GT"/>
        </w:rPr>
        <w:t>de préstamos realizada por la Dirección de Crédito Público</w:t>
      </w:r>
      <w:r w:rsidRPr="00723645">
        <w:rPr>
          <w:lang w:val="es-GT"/>
        </w:rPr>
        <w:t xml:space="preserve"> del Ministerio </w:t>
      </w:r>
      <w:r w:rsidR="00BC5F32" w:rsidRPr="00723645">
        <w:rPr>
          <w:lang w:val="es-GT"/>
        </w:rPr>
        <w:t>de Finanzas Públicas.</w:t>
      </w:r>
      <w:r w:rsidRPr="00723645">
        <w:rPr>
          <w:lang w:val="es-GT"/>
        </w:rPr>
        <w:t xml:space="preserve"> Todo lo que implica el sistema se describirá a continuación de forma general.</w:t>
      </w:r>
    </w:p>
    <w:p w:rsidR="004A03A7" w:rsidRPr="00723645" w:rsidRDefault="00F6246F" w:rsidP="005A02F3">
      <w:pPr>
        <w:pStyle w:val="Ttulo2"/>
        <w:jc w:val="both"/>
        <w:rPr>
          <w:lang w:val="es-GT"/>
        </w:rPr>
      </w:pPr>
      <w:bookmarkStart w:id="26" w:name="_Toc425054391"/>
      <w:bookmarkStart w:id="27" w:name="_Toc318088998"/>
      <w:bookmarkStart w:id="28" w:name="_Toc320274603"/>
      <w:bookmarkStart w:id="29" w:name="_Toc320279476"/>
      <w:bookmarkStart w:id="30" w:name="_Toc323533353"/>
      <w:bookmarkStart w:id="31" w:name="_Toc339783677"/>
      <w:bookmarkStart w:id="32" w:name="_Toc339784266"/>
      <w:bookmarkStart w:id="33" w:name="_Toc342757867"/>
      <w:bookmarkStart w:id="34" w:name="_Toc346297778"/>
      <w:bookmarkStart w:id="35" w:name="_Toc422186484"/>
      <w:bookmarkStart w:id="36" w:name="_Toc436203388"/>
      <w:bookmarkStart w:id="37" w:name="_Toc452813591"/>
      <w:bookmarkStart w:id="38" w:name="_Toc512930916"/>
      <w:bookmarkStart w:id="39" w:name="_Toc484187003"/>
      <w:r w:rsidRPr="00723645">
        <w:rPr>
          <w:lang w:val="es-GT"/>
        </w:rPr>
        <w:t>P</w:t>
      </w:r>
      <w:bookmarkEnd w:id="26"/>
      <w:bookmarkEnd w:id="27"/>
      <w:bookmarkEnd w:id="28"/>
      <w:bookmarkEnd w:id="29"/>
      <w:bookmarkEnd w:id="30"/>
      <w:bookmarkEnd w:id="31"/>
      <w:bookmarkEnd w:id="32"/>
      <w:bookmarkEnd w:id="33"/>
      <w:bookmarkEnd w:id="34"/>
      <w:bookmarkEnd w:id="35"/>
      <w:bookmarkEnd w:id="36"/>
      <w:bookmarkEnd w:id="37"/>
      <w:bookmarkEnd w:id="38"/>
      <w:r w:rsidR="00D708E3" w:rsidRPr="00723645">
        <w:rPr>
          <w:lang w:val="es-GT"/>
        </w:rPr>
        <w:t>erspectiva del Producto</w:t>
      </w:r>
      <w:bookmarkEnd w:id="39"/>
    </w:p>
    <w:p w:rsidR="00A22131" w:rsidRDefault="00120A89" w:rsidP="005A02F3">
      <w:pPr>
        <w:pStyle w:val="Textoindependiente"/>
        <w:ind w:left="0"/>
        <w:jc w:val="both"/>
        <w:rPr>
          <w:lang w:val="es-GT"/>
        </w:rPr>
      </w:pPr>
      <w:r w:rsidRPr="00723645">
        <w:rPr>
          <w:lang w:val="es-GT"/>
        </w:rPr>
        <w:t>El sistema está relacionado directamente con varios sistemas que gestionan información de diferente índole, éstos le proporcionan a SI</w:t>
      </w:r>
      <w:r w:rsidR="00B162F9" w:rsidRPr="00723645">
        <w:rPr>
          <w:lang w:val="es-GT"/>
        </w:rPr>
        <w:t>PRO una sábana de datos adecuada para cada ámbito que el sistema requiera y así el sistema pueda tener información precisa.</w:t>
      </w:r>
      <w:r w:rsidR="00DC7AF0" w:rsidRPr="00723645">
        <w:rPr>
          <w:lang w:val="es-GT"/>
        </w:rPr>
        <w:t xml:space="preserve"> </w:t>
      </w:r>
    </w:p>
    <w:p w:rsidR="00A22131" w:rsidRPr="00723645" w:rsidRDefault="00A22131" w:rsidP="005A02F3">
      <w:pPr>
        <w:pStyle w:val="Textoindependiente"/>
        <w:ind w:left="0"/>
        <w:jc w:val="both"/>
        <w:rPr>
          <w:lang w:val="es-GT"/>
        </w:rPr>
      </w:pPr>
      <w:r>
        <w:rPr>
          <w:lang w:val="es-GT"/>
        </w:rPr>
        <w:t>El objetivo principal del producto es permitir la dirección de préstamos que ejecutan las unidades ejecutoras.</w:t>
      </w:r>
      <w:r w:rsidRPr="00A22131">
        <w:rPr>
          <w:lang w:val="es-GT"/>
        </w:rPr>
        <w:t xml:space="preserve"> </w:t>
      </w:r>
      <w:r w:rsidRPr="00723645">
        <w:rPr>
          <w:lang w:val="es-GT"/>
        </w:rPr>
        <w:t>A continuación se encuentra una breve descripción de cada una de las relaciones de los sistemas con SIPRO.</w:t>
      </w:r>
      <w:bookmarkStart w:id="40" w:name="_GoBack"/>
      <w:bookmarkEnd w:id="40"/>
    </w:p>
    <w:p w:rsidR="00EF58CB" w:rsidRPr="00EF58CB" w:rsidRDefault="00EF58CB" w:rsidP="00EF58CB">
      <w:pPr>
        <w:ind w:left="720"/>
        <w:rPr>
          <w:b/>
          <w:lang w:val="es-GT"/>
        </w:rPr>
      </w:pPr>
      <w:r w:rsidRPr="00EF58CB">
        <w:rPr>
          <w:b/>
          <w:lang w:val="es-GT"/>
        </w:rPr>
        <w:t>SICOIN</w:t>
      </w:r>
    </w:p>
    <w:p w:rsidR="00EF58CB" w:rsidRDefault="00EF58CB" w:rsidP="00EF58CB">
      <w:pPr>
        <w:ind w:left="720"/>
        <w:rPr>
          <w:lang w:val="es-GT"/>
        </w:rPr>
      </w:pPr>
      <w:r>
        <w:rPr>
          <w:lang w:val="es-GT"/>
        </w:rPr>
        <w:t>La conexión a SICOIN debe de ser a nivel de base de datos, directamente con los esquemas que concentran la información presupuestaria de las entidades ejecutoras que tengan planificación de ejecución de préstamos en SIPRO.</w:t>
      </w:r>
    </w:p>
    <w:p w:rsidR="00EF58CB" w:rsidRDefault="00EF58CB" w:rsidP="00EF58CB">
      <w:pPr>
        <w:ind w:left="720"/>
        <w:rPr>
          <w:lang w:val="es-GT"/>
        </w:rPr>
      </w:pPr>
    </w:p>
    <w:p w:rsidR="00EF58CB" w:rsidRPr="00EF58CB" w:rsidRDefault="00EF58CB" w:rsidP="00EF58CB">
      <w:pPr>
        <w:ind w:left="720"/>
        <w:rPr>
          <w:b/>
          <w:lang w:val="es-GT"/>
        </w:rPr>
      </w:pPr>
      <w:r w:rsidRPr="00EF58CB">
        <w:rPr>
          <w:b/>
          <w:lang w:val="es-GT"/>
        </w:rPr>
        <w:t>SIGADE</w:t>
      </w:r>
    </w:p>
    <w:p w:rsidR="00EF58CB" w:rsidRDefault="00EF58CB" w:rsidP="00EF58CB">
      <w:pPr>
        <w:ind w:left="720"/>
        <w:rPr>
          <w:lang w:val="es-GT"/>
        </w:rPr>
      </w:pPr>
      <w:r>
        <w:rPr>
          <w:lang w:val="es-GT"/>
        </w:rPr>
        <w:t>La conexión con SIGADE debe de ser a nivel de base de datos, directamente con los esquemas relacionados con la información referente a la deuda relacionada con los préstamos que se registrarán en SIPRO. Actualmente ya se cuenta con acceso a un esquema de la base de datos de este sistema.</w:t>
      </w:r>
    </w:p>
    <w:p w:rsidR="00EF58CB" w:rsidRDefault="00EF58CB" w:rsidP="00EF58CB">
      <w:pPr>
        <w:ind w:left="720"/>
        <w:rPr>
          <w:lang w:val="es-GT"/>
        </w:rPr>
      </w:pPr>
    </w:p>
    <w:p w:rsidR="00EF58CB" w:rsidRPr="00EF58CB" w:rsidRDefault="00EF58CB" w:rsidP="00EF58CB">
      <w:pPr>
        <w:ind w:left="720"/>
        <w:rPr>
          <w:b/>
          <w:lang w:val="es-GT"/>
        </w:rPr>
      </w:pPr>
      <w:r w:rsidRPr="00EF58CB">
        <w:rPr>
          <w:b/>
          <w:lang w:val="es-GT"/>
        </w:rPr>
        <w:t>GUATECOMPRAS</w:t>
      </w:r>
    </w:p>
    <w:p w:rsidR="00EF58CB" w:rsidRDefault="00EF58CB" w:rsidP="00EF58CB">
      <w:pPr>
        <w:ind w:left="720"/>
        <w:rPr>
          <w:lang w:val="es-GT"/>
        </w:rPr>
      </w:pPr>
      <w:r>
        <w:rPr>
          <w:lang w:val="es-GT"/>
        </w:rPr>
        <w:t>La conexión con GUATECOMPRAS debe ser a nivel de base de datos, directamente con los esquemas que concentran la información de adquisiciones y contrataciones relacionadas con la ejecución física de los préstamos que se les hará seguimiento en SIPRO.</w:t>
      </w:r>
    </w:p>
    <w:p w:rsidR="00EF58CB" w:rsidRDefault="00EF58CB" w:rsidP="00EF58CB">
      <w:pPr>
        <w:ind w:left="720"/>
        <w:rPr>
          <w:lang w:val="es-GT"/>
        </w:rPr>
      </w:pPr>
    </w:p>
    <w:p w:rsidR="00EF58CB" w:rsidRPr="00EF58CB" w:rsidRDefault="00EF58CB" w:rsidP="00EF58CB">
      <w:pPr>
        <w:ind w:left="720"/>
        <w:rPr>
          <w:b/>
          <w:lang w:val="es-GT"/>
        </w:rPr>
      </w:pPr>
      <w:r w:rsidRPr="00EF58CB">
        <w:rPr>
          <w:b/>
          <w:lang w:val="es-GT"/>
        </w:rPr>
        <w:t>SNIP</w:t>
      </w:r>
    </w:p>
    <w:p w:rsidR="00EF58CB" w:rsidRDefault="00EF58CB" w:rsidP="00EF58CB">
      <w:pPr>
        <w:ind w:left="720"/>
        <w:rPr>
          <w:lang w:val="es-GT"/>
        </w:rPr>
      </w:pPr>
      <w:r>
        <w:rPr>
          <w:lang w:val="es-GT"/>
        </w:rPr>
        <w:t>La conexión con SNIP  debe de ser a nivel de base de datos, directamente con los esquemas que concentran la información de relacionada los diversos componentes, actividades, productos y subproductos pertenecientes a los préstamos que se registrarán en SIPRO.</w:t>
      </w:r>
    </w:p>
    <w:p w:rsidR="00EF58CB" w:rsidRDefault="00EF58CB" w:rsidP="00EF58CB">
      <w:pPr>
        <w:ind w:left="720"/>
        <w:rPr>
          <w:lang w:val="es-GT"/>
        </w:rPr>
      </w:pPr>
    </w:p>
    <w:p w:rsidR="00EF58CB" w:rsidRDefault="00EF58CB" w:rsidP="00EF58CB">
      <w:pPr>
        <w:ind w:left="720"/>
        <w:rPr>
          <w:lang w:val="es-GT"/>
        </w:rPr>
      </w:pPr>
    </w:p>
    <w:p w:rsidR="00EF58CB" w:rsidRPr="00EF58CB" w:rsidRDefault="00EF58CB" w:rsidP="00EF58CB">
      <w:pPr>
        <w:ind w:left="720"/>
        <w:rPr>
          <w:b/>
          <w:lang w:val="es-GT"/>
        </w:rPr>
      </w:pPr>
      <w:r w:rsidRPr="00EF58CB">
        <w:rPr>
          <w:b/>
          <w:lang w:val="es-GT"/>
        </w:rPr>
        <w:t>SIGES</w:t>
      </w:r>
    </w:p>
    <w:p w:rsidR="00EF58CB" w:rsidRDefault="00EF58CB" w:rsidP="00EF58CB">
      <w:pPr>
        <w:ind w:left="720"/>
        <w:rPr>
          <w:lang w:val="es-GT"/>
        </w:rPr>
      </w:pPr>
      <w:r>
        <w:rPr>
          <w:lang w:val="es-GT"/>
        </w:rPr>
        <w:t xml:space="preserve">La conexión con SIGES debe de ser a nivel de base de datos, directamente con los esquemas concentran la información relacionada con las órdenes de compra, liquidación y pago, gestión de compra de producto o servicios que las unidades ejecutoras requieren. </w:t>
      </w:r>
    </w:p>
    <w:p w:rsidR="00EF58CB" w:rsidRDefault="00EF58CB" w:rsidP="00EF58CB">
      <w:pPr>
        <w:ind w:left="720"/>
        <w:rPr>
          <w:lang w:val="es-GT"/>
        </w:rPr>
      </w:pPr>
    </w:p>
    <w:p w:rsidR="00EF58CB" w:rsidRPr="00EF58CB" w:rsidRDefault="00EF58CB" w:rsidP="00EF58CB">
      <w:pPr>
        <w:ind w:left="720"/>
        <w:rPr>
          <w:b/>
          <w:lang w:val="es-GT"/>
        </w:rPr>
      </w:pPr>
      <w:r w:rsidRPr="00EF58CB">
        <w:rPr>
          <w:b/>
          <w:lang w:val="es-GT"/>
        </w:rPr>
        <w:t>DCP-WEB</w:t>
      </w:r>
    </w:p>
    <w:p w:rsidR="00EF58CB" w:rsidRPr="0026524A" w:rsidRDefault="00EF58CB" w:rsidP="00EF58CB">
      <w:pPr>
        <w:ind w:left="720"/>
        <w:rPr>
          <w:lang w:val="es-GT"/>
        </w:rPr>
      </w:pPr>
      <w:r>
        <w:rPr>
          <w:lang w:val="es-GT"/>
        </w:rPr>
        <w:t>La conexión con DCP-WEB debe de ser a nivel de base de datos, directamente con los esquemas concentran información relacionada con datos específicos de los préstamos que gestionan la Dirección de Crédito Público y que se encontrarán en SIPRO.</w:t>
      </w:r>
    </w:p>
    <w:p w:rsidR="00117E48" w:rsidRPr="00723645" w:rsidRDefault="00117E48" w:rsidP="00A11B32">
      <w:pPr>
        <w:pStyle w:val="Textoindependiente"/>
        <w:ind w:left="0"/>
        <w:rPr>
          <w:lang w:val="es-GT"/>
        </w:rPr>
      </w:pPr>
    </w:p>
    <w:p w:rsidR="004A03A7" w:rsidRPr="00723645" w:rsidRDefault="00AB3AE7">
      <w:pPr>
        <w:pStyle w:val="Ttulo2"/>
        <w:rPr>
          <w:lang w:val="es-GT"/>
        </w:rPr>
      </w:pPr>
      <w:bookmarkStart w:id="41" w:name="_Toc484187004"/>
      <w:r w:rsidRPr="00723645">
        <w:rPr>
          <w:lang w:val="es-GT"/>
        </w:rPr>
        <w:t>Suposiciones y Dependencias</w:t>
      </w:r>
      <w:bookmarkEnd w:id="41"/>
    </w:p>
    <w:p w:rsidR="00EC78AC" w:rsidRPr="00723645" w:rsidRDefault="005C72C8" w:rsidP="00EC78AC">
      <w:pPr>
        <w:pStyle w:val="Textoindependiente"/>
        <w:numPr>
          <w:ilvl w:val="0"/>
          <w:numId w:val="34"/>
        </w:numPr>
        <w:rPr>
          <w:lang w:val="es-GT"/>
        </w:rPr>
      </w:pPr>
      <w:r w:rsidRPr="00723645">
        <w:rPr>
          <w:lang w:val="es-GT"/>
        </w:rPr>
        <w:t>C</w:t>
      </w:r>
      <w:r w:rsidR="00EC78AC" w:rsidRPr="00723645">
        <w:rPr>
          <w:lang w:val="es-GT"/>
        </w:rPr>
        <w:t>ada uno de los pr</w:t>
      </w:r>
      <w:r w:rsidR="00401918" w:rsidRPr="00723645">
        <w:rPr>
          <w:lang w:val="es-GT"/>
        </w:rPr>
        <w:t>éstamos</w:t>
      </w:r>
      <w:r w:rsidR="00EC78AC" w:rsidRPr="00723645">
        <w:rPr>
          <w:lang w:val="es-GT"/>
        </w:rPr>
        <w:t xml:space="preserve"> están registrados en SIGADE.</w:t>
      </w:r>
    </w:p>
    <w:p w:rsidR="00EC78AC" w:rsidRPr="00723645" w:rsidRDefault="005C72C8" w:rsidP="00EC78AC">
      <w:pPr>
        <w:pStyle w:val="Textoindependiente"/>
        <w:numPr>
          <w:ilvl w:val="0"/>
          <w:numId w:val="34"/>
        </w:numPr>
        <w:rPr>
          <w:lang w:val="es-GT"/>
        </w:rPr>
      </w:pPr>
      <w:r w:rsidRPr="00723645">
        <w:rPr>
          <w:lang w:val="es-GT"/>
        </w:rPr>
        <w:t>Cada</w:t>
      </w:r>
      <w:r w:rsidR="001B68AE" w:rsidRPr="00723645">
        <w:rPr>
          <w:lang w:val="es-GT"/>
        </w:rPr>
        <w:t xml:space="preserve"> una de las entidades tienen su código presupuestario en SICOIN.</w:t>
      </w:r>
    </w:p>
    <w:p w:rsidR="001B68AE" w:rsidRPr="00723645" w:rsidRDefault="00A13005" w:rsidP="00EC78AC">
      <w:pPr>
        <w:pStyle w:val="Textoindependiente"/>
        <w:numPr>
          <w:ilvl w:val="0"/>
          <w:numId w:val="34"/>
        </w:numPr>
        <w:rPr>
          <w:lang w:val="es-GT"/>
        </w:rPr>
      </w:pPr>
      <w:r w:rsidRPr="00723645">
        <w:rPr>
          <w:lang w:val="es-GT"/>
        </w:rPr>
        <w:lastRenderedPageBreak/>
        <w:t>Todos los préstamos están aprobados por un decreto legislativo.</w:t>
      </w:r>
    </w:p>
    <w:p w:rsidR="00117E48" w:rsidRPr="00723645" w:rsidRDefault="00117E48" w:rsidP="005C72C8">
      <w:pPr>
        <w:pStyle w:val="Textoindependiente"/>
        <w:numPr>
          <w:ilvl w:val="0"/>
          <w:numId w:val="34"/>
        </w:numPr>
        <w:rPr>
          <w:lang w:val="es-GT"/>
        </w:rPr>
      </w:pPr>
      <w:r w:rsidRPr="00723645">
        <w:rPr>
          <w:lang w:val="es-GT"/>
        </w:rPr>
        <w:t>Todos los préstamos tienen un plan de ejecución.</w:t>
      </w:r>
    </w:p>
    <w:p w:rsidR="00117E48" w:rsidRPr="00723645" w:rsidRDefault="005C72C8" w:rsidP="00EC78AC">
      <w:pPr>
        <w:pStyle w:val="Textoindependiente"/>
        <w:numPr>
          <w:ilvl w:val="0"/>
          <w:numId w:val="34"/>
        </w:numPr>
        <w:rPr>
          <w:lang w:val="es-GT"/>
        </w:rPr>
      </w:pPr>
      <w:r w:rsidRPr="00723645">
        <w:rPr>
          <w:lang w:val="es-GT"/>
        </w:rPr>
        <w:t xml:space="preserve">El plan de ejecución de los </w:t>
      </w:r>
      <w:r w:rsidR="007C4AC2" w:rsidRPr="00723645">
        <w:rPr>
          <w:lang w:val="es-GT"/>
        </w:rPr>
        <w:t>préstamos se dividen en componentes.</w:t>
      </w:r>
    </w:p>
    <w:p w:rsidR="007C4AC2" w:rsidRPr="00723645" w:rsidRDefault="007C4AC2" w:rsidP="00EC78AC">
      <w:pPr>
        <w:pStyle w:val="Textoindependiente"/>
        <w:numPr>
          <w:ilvl w:val="0"/>
          <w:numId w:val="34"/>
        </w:numPr>
        <w:rPr>
          <w:lang w:val="es-GT"/>
        </w:rPr>
      </w:pPr>
      <w:r w:rsidRPr="00723645">
        <w:rPr>
          <w:lang w:val="es-GT"/>
        </w:rPr>
        <w:t>Los componentes se dividen en productos.</w:t>
      </w:r>
    </w:p>
    <w:p w:rsidR="007C4AC2" w:rsidRPr="00723645" w:rsidRDefault="007C4AC2" w:rsidP="00EC78AC">
      <w:pPr>
        <w:pStyle w:val="Textoindependiente"/>
        <w:numPr>
          <w:ilvl w:val="0"/>
          <w:numId w:val="34"/>
        </w:numPr>
        <w:rPr>
          <w:lang w:val="es-GT"/>
        </w:rPr>
      </w:pPr>
      <w:r w:rsidRPr="00723645">
        <w:rPr>
          <w:lang w:val="es-GT"/>
        </w:rPr>
        <w:t>Los productos se pueden dividir en subproductos</w:t>
      </w:r>
    </w:p>
    <w:p w:rsidR="007C4AC2" w:rsidRPr="00723645" w:rsidRDefault="007C4AC2" w:rsidP="00EC78AC">
      <w:pPr>
        <w:pStyle w:val="Textoindependiente"/>
        <w:numPr>
          <w:ilvl w:val="0"/>
          <w:numId w:val="34"/>
        </w:numPr>
        <w:rPr>
          <w:lang w:val="es-GT"/>
        </w:rPr>
      </w:pPr>
      <w:r w:rsidRPr="00723645">
        <w:rPr>
          <w:lang w:val="es-GT"/>
        </w:rPr>
        <w:t>Los subproductos se dividen en actividades.</w:t>
      </w:r>
    </w:p>
    <w:p w:rsidR="00A05785" w:rsidRPr="00723645" w:rsidRDefault="007C4AC2" w:rsidP="00A05785">
      <w:pPr>
        <w:pStyle w:val="Textoindependiente"/>
        <w:numPr>
          <w:ilvl w:val="0"/>
          <w:numId w:val="34"/>
        </w:numPr>
        <w:rPr>
          <w:lang w:val="es-GT"/>
        </w:rPr>
      </w:pPr>
      <w:r w:rsidRPr="00723645">
        <w:rPr>
          <w:lang w:val="es-GT"/>
        </w:rPr>
        <w:t>El sistema será controlado por la Dirección de Crédito Público.</w:t>
      </w:r>
    </w:p>
    <w:p w:rsidR="00A05785" w:rsidRPr="00723645" w:rsidRDefault="005C72C8" w:rsidP="00A05785">
      <w:pPr>
        <w:pStyle w:val="Textoindependiente"/>
        <w:numPr>
          <w:ilvl w:val="0"/>
          <w:numId w:val="34"/>
        </w:numPr>
        <w:rPr>
          <w:lang w:val="es-GT"/>
        </w:rPr>
      </w:pPr>
      <w:r w:rsidRPr="00723645">
        <w:rPr>
          <w:lang w:val="es-GT"/>
        </w:rPr>
        <w:t>Los hitos son utilizados para llevar el control de tiempos y alcance de objetivos.</w:t>
      </w:r>
    </w:p>
    <w:p w:rsidR="005C72C8" w:rsidRPr="00723645" w:rsidRDefault="008352F0" w:rsidP="00A05785">
      <w:pPr>
        <w:pStyle w:val="Textoindependiente"/>
        <w:numPr>
          <w:ilvl w:val="0"/>
          <w:numId w:val="34"/>
        </w:numPr>
        <w:rPr>
          <w:lang w:val="es-GT"/>
        </w:rPr>
      </w:pPr>
      <w:r w:rsidRPr="00723645">
        <w:rPr>
          <w:lang w:val="es-GT"/>
        </w:rPr>
        <w:t>Las entidades públicas son quienes ejecutan los préstamos.</w:t>
      </w:r>
    </w:p>
    <w:p w:rsidR="00CE0027" w:rsidRPr="00723645" w:rsidRDefault="00333A6E" w:rsidP="00A05785">
      <w:pPr>
        <w:pStyle w:val="Textoindependiente"/>
        <w:numPr>
          <w:ilvl w:val="0"/>
          <w:numId w:val="34"/>
        </w:numPr>
        <w:rPr>
          <w:lang w:val="es-GT"/>
        </w:rPr>
      </w:pPr>
      <w:r w:rsidRPr="00723645">
        <w:rPr>
          <w:lang w:val="es-GT"/>
        </w:rPr>
        <w:t>El</w:t>
      </w:r>
      <w:r w:rsidR="00CE0027" w:rsidRPr="00723645">
        <w:rPr>
          <w:lang w:val="es-GT"/>
        </w:rPr>
        <w:t xml:space="preserve"> proyecto está enmarcado por la cooperación técnica GU </w:t>
      </w:r>
      <w:r w:rsidR="008D0915">
        <w:rPr>
          <w:lang w:val="es-GT"/>
        </w:rPr>
        <w:t>TC-</w:t>
      </w:r>
      <w:r w:rsidR="00CE0027" w:rsidRPr="00723645">
        <w:rPr>
          <w:lang w:val="es-GT"/>
        </w:rPr>
        <w:t>1248.</w:t>
      </w:r>
    </w:p>
    <w:p w:rsidR="00CE0027" w:rsidRPr="00723645" w:rsidRDefault="00CE0027" w:rsidP="00A05785">
      <w:pPr>
        <w:pStyle w:val="Textoindependiente"/>
        <w:numPr>
          <w:ilvl w:val="0"/>
          <w:numId w:val="34"/>
        </w:numPr>
        <w:rPr>
          <w:lang w:val="es-GT"/>
        </w:rPr>
      </w:pPr>
      <w:r w:rsidRPr="00723645">
        <w:rPr>
          <w:lang w:val="es-GT"/>
        </w:rPr>
        <w:t>Se tiene como restricción terminar la primera fase el 17 de septiembre de 2017.</w:t>
      </w:r>
    </w:p>
    <w:p w:rsidR="00CE0027" w:rsidRPr="00723645" w:rsidRDefault="00CE0027" w:rsidP="00113AFF">
      <w:pPr>
        <w:pStyle w:val="Textoindependiente"/>
        <w:rPr>
          <w:lang w:val="es-GT"/>
        </w:rPr>
      </w:pPr>
    </w:p>
    <w:p w:rsidR="004A03A7" w:rsidRPr="00723645" w:rsidRDefault="003A157F">
      <w:pPr>
        <w:pStyle w:val="Ttulo1"/>
        <w:rPr>
          <w:lang w:val="es-GT"/>
        </w:rPr>
      </w:pPr>
      <w:bookmarkStart w:id="42" w:name="_Toc484187005"/>
      <w:r w:rsidRPr="00723645">
        <w:rPr>
          <w:lang w:val="es-GT"/>
        </w:rPr>
        <w:t>Características del Producto</w:t>
      </w:r>
      <w:bookmarkEnd w:id="42"/>
    </w:p>
    <w:p w:rsidR="00FF57C1" w:rsidRPr="00723645" w:rsidRDefault="00FF57C1" w:rsidP="008D0915">
      <w:pPr>
        <w:pStyle w:val="Textoindependiente"/>
        <w:ind w:left="0"/>
        <w:jc w:val="both"/>
        <w:rPr>
          <w:lang w:val="es-GT"/>
        </w:rPr>
      </w:pPr>
      <w:r w:rsidRPr="00723645">
        <w:rPr>
          <w:lang w:val="es-GT"/>
        </w:rPr>
        <w:t>En esta sección se definen las características del sistema SIPRO. Las características son definiciones de alto nivel que definen a nivel general las capacidades de SIPRO que son necesarias para generar valor a sus usuarios.</w:t>
      </w:r>
    </w:p>
    <w:p w:rsidR="00FF72F2" w:rsidRPr="00723645" w:rsidRDefault="00FF72F2" w:rsidP="008D0915">
      <w:pPr>
        <w:pStyle w:val="Ttulo2"/>
        <w:jc w:val="both"/>
        <w:rPr>
          <w:lang w:val="es-GT"/>
        </w:rPr>
      </w:pPr>
      <w:bookmarkStart w:id="43" w:name="_Toc484187006"/>
      <w:r w:rsidRPr="00723645">
        <w:rPr>
          <w:lang w:val="es-GT"/>
        </w:rPr>
        <w:t>Planificación</w:t>
      </w:r>
      <w:bookmarkEnd w:id="43"/>
    </w:p>
    <w:p w:rsidR="00946651" w:rsidRPr="00723645" w:rsidRDefault="00FF72F2" w:rsidP="008D0915">
      <w:pPr>
        <w:jc w:val="both"/>
        <w:rPr>
          <w:lang w:val="es-GT"/>
        </w:rPr>
      </w:pPr>
      <w:r w:rsidRPr="00723645">
        <w:rPr>
          <w:lang w:val="es-GT"/>
        </w:rPr>
        <w:t>El sistema tiene como principal car</w:t>
      </w:r>
      <w:r w:rsidR="005E3858" w:rsidRPr="00723645">
        <w:rPr>
          <w:lang w:val="es-GT"/>
        </w:rPr>
        <w:t>acterística la función de dar seguimiento a los préstamos,  para ello es necesario proveer la información de planificación, ya que con ella se podrá sincronizar la información referente a la ejecución de los préstamos con los sistemas que gestionan la información en cada rubro que envuelve a un determinado préstamo.</w:t>
      </w:r>
      <w:r w:rsidR="00946651" w:rsidRPr="00723645">
        <w:rPr>
          <w:lang w:val="es-GT"/>
        </w:rPr>
        <w:t xml:space="preserve"> Para cumplir con esta característica, SIPRO provee al usuario de la capacidad de poder IMPORTAR y EXPORTAR documentos de planificación en formato de la aplicación Microsoft Project.  SIPRO hace posible el uso de Diagrama de Gantt para visualizar la información de la planificación.</w:t>
      </w:r>
    </w:p>
    <w:p w:rsidR="00946651" w:rsidRPr="00723645" w:rsidRDefault="00946651" w:rsidP="008D0915">
      <w:pPr>
        <w:pStyle w:val="Textoindependiente"/>
        <w:ind w:left="0"/>
        <w:jc w:val="both"/>
        <w:rPr>
          <w:lang w:val="es-GT"/>
        </w:rPr>
      </w:pPr>
    </w:p>
    <w:p w:rsidR="00C95F6C" w:rsidRPr="00723645" w:rsidRDefault="00C95F6C" w:rsidP="008D0915">
      <w:pPr>
        <w:pStyle w:val="Ttulo2"/>
        <w:jc w:val="both"/>
        <w:rPr>
          <w:lang w:val="es-GT"/>
        </w:rPr>
      </w:pPr>
      <w:bookmarkStart w:id="44" w:name="_Toc484187007"/>
      <w:r w:rsidRPr="00723645">
        <w:rPr>
          <w:lang w:val="es-GT"/>
        </w:rPr>
        <w:t>Gestión de Geo-referencia</w:t>
      </w:r>
      <w:bookmarkEnd w:id="44"/>
    </w:p>
    <w:p w:rsidR="00C95F6C" w:rsidRPr="00723645" w:rsidRDefault="00572F2B" w:rsidP="008D0915">
      <w:pPr>
        <w:jc w:val="both"/>
        <w:rPr>
          <w:lang w:val="es-GT"/>
        </w:rPr>
      </w:pPr>
      <w:r w:rsidRPr="00723645">
        <w:rPr>
          <w:lang w:val="es-GT"/>
        </w:rPr>
        <w:t xml:space="preserve">El sistema deberá de proveer la capacidad de visualizar la ubicación </w:t>
      </w:r>
      <w:r w:rsidR="00FE36C1" w:rsidRPr="00723645">
        <w:rPr>
          <w:lang w:val="es-GT"/>
        </w:rPr>
        <w:t>de las obras o lugares relevantes para la ejecución de los proyectos, esta ubicación la pueden actualizar los usuarios.</w:t>
      </w:r>
    </w:p>
    <w:p w:rsidR="00FE36C1" w:rsidRPr="00723645" w:rsidRDefault="00FE36C1" w:rsidP="008D0915">
      <w:pPr>
        <w:jc w:val="both"/>
        <w:rPr>
          <w:lang w:val="es-GT"/>
        </w:rPr>
      </w:pPr>
    </w:p>
    <w:p w:rsidR="00FE36C1" w:rsidRPr="00723645" w:rsidRDefault="008D0915" w:rsidP="008D0915">
      <w:pPr>
        <w:pStyle w:val="Ttulo2"/>
        <w:jc w:val="both"/>
        <w:rPr>
          <w:lang w:val="es-GT"/>
        </w:rPr>
      </w:pPr>
      <w:bookmarkStart w:id="45" w:name="_Toc484187008"/>
      <w:r>
        <w:rPr>
          <w:lang w:val="es-GT"/>
        </w:rPr>
        <w:t xml:space="preserve">Dirección </w:t>
      </w:r>
      <w:r w:rsidR="00FE36C1" w:rsidRPr="00723645">
        <w:rPr>
          <w:lang w:val="es-GT"/>
        </w:rPr>
        <w:t>de las Actividades de Planificación</w:t>
      </w:r>
      <w:bookmarkEnd w:id="45"/>
    </w:p>
    <w:p w:rsidR="00FE36C1" w:rsidRPr="00723645" w:rsidRDefault="00FE36C1" w:rsidP="008D0915">
      <w:pPr>
        <w:jc w:val="both"/>
        <w:rPr>
          <w:lang w:val="es-GT"/>
        </w:rPr>
      </w:pPr>
      <w:r w:rsidRPr="00723645">
        <w:rPr>
          <w:lang w:val="es-GT"/>
        </w:rPr>
        <w:t>El sistema deberá brindar al usuario la capacidad de poder monitorear las actividades en que se conforma un préstamo, para ello el usuario podrá ver el estado</w:t>
      </w:r>
      <w:r w:rsidR="00AF258C" w:rsidRPr="00723645">
        <w:rPr>
          <w:lang w:val="es-GT"/>
        </w:rPr>
        <w:t>, fecha, presupuesto y otros detalles para poder dar seguimiento. El usuario podrá actualizar la información y los detalles de las actividades.</w:t>
      </w:r>
    </w:p>
    <w:p w:rsidR="00AF258C" w:rsidRPr="00723645" w:rsidRDefault="00AF258C" w:rsidP="008D0915">
      <w:pPr>
        <w:jc w:val="both"/>
        <w:rPr>
          <w:lang w:val="es-GT"/>
        </w:rPr>
      </w:pPr>
    </w:p>
    <w:p w:rsidR="00AF258C" w:rsidRPr="00723645" w:rsidRDefault="008D0915" w:rsidP="008D0915">
      <w:pPr>
        <w:pStyle w:val="Ttulo2"/>
        <w:jc w:val="both"/>
        <w:rPr>
          <w:lang w:val="es-GT"/>
        </w:rPr>
      </w:pPr>
      <w:bookmarkStart w:id="46" w:name="_Toc484187009"/>
      <w:r>
        <w:rPr>
          <w:lang w:val="es-GT"/>
        </w:rPr>
        <w:t xml:space="preserve">Dirección </w:t>
      </w:r>
      <w:r w:rsidR="00AF258C" w:rsidRPr="00723645">
        <w:rPr>
          <w:lang w:val="es-GT"/>
        </w:rPr>
        <w:t>de Productos</w:t>
      </w:r>
      <w:bookmarkEnd w:id="46"/>
    </w:p>
    <w:p w:rsidR="00AF258C" w:rsidRPr="00723645" w:rsidRDefault="00AF258C" w:rsidP="008D0915">
      <w:pPr>
        <w:jc w:val="both"/>
        <w:rPr>
          <w:lang w:val="es-GT"/>
        </w:rPr>
      </w:pPr>
      <w:r w:rsidRPr="00723645">
        <w:rPr>
          <w:lang w:val="es-GT"/>
        </w:rPr>
        <w:t xml:space="preserve">El usuario podrá </w:t>
      </w:r>
      <w:r w:rsidR="00A523AA" w:rsidRPr="00723645">
        <w:rPr>
          <w:lang w:val="es-GT"/>
        </w:rPr>
        <w:t>tener acceso a la información a nivel de Productos y Subproductos, en las acciones disponibles se podrá monitorear, actualizar y entrar en detalle de la información de los productos y subproductos que se han planificado en la ejecución de un préstamo.</w:t>
      </w:r>
    </w:p>
    <w:p w:rsidR="00A523AA" w:rsidRPr="00723645" w:rsidRDefault="00A523AA" w:rsidP="008D0915">
      <w:pPr>
        <w:jc w:val="both"/>
        <w:rPr>
          <w:lang w:val="es-GT"/>
        </w:rPr>
      </w:pPr>
    </w:p>
    <w:p w:rsidR="00A523AA" w:rsidRPr="00723645" w:rsidRDefault="00A523AA" w:rsidP="00A523AA">
      <w:pPr>
        <w:pStyle w:val="Ttulo2"/>
        <w:rPr>
          <w:lang w:val="es-GT"/>
        </w:rPr>
      </w:pPr>
      <w:bookmarkStart w:id="47" w:name="_Toc484187010"/>
      <w:r w:rsidRPr="00723645">
        <w:rPr>
          <w:lang w:val="es-GT"/>
        </w:rPr>
        <w:t>Gestión de Riesgos</w:t>
      </w:r>
      <w:bookmarkEnd w:id="47"/>
    </w:p>
    <w:p w:rsidR="00C95F6C" w:rsidRPr="00723645" w:rsidRDefault="00A523AA" w:rsidP="005A02F3">
      <w:pPr>
        <w:jc w:val="both"/>
        <w:rPr>
          <w:lang w:val="es-GT"/>
        </w:rPr>
      </w:pPr>
      <w:r w:rsidRPr="00723645">
        <w:rPr>
          <w:lang w:val="es-GT"/>
        </w:rPr>
        <w:t>El sistema podrá brindar las herramientas para que el usuario pueda registrar y actualizar  los riesgos que se han identificado en la ejecución de un préstamo.</w:t>
      </w:r>
    </w:p>
    <w:p w:rsidR="007D539D" w:rsidRPr="00723645" w:rsidRDefault="007D539D" w:rsidP="005A02F3">
      <w:pPr>
        <w:jc w:val="both"/>
        <w:rPr>
          <w:lang w:val="es-GT"/>
        </w:rPr>
      </w:pPr>
    </w:p>
    <w:p w:rsidR="007D539D" w:rsidRPr="00723645" w:rsidRDefault="007D539D" w:rsidP="005A02F3">
      <w:pPr>
        <w:pStyle w:val="Ttulo2"/>
        <w:jc w:val="both"/>
        <w:rPr>
          <w:lang w:val="es-GT"/>
        </w:rPr>
      </w:pPr>
      <w:bookmarkStart w:id="48" w:name="_Toc484187011"/>
      <w:r w:rsidRPr="00723645">
        <w:rPr>
          <w:lang w:val="es-GT"/>
        </w:rPr>
        <w:lastRenderedPageBreak/>
        <w:t>Gestión de Permisos</w:t>
      </w:r>
      <w:bookmarkEnd w:id="48"/>
    </w:p>
    <w:p w:rsidR="007D539D" w:rsidRPr="00723645" w:rsidRDefault="007D539D" w:rsidP="005A02F3">
      <w:pPr>
        <w:jc w:val="both"/>
        <w:rPr>
          <w:lang w:val="es-GT"/>
        </w:rPr>
      </w:pPr>
      <w:r w:rsidRPr="00723645">
        <w:rPr>
          <w:lang w:val="es-GT"/>
        </w:rPr>
        <w:t>El sistema podrá brindar control de acceso a información a manera de la asignaci</w:t>
      </w:r>
      <w:r w:rsidR="00631121" w:rsidRPr="00723645">
        <w:rPr>
          <w:lang w:val="es-GT"/>
        </w:rPr>
        <w:t>ón de permisos a los usuarios, estos permisos están diseñados de forma atómica para poder brindar flexibilidad.</w:t>
      </w:r>
    </w:p>
    <w:p w:rsidR="00A523AA" w:rsidRPr="00723645" w:rsidRDefault="00A523AA" w:rsidP="005A02F3">
      <w:pPr>
        <w:jc w:val="both"/>
        <w:rPr>
          <w:lang w:val="es-GT"/>
        </w:rPr>
      </w:pPr>
    </w:p>
    <w:p w:rsidR="00A523AA" w:rsidRPr="00723645" w:rsidRDefault="00A523AA" w:rsidP="005A02F3">
      <w:pPr>
        <w:pStyle w:val="Ttulo2"/>
        <w:jc w:val="both"/>
        <w:rPr>
          <w:lang w:val="es-GT"/>
        </w:rPr>
      </w:pPr>
      <w:bookmarkStart w:id="49" w:name="_Toc484187012"/>
      <w:r w:rsidRPr="00723645">
        <w:rPr>
          <w:lang w:val="es-GT"/>
        </w:rPr>
        <w:t>Gestión de Usuarios</w:t>
      </w:r>
      <w:bookmarkEnd w:id="49"/>
    </w:p>
    <w:p w:rsidR="00A523AA" w:rsidRPr="00723645" w:rsidRDefault="00FA3247" w:rsidP="005A02F3">
      <w:pPr>
        <w:jc w:val="both"/>
        <w:rPr>
          <w:lang w:val="es-GT"/>
        </w:rPr>
      </w:pPr>
      <w:r w:rsidRPr="00723645">
        <w:rPr>
          <w:lang w:val="es-GT"/>
        </w:rPr>
        <w:t xml:space="preserve">El sistema deberá proveer las herramientas para el manejo de usuarios, </w:t>
      </w:r>
      <w:r w:rsidR="007D539D" w:rsidRPr="00723645">
        <w:rPr>
          <w:lang w:val="es-GT"/>
        </w:rPr>
        <w:t>cada usuario dentro del sistema se le podrá asignar los permisos relacionados con el papel que cumple en la lógica manejada por el sistema.</w:t>
      </w:r>
    </w:p>
    <w:p w:rsidR="008D0915" w:rsidRDefault="008D0915" w:rsidP="005A02F3">
      <w:pPr>
        <w:pStyle w:val="Ttulo1"/>
        <w:numPr>
          <w:ilvl w:val="0"/>
          <w:numId w:val="0"/>
        </w:numPr>
        <w:ind w:left="720"/>
        <w:jc w:val="both"/>
        <w:rPr>
          <w:lang w:val="es-GT"/>
        </w:rPr>
      </w:pPr>
    </w:p>
    <w:p w:rsidR="004A03A7" w:rsidRPr="00723645" w:rsidRDefault="00953523" w:rsidP="005A02F3">
      <w:pPr>
        <w:pStyle w:val="Ttulo1"/>
        <w:jc w:val="both"/>
        <w:rPr>
          <w:lang w:val="es-GT"/>
        </w:rPr>
      </w:pPr>
      <w:bookmarkStart w:id="50" w:name="_Toc484187013"/>
      <w:r w:rsidRPr="00723645">
        <w:rPr>
          <w:lang w:val="es-GT"/>
        </w:rPr>
        <w:t>Requerimientos adicionales al Producto</w:t>
      </w:r>
      <w:bookmarkEnd w:id="50"/>
    </w:p>
    <w:p w:rsidR="00B91151" w:rsidRPr="00723645" w:rsidRDefault="00B91151" w:rsidP="005A02F3">
      <w:pPr>
        <w:pStyle w:val="Ttulo2"/>
        <w:jc w:val="both"/>
        <w:rPr>
          <w:lang w:val="es-GT"/>
        </w:rPr>
      </w:pPr>
      <w:bookmarkStart w:id="51" w:name="_Toc484187014"/>
      <w:r w:rsidRPr="00723645">
        <w:rPr>
          <w:lang w:val="es-GT"/>
        </w:rPr>
        <w:t>Estándares de aplicación.</w:t>
      </w:r>
      <w:bookmarkEnd w:id="51"/>
    </w:p>
    <w:p w:rsidR="00B91151" w:rsidRPr="00723645" w:rsidRDefault="00B91151" w:rsidP="005A02F3">
      <w:pPr>
        <w:jc w:val="both"/>
        <w:rPr>
          <w:lang w:val="es-GT"/>
        </w:rPr>
      </w:pPr>
      <w:r w:rsidRPr="00723645">
        <w:rPr>
          <w:lang w:val="es-GT"/>
        </w:rPr>
        <w:t>El formato de archivos de planificación de préstamos tienen la extensión “.mpp” y el formato de archivo de hojas de cálculo tienen la extensión “.xls”</w:t>
      </w:r>
    </w:p>
    <w:p w:rsidR="00B91151" w:rsidRPr="00723645" w:rsidRDefault="00B91151" w:rsidP="005A02F3">
      <w:pPr>
        <w:pStyle w:val="Textoindependiente"/>
        <w:jc w:val="both"/>
        <w:rPr>
          <w:lang w:val="es-GT"/>
        </w:rPr>
      </w:pPr>
    </w:p>
    <w:p w:rsidR="005C2535" w:rsidRPr="00723645" w:rsidRDefault="009C3D51" w:rsidP="005A02F3">
      <w:pPr>
        <w:pStyle w:val="Ttulo2"/>
        <w:jc w:val="both"/>
        <w:rPr>
          <w:lang w:val="es-GT"/>
        </w:rPr>
      </w:pPr>
      <w:bookmarkStart w:id="52" w:name="_Toc484187015"/>
      <w:r w:rsidRPr="00723645">
        <w:rPr>
          <w:lang w:val="es-GT"/>
        </w:rPr>
        <w:t>Requerimientos de Seguridad</w:t>
      </w:r>
      <w:bookmarkEnd w:id="52"/>
    </w:p>
    <w:p w:rsidR="004E4DAB" w:rsidRPr="00723645" w:rsidRDefault="009C3D51" w:rsidP="005A02F3">
      <w:pPr>
        <w:jc w:val="both"/>
        <w:rPr>
          <w:lang w:val="es-GT"/>
        </w:rPr>
      </w:pPr>
      <w:r w:rsidRPr="00723645">
        <w:rPr>
          <w:lang w:val="es-GT"/>
        </w:rPr>
        <w:t>E</w:t>
      </w:r>
      <w:r w:rsidR="004E4DAB" w:rsidRPr="00723645">
        <w:rPr>
          <w:lang w:val="es-GT"/>
        </w:rPr>
        <w:t xml:space="preserve">l sistema contará </w:t>
      </w:r>
      <w:r w:rsidRPr="00723645">
        <w:rPr>
          <w:lang w:val="es-GT"/>
        </w:rPr>
        <w:t>con autenticaci</w:t>
      </w:r>
      <w:r w:rsidR="004E4DAB" w:rsidRPr="00723645">
        <w:rPr>
          <w:lang w:val="es-GT"/>
        </w:rPr>
        <w:t>ón y autorización sobre los usuarios, control de acceso sobre los recursos y protección de privacidad para las conexiones al sistema.</w:t>
      </w:r>
    </w:p>
    <w:p w:rsidR="004E4DAB" w:rsidRPr="00723645" w:rsidRDefault="004E4DAB" w:rsidP="005A02F3">
      <w:pPr>
        <w:jc w:val="both"/>
        <w:rPr>
          <w:lang w:val="es-GT"/>
        </w:rPr>
      </w:pPr>
    </w:p>
    <w:p w:rsidR="004E4DAB" w:rsidRPr="00723645" w:rsidRDefault="004E4DAB" w:rsidP="005A02F3">
      <w:pPr>
        <w:pStyle w:val="Ttulo2"/>
        <w:jc w:val="both"/>
        <w:rPr>
          <w:lang w:val="es-GT"/>
        </w:rPr>
      </w:pPr>
      <w:bookmarkStart w:id="53" w:name="_Toc484187016"/>
      <w:r w:rsidRPr="00723645">
        <w:rPr>
          <w:lang w:val="es-GT"/>
        </w:rPr>
        <w:t>Requerimientos del sistema</w:t>
      </w:r>
      <w:bookmarkEnd w:id="53"/>
    </w:p>
    <w:p w:rsidR="004E4DAB" w:rsidRPr="00723645" w:rsidRDefault="004E4DAB" w:rsidP="005A02F3">
      <w:pPr>
        <w:jc w:val="both"/>
        <w:rPr>
          <w:lang w:val="es-GT"/>
        </w:rPr>
      </w:pPr>
      <w:r w:rsidRPr="00723645">
        <w:rPr>
          <w:lang w:val="es-GT"/>
        </w:rPr>
        <w:t xml:space="preserve">Debido a que se trata de un sistema en ambiente web, los usuarios tendrán </w:t>
      </w:r>
      <w:r w:rsidR="0059251A" w:rsidRPr="00723645">
        <w:rPr>
          <w:lang w:val="es-GT"/>
        </w:rPr>
        <w:t>que utilizar los siguientes navegadores:</w:t>
      </w:r>
    </w:p>
    <w:p w:rsidR="0059251A" w:rsidRPr="00723645" w:rsidRDefault="0059251A" w:rsidP="005A02F3">
      <w:pPr>
        <w:pStyle w:val="Prrafodelista"/>
        <w:numPr>
          <w:ilvl w:val="0"/>
          <w:numId w:val="35"/>
        </w:numPr>
        <w:jc w:val="both"/>
        <w:rPr>
          <w:lang w:val="es-GT"/>
        </w:rPr>
      </w:pPr>
      <w:r w:rsidRPr="00723645">
        <w:rPr>
          <w:lang w:val="es-GT"/>
        </w:rPr>
        <w:t>Internet Explorer versión &gt;= 9</w:t>
      </w:r>
    </w:p>
    <w:p w:rsidR="0059251A" w:rsidRPr="00723645" w:rsidRDefault="0059251A" w:rsidP="005A02F3">
      <w:pPr>
        <w:pStyle w:val="Prrafodelista"/>
        <w:numPr>
          <w:ilvl w:val="0"/>
          <w:numId w:val="35"/>
        </w:numPr>
        <w:jc w:val="both"/>
        <w:rPr>
          <w:lang w:val="es-GT"/>
        </w:rPr>
      </w:pPr>
      <w:r w:rsidRPr="00723645">
        <w:rPr>
          <w:lang w:val="es-GT"/>
        </w:rPr>
        <w:t>Safari versión &gt;= 7.0</w:t>
      </w:r>
    </w:p>
    <w:p w:rsidR="0059251A" w:rsidRPr="00723645" w:rsidRDefault="0059251A" w:rsidP="005A02F3">
      <w:pPr>
        <w:pStyle w:val="Prrafodelista"/>
        <w:numPr>
          <w:ilvl w:val="0"/>
          <w:numId w:val="35"/>
        </w:numPr>
        <w:jc w:val="both"/>
        <w:rPr>
          <w:lang w:val="es-GT"/>
        </w:rPr>
      </w:pPr>
      <w:r w:rsidRPr="00723645">
        <w:rPr>
          <w:lang w:val="es-GT"/>
        </w:rPr>
        <w:t>Edge versión &gt;= 13</w:t>
      </w:r>
    </w:p>
    <w:p w:rsidR="0059251A" w:rsidRPr="00723645" w:rsidRDefault="0059251A" w:rsidP="005A02F3">
      <w:pPr>
        <w:pStyle w:val="Prrafodelista"/>
        <w:numPr>
          <w:ilvl w:val="0"/>
          <w:numId w:val="35"/>
        </w:numPr>
        <w:jc w:val="both"/>
        <w:rPr>
          <w:lang w:val="es-GT"/>
        </w:rPr>
      </w:pPr>
      <w:r w:rsidRPr="00723645">
        <w:rPr>
          <w:lang w:val="es-GT"/>
        </w:rPr>
        <w:t>Firefox</w:t>
      </w:r>
    </w:p>
    <w:p w:rsidR="0059251A" w:rsidRPr="00723645" w:rsidRDefault="0059251A" w:rsidP="005A02F3">
      <w:pPr>
        <w:pStyle w:val="Prrafodelista"/>
        <w:numPr>
          <w:ilvl w:val="0"/>
          <w:numId w:val="35"/>
        </w:numPr>
        <w:jc w:val="both"/>
        <w:rPr>
          <w:lang w:val="es-GT"/>
        </w:rPr>
      </w:pPr>
      <w:r w:rsidRPr="00723645">
        <w:rPr>
          <w:lang w:val="es-GT"/>
        </w:rPr>
        <w:t>Chrome</w:t>
      </w:r>
    </w:p>
    <w:p w:rsidR="0059251A" w:rsidRPr="00723645" w:rsidRDefault="0059251A" w:rsidP="005A02F3">
      <w:pPr>
        <w:pStyle w:val="Prrafodelista"/>
        <w:numPr>
          <w:ilvl w:val="0"/>
          <w:numId w:val="35"/>
        </w:numPr>
        <w:jc w:val="both"/>
        <w:rPr>
          <w:lang w:val="es-GT"/>
        </w:rPr>
      </w:pPr>
      <w:r w:rsidRPr="00723645">
        <w:rPr>
          <w:lang w:val="es-GT"/>
        </w:rPr>
        <w:t>Opera</w:t>
      </w:r>
    </w:p>
    <w:p w:rsidR="0059251A" w:rsidRPr="00723645" w:rsidRDefault="0059251A" w:rsidP="005A02F3">
      <w:pPr>
        <w:jc w:val="both"/>
        <w:rPr>
          <w:lang w:val="es-GT"/>
        </w:rPr>
      </w:pPr>
    </w:p>
    <w:p w:rsidR="0059251A" w:rsidRPr="00723645" w:rsidRDefault="0059251A" w:rsidP="005A02F3">
      <w:pPr>
        <w:jc w:val="both"/>
        <w:rPr>
          <w:lang w:val="es-GT"/>
        </w:rPr>
      </w:pPr>
      <w:r w:rsidRPr="00723645">
        <w:rPr>
          <w:lang w:val="es-GT"/>
        </w:rPr>
        <w:t xml:space="preserve">En los servidores se tendrá que contar con Java versión 8 o superior, servidor de aplicaciones Tomcat 8.5, Servidor de bases de datos MariaDB  versión 10.1 o superior. </w:t>
      </w:r>
      <w:r w:rsidR="00B91151" w:rsidRPr="00723645">
        <w:rPr>
          <w:lang w:val="es-GT"/>
        </w:rPr>
        <w:t>Los requerimientos mínimos de hardware para producción aún no se han definido.</w:t>
      </w:r>
    </w:p>
    <w:p w:rsidR="00B91151" w:rsidRPr="00723645" w:rsidRDefault="00B91151" w:rsidP="0059251A">
      <w:pPr>
        <w:rPr>
          <w:lang w:val="es-GT"/>
        </w:rPr>
      </w:pPr>
    </w:p>
    <w:p w:rsidR="00B91151" w:rsidRPr="00723645" w:rsidRDefault="00B91151" w:rsidP="00B91151">
      <w:pPr>
        <w:pStyle w:val="Ttulo2"/>
        <w:rPr>
          <w:lang w:val="es-GT"/>
        </w:rPr>
      </w:pPr>
      <w:bookmarkStart w:id="54" w:name="_Toc484187017"/>
      <w:r w:rsidRPr="00723645">
        <w:rPr>
          <w:lang w:val="es-GT"/>
        </w:rPr>
        <w:t>Requerimientos de Rendimiento</w:t>
      </w:r>
      <w:bookmarkEnd w:id="54"/>
    </w:p>
    <w:p w:rsidR="00B91151" w:rsidRPr="00723645" w:rsidRDefault="00B91151" w:rsidP="0059251A">
      <w:pPr>
        <w:rPr>
          <w:lang w:val="es-GT"/>
        </w:rPr>
      </w:pPr>
      <w:r w:rsidRPr="00723645">
        <w:rPr>
          <w:lang w:val="es-GT"/>
        </w:rPr>
        <w:t>Por definirse.</w:t>
      </w:r>
    </w:p>
    <w:p w:rsidR="00B91151" w:rsidRPr="00723645" w:rsidRDefault="00B91151" w:rsidP="0059251A">
      <w:pPr>
        <w:rPr>
          <w:lang w:val="es-GT"/>
        </w:rPr>
      </w:pPr>
    </w:p>
    <w:p w:rsidR="0059251A" w:rsidRPr="00723645" w:rsidRDefault="0059251A" w:rsidP="0059251A">
      <w:pPr>
        <w:rPr>
          <w:lang w:val="es-GT"/>
        </w:rPr>
      </w:pPr>
    </w:p>
    <w:sectPr w:rsidR="0059251A" w:rsidRPr="0072364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799" w:rsidRDefault="00353799">
      <w:pPr>
        <w:spacing w:line="240" w:lineRule="auto"/>
      </w:pPr>
      <w:r>
        <w:separator/>
      </w:r>
    </w:p>
  </w:endnote>
  <w:endnote w:type="continuationSeparator" w:id="0">
    <w:p w:rsidR="00353799" w:rsidRDefault="00353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03A7">
      <w:tc>
        <w:tcPr>
          <w:tcW w:w="3162" w:type="dxa"/>
          <w:tcBorders>
            <w:top w:val="nil"/>
            <w:left w:val="nil"/>
            <w:bottom w:val="nil"/>
            <w:right w:val="nil"/>
          </w:tcBorders>
        </w:tcPr>
        <w:p w:rsidR="004A03A7" w:rsidRDefault="00273D23">
          <w:pPr>
            <w:ind w:right="360"/>
          </w:pPr>
          <w:r>
            <w:t>Confidenc</w:t>
          </w:r>
          <w:r w:rsidR="00F6246F">
            <w:t>ial</w:t>
          </w:r>
        </w:p>
      </w:tc>
      <w:tc>
        <w:tcPr>
          <w:tcW w:w="3162" w:type="dxa"/>
          <w:tcBorders>
            <w:top w:val="nil"/>
            <w:left w:val="nil"/>
            <w:bottom w:val="nil"/>
            <w:right w:val="nil"/>
          </w:tcBorders>
        </w:tcPr>
        <w:p w:rsidR="004A03A7" w:rsidRDefault="00273D23" w:rsidP="00273D23">
          <w:pPr>
            <w:jc w:val="center"/>
          </w:pPr>
          <w:r>
            <w:t>MINFIN</w:t>
          </w:r>
          <w:r w:rsidR="00F6246F">
            <w:t xml:space="preserve">, </w:t>
          </w:r>
          <w:r w:rsidR="00F6246F">
            <w:fldChar w:fldCharType="begin"/>
          </w:r>
          <w:r w:rsidR="00F6246F">
            <w:instrText xml:space="preserve"> DATE \@ "yyyy" </w:instrText>
          </w:r>
          <w:r w:rsidR="00F6246F">
            <w:fldChar w:fldCharType="separate"/>
          </w:r>
          <w:r w:rsidR="00B062BB">
            <w:rPr>
              <w:noProof/>
            </w:rPr>
            <w:t>2017</w:t>
          </w:r>
          <w:r w:rsidR="00F6246F">
            <w:fldChar w:fldCharType="end"/>
          </w:r>
        </w:p>
      </w:tc>
      <w:tc>
        <w:tcPr>
          <w:tcW w:w="3162" w:type="dxa"/>
          <w:tcBorders>
            <w:top w:val="nil"/>
            <w:left w:val="nil"/>
            <w:bottom w:val="nil"/>
            <w:right w:val="nil"/>
          </w:tcBorders>
        </w:tcPr>
        <w:p w:rsidR="004A03A7" w:rsidRDefault="00273D23">
          <w:pPr>
            <w:jc w:val="right"/>
          </w:pPr>
          <w:r>
            <w:t>Página</w:t>
          </w:r>
          <w:r w:rsidR="00F6246F">
            <w:t xml:space="preserve"> </w:t>
          </w:r>
          <w:r w:rsidR="00F6246F">
            <w:rPr>
              <w:rStyle w:val="Nmerodepgina"/>
            </w:rPr>
            <w:fldChar w:fldCharType="begin"/>
          </w:r>
          <w:r w:rsidR="00F6246F">
            <w:rPr>
              <w:rStyle w:val="Nmerodepgina"/>
            </w:rPr>
            <w:instrText xml:space="preserve"> PAGE </w:instrText>
          </w:r>
          <w:r w:rsidR="00F6246F">
            <w:rPr>
              <w:rStyle w:val="Nmerodepgina"/>
            </w:rPr>
            <w:fldChar w:fldCharType="separate"/>
          </w:r>
          <w:r w:rsidR="00A22131">
            <w:rPr>
              <w:rStyle w:val="Nmerodepgina"/>
              <w:noProof/>
            </w:rPr>
            <w:t>12</w:t>
          </w:r>
          <w:r w:rsidR="00F6246F">
            <w:rPr>
              <w:rStyle w:val="Nmerodepgina"/>
            </w:rPr>
            <w:fldChar w:fldCharType="end"/>
          </w:r>
        </w:p>
      </w:tc>
    </w:tr>
  </w:tbl>
  <w:p w:rsidR="004A03A7" w:rsidRDefault="004A03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799" w:rsidRDefault="00353799">
      <w:pPr>
        <w:spacing w:line="240" w:lineRule="auto"/>
      </w:pPr>
      <w:r>
        <w:separator/>
      </w:r>
    </w:p>
  </w:footnote>
  <w:footnote w:type="continuationSeparator" w:id="0">
    <w:p w:rsidR="00353799" w:rsidRDefault="003537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A7" w:rsidRDefault="004A03A7">
    <w:pPr>
      <w:rPr>
        <w:sz w:val="24"/>
      </w:rPr>
    </w:pPr>
  </w:p>
  <w:p w:rsidR="004A03A7" w:rsidRDefault="004A03A7">
    <w:pPr>
      <w:pBdr>
        <w:top w:val="single" w:sz="6" w:space="1" w:color="auto"/>
      </w:pBdr>
      <w:rPr>
        <w:sz w:val="24"/>
      </w:rPr>
    </w:pPr>
  </w:p>
  <w:p w:rsidR="004A03A7" w:rsidRPr="00C23C64" w:rsidRDefault="00A5170A">
    <w:pPr>
      <w:pBdr>
        <w:bottom w:val="single" w:sz="6" w:space="1" w:color="auto"/>
      </w:pBdr>
      <w:jc w:val="right"/>
      <w:rPr>
        <w:rFonts w:ascii="Arial" w:hAnsi="Arial"/>
        <w:b/>
        <w:sz w:val="36"/>
        <w:lang w:val="es-GT"/>
      </w:rPr>
    </w:pPr>
    <w:r w:rsidRPr="00C23C64">
      <w:rPr>
        <w:rFonts w:ascii="Arial" w:hAnsi="Arial"/>
        <w:b/>
        <w:sz w:val="36"/>
        <w:lang w:val="es-GT"/>
      </w:rPr>
      <w:t xml:space="preserve">Ministerio de Finanzas Públicas </w:t>
    </w:r>
  </w:p>
  <w:p w:rsidR="004A03A7" w:rsidRPr="00C23C64" w:rsidRDefault="004A03A7">
    <w:pPr>
      <w:pBdr>
        <w:bottom w:val="single" w:sz="6" w:space="1" w:color="auto"/>
      </w:pBdr>
      <w:jc w:val="right"/>
      <w:rPr>
        <w:sz w:val="24"/>
        <w:lang w:val="es-GT"/>
      </w:rPr>
    </w:pPr>
  </w:p>
  <w:p w:rsidR="004A03A7" w:rsidRDefault="004A03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03A7">
      <w:tc>
        <w:tcPr>
          <w:tcW w:w="6379" w:type="dxa"/>
        </w:tcPr>
        <w:p w:rsidR="004A03A7" w:rsidRDefault="005324A8" w:rsidP="002D09B1">
          <w:r>
            <w:rPr>
              <w:b/>
            </w:rPr>
            <w:t>SIPRO</w:t>
          </w:r>
        </w:p>
      </w:tc>
      <w:tc>
        <w:tcPr>
          <w:tcW w:w="3179" w:type="dxa"/>
        </w:tcPr>
        <w:p w:rsidR="004A03A7" w:rsidRDefault="00A72C7B">
          <w:pPr>
            <w:tabs>
              <w:tab w:val="left" w:pos="1135"/>
            </w:tabs>
            <w:spacing w:before="40"/>
            <w:ind w:right="68"/>
          </w:pPr>
          <w:r>
            <w:t xml:space="preserve">  Versió</w:t>
          </w:r>
          <w:r w:rsidR="00F6246F">
            <w:t xml:space="preserve">n:           </w:t>
          </w:r>
          <w:r w:rsidR="002D09B1">
            <w:t>1.0</w:t>
          </w:r>
        </w:p>
      </w:tc>
    </w:tr>
    <w:tr w:rsidR="004A03A7">
      <w:tc>
        <w:tcPr>
          <w:tcW w:w="6379" w:type="dxa"/>
        </w:tcPr>
        <w:p w:rsidR="004A03A7" w:rsidRDefault="002D09B1">
          <w:r>
            <w:t>Documento de Visión.</w:t>
          </w:r>
        </w:p>
      </w:tc>
      <w:tc>
        <w:tcPr>
          <w:tcW w:w="3179" w:type="dxa"/>
        </w:tcPr>
        <w:p w:rsidR="004A03A7" w:rsidRDefault="00503FC6">
          <w:r>
            <w:t xml:space="preserve">  Date:  11</w:t>
          </w:r>
          <w:r w:rsidR="002D09B1">
            <w:t>/Abril/2017</w:t>
          </w:r>
        </w:p>
      </w:tc>
    </w:tr>
    <w:tr w:rsidR="004A03A7">
      <w:tc>
        <w:tcPr>
          <w:tcW w:w="9558" w:type="dxa"/>
          <w:gridSpan w:val="2"/>
        </w:tcPr>
        <w:p w:rsidR="004A03A7" w:rsidRDefault="00274E51">
          <w:r>
            <w:t>01</w:t>
          </w:r>
        </w:p>
      </w:tc>
    </w:tr>
  </w:tbl>
  <w:p w:rsidR="004A03A7" w:rsidRDefault="004A03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B6A07FC"/>
    <w:multiLevelType w:val="hybridMultilevel"/>
    <w:tmpl w:val="2236BE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DB853D9"/>
    <w:multiLevelType w:val="hybridMultilevel"/>
    <w:tmpl w:val="0AC6CE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96A06DD"/>
    <w:multiLevelType w:val="hybridMultilevel"/>
    <w:tmpl w:val="1A489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B2C3788"/>
    <w:multiLevelType w:val="hybridMultilevel"/>
    <w:tmpl w:val="CF98B38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C74D52"/>
    <w:multiLevelType w:val="hybridMultilevel"/>
    <w:tmpl w:val="646CEF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F3143AD"/>
    <w:multiLevelType w:val="hybridMultilevel"/>
    <w:tmpl w:val="2F8EE92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1"/>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4"/>
  </w:num>
  <w:num w:numId="12">
    <w:abstractNumId w:val="17"/>
  </w:num>
  <w:num w:numId="13">
    <w:abstractNumId w:val="15"/>
  </w:num>
  <w:num w:numId="14">
    <w:abstractNumId w:val="28"/>
  </w:num>
  <w:num w:numId="15">
    <w:abstractNumId w:val="14"/>
  </w:num>
  <w:num w:numId="16">
    <w:abstractNumId w:val="6"/>
  </w:num>
  <w:num w:numId="17">
    <w:abstractNumId w:val="27"/>
  </w:num>
  <w:num w:numId="18">
    <w:abstractNumId w:val="20"/>
  </w:num>
  <w:num w:numId="19">
    <w:abstractNumId w:val="8"/>
  </w:num>
  <w:num w:numId="20">
    <w:abstractNumId w:val="19"/>
  </w:num>
  <w:num w:numId="21">
    <w:abstractNumId w:val="13"/>
  </w:num>
  <w:num w:numId="22">
    <w:abstractNumId w:val="26"/>
  </w:num>
  <w:num w:numId="23">
    <w:abstractNumId w:val="11"/>
  </w:num>
  <w:num w:numId="24">
    <w:abstractNumId w:val="10"/>
  </w:num>
  <w:num w:numId="25">
    <w:abstractNumId w:val="9"/>
  </w:num>
  <w:num w:numId="26">
    <w:abstractNumId w:val="23"/>
  </w:num>
  <w:num w:numId="27">
    <w:abstractNumId w:val="24"/>
  </w:num>
  <w:num w:numId="28">
    <w:abstractNumId w:val="32"/>
  </w:num>
  <w:num w:numId="29">
    <w:abstractNumId w:val="18"/>
  </w:num>
  <w:num w:numId="30">
    <w:abstractNumId w:val="33"/>
  </w:num>
  <w:num w:numId="31">
    <w:abstractNumId w:val="30"/>
  </w:num>
  <w:num w:numId="32">
    <w:abstractNumId w:val="12"/>
  </w:num>
  <w:num w:numId="33">
    <w:abstractNumId w:val="5"/>
  </w:num>
  <w:num w:numId="34">
    <w:abstractNumId w:val="2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0A"/>
    <w:rsid w:val="00015716"/>
    <w:rsid w:val="00071610"/>
    <w:rsid w:val="00096BF3"/>
    <w:rsid w:val="000B1634"/>
    <w:rsid w:val="000B2A26"/>
    <w:rsid w:val="00113AFF"/>
    <w:rsid w:val="00117E48"/>
    <w:rsid w:val="00120A89"/>
    <w:rsid w:val="00125D54"/>
    <w:rsid w:val="0013354E"/>
    <w:rsid w:val="00143ABB"/>
    <w:rsid w:val="00147AB0"/>
    <w:rsid w:val="00152384"/>
    <w:rsid w:val="001B68AE"/>
    <w:rsid w:val="001D656C"/>
    <w:rsid w:val="002446C0"/>
    <w:rsid w:val="0025281D"/>
    <w:rsid w:val="00273D23"/>
    <w:rsid w:val="00274E51"/>
    <w:rsid w:val="002D09B1"/>
    <w:rsid w:val="002D1D65"/>
    <w:rsid w:val="002E740C"/>
    <w:rsid w:val="00333A6E"/>
    <w:rsid w:val="0034430C"/>
    <w:rsid w:val="00353799"/>
    <w:rsid w:val="003A157F"/>
    <w:rsid w:val="003A5036"/>
    <w:rsid w:val="003C00F0"/>
    <w:rsid w:val="00401918"/>
    <w:rsid w:val="004207F6"/>
    <w:rsid w:val="00423F17"/>
    <w:rsid w:val="004424E1"/>
    <w:rsid w:val="00450978"/>
    <w:rsid w:val="00457BBA"/>
    <w:rsid w:val="004A03A7"/>
    <w:rsid w:val="004A4EBB"/>
    <w:rsid w:val="004D5D72"/>
    <w:rsid w:val="004D68B4"/>
    <w:rsid w:val="004E26B3"/>
    <w:rsid w:val="004E4B07"/>
    <w:rsid w:val="004E4DAB"/>
    <w:rsid w:val="00503FC6"/>
    <w:rsid w:val="005324A8"/>
    <w:rsid w:val="00562DB0"/>
    <w:rsid w:val="00572F2B"/>
    <w:rsid w:val="0059251A"/>
    <w:rsid w:val="005A02F3"/>
    <w:rsid w:val="005B6022"/>
    <w:rsid w:val="005C238C"/>
    <w:rsid w:val="005C2535"/>
    <w:rsid w:val="005C3D95"/>
    <w:rsid w:val="005C72C8"/>
    <w:rsid w:val="005E3858"/>
    <w:rsid w:val="00631121"/>
    <w:rsid w:val="00665D7B"/>
    <w:rsid w:val="00696B06"/>
    <w:rsid w:val="0070442A"/>
    <w:rsid w:val="00722A26"/>
    <w:rsid w:val="00723645"/>
    <w:rsid w:val="007814CC"/>
    <w:rsid w:val="00782270"/>
    <w:rsid w:val="007B5466"/>
    <w:rsid w:val="007C2878"/>
    <w:rsid w:val="007C4AC2"/>
    <w:rsid w:val="007D539D"/>
    <w:rsid w:val="007E3A75"/>
    <w:rsid w:val="007F4171"/>
    <w:rsid w:val="008015CF"/>
    <w:rsid w:val="008352F0"/>
    <w:rsid w:val="008444C6"/>
    <w:rsid w:val="008D0915"/>
    <w:rsid w:val="008E7EFF"/>
    <w:rsid w:val="00901873"/>
    <w:rsid w:val="00906750"/>
    <w:rsid w:val="00916020"/>
    <w:rsid w:val="00921FD5"/>
    <w:rsid w:val="00946651"/>
    <w:rsid w:val="00953523"/>
    <w:rsid w:val="00961782"/>
    <w:rsid w:val="00962BB0"/>
    <w:rsid w:val="0097355D"/>
    <w:rsid w:val="009C3D51"/>
    <w:rsid w:val="009D6D90"/>
    <w:rsid w:val="009F1CD8"/>
    <w:rsid w:val="009F75C5"/>
    <w:rsid w:val="00A0008C"/>
    <w:rsid w:val="00A05785"/>
    <w:rsid w:val="00A11B32"/>
    <w:rsid w:val="00A13005"/>
    <w:rsid w:val="00A22131"/>
    <w:rsid w:val="00A5170A"/>
    <w:rsid w:val="00A523AA"/>
    <w:rsid w:val="00A55513"/>
    <w:rsid w:val="00A70868"/>
    <w:rsid w:val="00A72C7B"/>
    <w:rsid w:val="00AB3AE7"/>
    <w:rsid w:val="00AB3E2A"/>
    <w:rsid w:val="00AD5320"/>
    <w:rsid w:val="00AE29D5"/>
    <w:rsid w:val="00AF258C"/>
    <w:rsid w:val="00B062BB"/>
    <w:rsid w:val="00B162F9"/>
    <w:rsid w:val="00B27BCE"/>
    <w:rsid w:val="00B3192C"/>
    <w:rsid w:val="00B72A7C"/>
    <w:rsid w:val="00B91151"/>
    <w:rsid w:val="00BC5F32"/>
    <w:rsid w:val="00C23C64"/>
    <w:rsid w:val="00C8272F"/>
    <w:rsid w:val="00C95F6C"/>
    <w:rsid w:val="00CD4EB5"/>
    <w:rsid w:val="00CE0027"/>
    <w:rsid w:val="00D67B65"/>
    <w:rsid w:val="00D708E3"/>
    <w:rsid w:val="00D93D7D"/>
    <w:rsid w:val="00DA3882"/>
    <w:rsid w:val="00DC7AF0"/>
    <w:rsid w:val="00DF1BA0"/>
    <w:rsid w:val="00E03E91"/>
    <w:rsid w:val="00E266E7"/>
    <w:rsid w:val="00E728E0"/>
    <w:rsid w:val="00E93212"/>
    <w:rsid w:val="00EC78AC"/>
    <w:rsid w:val="00EF58CB"/>
    <w:rsid w:val="00F52BF4"/>
    <w:rsid w:val="00F548CD"/>
    <w:rsid w:val="00F57DA0"/>
    <w:rsid w:val="00F6246F"/>
    <w:rsid w:val="00F778D5"/>
    <w:rsid w:val="00F92658"/>
    <w:rsid w:val="00FA3247"/>
    <w:rsid w:val="00FA3280"/>
    <w:rsid w:val="00FE36C1"/>
    <w:rsid w:val="00FF57C1"/>
    <w:rsid w:val="00FF72F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2D09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9B1"/>
    <w:rPr>
      <w:rFonts w:ascii="Tahoma" w:hAnsi="Tahoma" w:cs="Tahoma"/>
      <w:sz w:val="16"/>
      <w:szCs w:val="16"/>
      <w:lang w:val="en-US" w:eastAsia="en-US"/>
    </w:rPr>
  </w:style>
  <w:style w:type="paragraph" w:styleId="Prrafodelista">
    <w:name w:val="List Paragraph"/>
    <w:basedOn w:val="Normal"/>
    <w:uiPriority w:val="34"/>
    <w:qFormat/>
    <w:rsid w:val="005925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2D09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9B1"/>
    <w:rPr>
      <w:rFonts w:ascii="Tahoma" w:hAnsi="Tahoma" w:cs="Tahoma"/>
      <w:sz w:val="16"/>
      <w:szCs w:val="16"/>
      <w:lang w:val="en-US" w:eastAsia="en-US"/>
    </w:rPr>
  </w:style>
  <w:style w:type="paragraph" w:styleId="Prrafodelista">
    <w:name w:val="List Paragraph"/>
    <w:basedOn w:val="Normal"/>
    <w:uiPriority w:val="34"/>
    <w:qFormat/>
    <w:rsid w:val="00592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7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vision_s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Template>
  <TotalTime>269</TotalTime>
  <Pages>12</Pages>
  <Words>3515</Words>
  <Characters>19338</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22808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admin</dc:creator>
  <cp:lastModifiedBy>admin</cp:lastModifiedBy>
  <cp:revision>11</cp:revision>
  <cp:lastPrinted>2001-03-15T20:26:00Z</cp:lastPrinted>
  <dcterms:created xsi:type="dcterms:W3CDTF">2017-05-18T21:41:00Z</dcterms:created>
  <dcterms:modified xsi:type="dcterms:W3CDTF">2017-06-19T15:34:00Z</dcterms:modified>
</cp:coreProperties>
</file>