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F2C60" w14:textId="77777777" w:rsidR="007829D5" w:rsidRPr="00A601C3" w:rsidRDefault="007829D5" w:rsidP="00A601C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/>
        <w:jc w:val="center"/>
        <w:rPr>
          <w:rFonts w:ascii="Calibri" w:hAnsi="Calibri" w:cs="Calibri"/>
          <w:b/>
          <w:bCs/>
          <w:color w:val="000000"/>
        </w:rPr>
      </w:pPr>
      <w:r w:rsidRPr="00A601C3">
        <w:rPr>
          <w:rFonts w:ascii="Calibri" w:hAnsi="Calibri" w:cs="Calibri"/>
          <w:b/>
          <w:bCs/>
          <w:color w:val="000000"/>
        </w:rPr>
        <w:t>CONTRATO DE TRABAJO</w:t>
      </w:r>
    </w:p>
    <w:p w14:paraId="6A87016E" w14:textId="77777777" w:rsidR="007829D5" w:rsidRPr="00A601C3" w:rsidRDefault="007829D5" w:rsidP="00A601C3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</w:rPr>
      </w:pPr>
    </w:p>
    <w:p w14:paraId="259C14FF" w14:textId="0883BDEF" w:rsidR="007829D5" w:rsidRPr="00A601C3" w:rsidRDefault="007829D5" w:rsidP="00A601C3">
      <w:pPr>
        <w:widowControl w:val="0"/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Entre nosotros </w:t>
      </w:r>
      <w:r w:rsidRPr="00A601C3">
        <w:rPr>
          <w:rFonts w:ascii="Calibri" w:hAnsi="Calibri" w:cs="Calibri"/>
          <w:color w:val="000000"/>
        </w:rPr>
        <w:t>Inversiones Las Chamas de Costa Rica S.A. CJ. 3-101-766288</w:t>
      </w:r>
      <w:r w:rsidRPr="00A601C3">
        <w:rPr>
          <w:rFonts w:ascii="Calibri" w:hAnsi="Calibri" w:cs="Calibri"/>
          <w:color w:val="000000"/>
        </w:rPr>
        <w:t xml:space="preserve">, y que en adelante se denominará </w:t>
      </w:r>
      <w:r w:rsidRPr="00A601C3">
        <w:rPr>
          <w:rFonts w:ascii="Calibri" w:hAnsi="Calibri" w:cs="Calibri"/>
          <w:b/>
          <w:bCs/>
          <w:color w:val="000000"/>
        </w:rPr>
        <w:t>PERSONA EMPLEADORA</w:t>
      </w:r>
      <w:r w:rsidRPr="00A601C3">
        <w:rPr>
          <w:rFonts w:ascii="Calibri" w:hAnsi="Calibri" w:cs="Calibri"/>
          <w:color w:val="000000"/>
        </w:rPr>
        <w:t xml:space="preserve">, y </w:t>
      </w:r>
      <w:proofErr w:type="spellStart"/>
      <w:r w:rsidRPr="00A601C3">
        <w:rPr>
          <w:rFonts w:ascii="Calibri" w:hAnsi="Calibri" w:cs="Calibri"/>
          <w:color w:val="000000"/>
        </w:rPr>
        <w:t>Scarlet</w:t>
      </w:r>
      <w:proofErr w:type="spellEnd"/>
      <w:r w:rsidRPr="00A601C3">
        <w:rPr>
          <w:rFonts w:ascii="Calibri" w:hAnsi="Calibri" w:cs="Calibri"/>
          <w:color w:val="000000"/>
        </w:rPr>
        <w:t xml:space="preserve"> Dayana Romero Rodriguez</w:t>
      </w:r>
      <w:r w:rsidRPr="00A601C3">
        <w:rPr>
          <w:rFonts w:ascii="Calibri" w:hAnsi="Calibri" w:cs="Calibri"/>
          <w:color w:val="000000"/>
        </w:rPr>
        <w:t xml:space="preserve"> DIMEX </w:t>
      </w:r>
      <w:r w:rsidRPr="00A601C3">
        <w:rPr>
          <w:rFonts w:ascii="Calibri" w:hAnsi="Calibri" w:cs="Calibri"/>
          <w:color w:val="000000"/>
        </w:rPr>
        <w:t>186201224323</w:t>
      </w:r>
      <w:r w:rsidRPr="00A601C3">
        <w:rPr>
          <w:rFonts w:ascii="Calibri" w:hAnsi="Calibri" w:cs="Calibri"/>
          <w:color w:val="000000"/>
        </w:rPr>
        <w:t xml:space="preserve"> que en delante de denominará </w:t>
      </w:r>
      <w:r w:rsidRPr="00A601C3">
        <w:rPr>
          <w:rFonts w:ascii="Calibri" w:hAnsi="Calibri" w:cs="Calibri"/>
          <w:b/>
          <w:bCs/>
          <w:color w:val="000000"/>
        </w:rPr>
        <w:t>PERSONA TRABAJADORA</w:t>
      </w:r>
      <w:r w:rsidRPr="00A601C3">
        <w:rPr>
          <w:rFonts w:ascii="Calibri" w:hAnsi="Calibri" w:cs="Calibri"/>
          <w:color w:val="000000"/>
        </w:rPr>
        <w:t>, convenimos en celebrar el presente Contrato de Trabajo, el cual se regirá por el Código de Trabajo y legislación conexa de Costa Rica y por las siguientes cláusulas:</w:t>
      </w:r>
    </w:p>
    <w:p w14:paraId="2279E978" w14:textId="77777777" w:rsidR="007829D5" w:rsidRPr="00A601C3" w:rsidRDefault="007829D5" w:rsidP="00A601C3">
      <w:pPr>
        <w:widowControl w:val="0"/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  <w:color w:val="000000"/>
        </w:rPr>
      </w:pPr>
    </w:p>
    <w:p w14:paraId="47133A59" w14:textId="77777777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Persona Trabajadora desempeñará el puesto de </w:t>
      </w:r>
      <w:r w:rsidRPr="00A601C3">
        <w:rPr>
          <w:rFonts w:ascii="Calibri" w:hAnsi="Calibri" w:cs="Calibri"/>
          <w:color w:val="000000"/>
        </w:rPr>
        <w:t>AYUDANTE DE COCINA</w:t>
      </w:r>
    </w:p>
    <w:p w14:paraId="7514E004" w14:textId="7381F08B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Tendrá a cargo las siguientes funciones: </w:t>
      </w:r>
      <w:r w:rsidRPr="00A601C3">
        <w:rPr>
          <w:rFonts w:ascii="Calibri" w:hAnsi="Calibri" w:cs="Calibri"/>
          <w:color w:val="000000"/>
        </w:rPr>
        <w:t>Elaboración de alimentos, limpieza y mantenimiento de higiene y orden de cocina y utensilios.</w:t>
      </w:r>
    </w:p>
    <w:p w14:paraId="322AEA5F" w14:textId="77777777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>La Persona Trabajadora prestará sus servicios en Centro Comercial Tejas del Sol</w:t>
      </w:r>
      <w:r w:rsidRPr="00A601C3">
        <w:rPr>
          <w:rFonts w:ascii="Calibri" w:hAnsi="Calibri" w:cs="Calibri"/>
          <w:color w:val="000000"/>
        </w:rPr>
        <w:t xml:space="preserve"> </w:t>
      </w:r>
      <w:r w:rsidRPr="00A601C3">
        <w:rPr>
          <w:rFonts w:ascii="Calibri" w:hAnsi="Calibri" w:cs="Calibri"/>
          <w:color w:val="000000"/>
        </w:rPr>
        <w:t xml:space="preserve">Local </w:t>
      </w:r>
      <w:r w:rsidRPr="00A601C3">
        <w:rPr>
          <w:rFonts w:ascii="Calibri" w:hAnsi="Calibri" w:cs="Calibri"/>
          <w:color w:val="000000"/>
        </w:rPr>
        <w:t>Arepartir,</w:t>
      </w:r>
      <w:r w:rsidRPr="00A601C3">
        <w:rPr>
          <w:rFonts w:ascii="Calibri" w:hAnsi="Calibri" w:cs="Calibri"/>
          <w:color w:val="000000"/>
        </w:rPr>
        <w:t xml:space="preserve"> Santa Ana</w:t>
      </w:r>
      <w:r w:rsidRPr="00A601C3">
        <w:rPr>
          <w:rFonts w:ascii="Calibri" w:hAnsi="Calibri" w:cs="Calibri"/>
          <w:color w:val="000000"/>
        </w:rPr>
        <w:t xml:space="preserve"> Centro, </w:t>
      </w:r>
      <w:r w:rsidRPr="00A601C3">
        <w:rPr>
          <w:rFonts w:ascii="Calibri" w:hAnsi="Calibri" w:cs="Calibri"/>
          <w:color w:val="000000"/>
        </w:rPr>
        <w:t>Santa Ana</w:t>
      </w:r>
      <w:r w:rsidRPr="00A601C3">
        <w:rPr>
          <w:rFonts w:ascii="Calibri" w:hAnsi="Calibri" w:cs="Calibri"/>
          <w:color w:val="000000"/>
        </w:rPr>
        <w:t>,</w:t>
      </w:r>
      <w:r w:rsidRPr="00A601C3">
        <w:rPr>
          <w:rFonts w:ascii="Calibri" w:hAnsi="Calibri" w:cs="Calibri"/>
          <w:color w:val="000000"/>
        </w:rPr>
        <w:t xml:space="preserve"> San José.</w:t>
      </w:r>
    </w:p>
    <w:p w14:paraId="6CE71072" w14:textId="61524738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>La jornada de trabajo será</w:t>
      </w:r>
      <w:r w:rsidRPr="00A601C3">
        <w:rPr>
          <w:rFonts w:ascii="Calibri" w:hAnsi="Calibri" w:cs="Calibri"/>
          <w:color w:val="000000"/>
        </w:rPr>
        <w:t xml:space="preserve"> a convenir cumpliendo un máximo de 24 horas a la semana.</w:t>
      </w:r>
    </w:p>
    <w:p w14:paraId="475DA722" w14:textId="77777777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En caso de necesidad urgente la Persona Trabajadora podrá laborar </w:t>
      </w:r>
      <w:r w:rsidRPr="00A601C3">
        <w:rPr>
          <w:rFonts w:ascii="Calibri" w:hAnsi="Calibri" w:cs="Calibri"/>
          <w:color w:val="000000"/>
        </w:rPr>
        <w:t>tiempo</w:t>
      </w:r>
      <w:r w:rsidRPr="00A601C3">
        <w:rPr>
          <w:rFonts w:ascii="Calibri" w:hAnsi="Calibri" w:cs="Calibri"/>
          <w:color w:val="000000"/>
        </w:rPr>
        <w:t xml:space="preserve"> extraordinario hasta por cuatro horas</w:t>
      </w:r>
      <w:r w:rsidRPr="00A601C3">
        <w:rPr>
          <w:rFonts w:ascii="Calibri" w:hAnsi="Calibri" w:cs="Calibri"/>
          <w:color w:val="000000"/>
        </w:rPr>
        <w:t xml:space="preserve"> </w:t>
      </w:r>
      <w:r w:rsidRPr="00A601C3">
        <w:rPr>
          <w:rFonts w:ascii="Calibri" w:hAnsi="Calibri" w:cs="Calibri"/>
          <w:color w:val="000000"/>
        </w:rPr>
        <w:t xml:space="preserve">diarias más, pero no podrá sobrepasar las 12 horas diarias. El pago de horas extra es a </w:t>
      </w:r>
      <w:r w:rsidRPr="00A601C3">
        <w:rPr>
          <w:rFonts w:ascii="Calibri" w:hAnsi="Calibri" w:cs="Calibri"/>
          <w:color w:val="000000"/>
        </w:rPr>
        <w:t>tiempo</w:t>
      </w:r>
      <w:r w:rsidRPr="00A601C3">
        <w:rPr>
          <w:rFonts w:ascii="Calibri" w:hAnsi="Calibri" w:cs="Calibri"/>
          <w:color w:val="000000"/>
        </w:rPr>
        <w:t xml:space="preserve"> y medio del valor de la hora ordinaria. Esta jornada no es permanente.</w:t>
      </w:r>
    </w:p>
    <w:p w14:paraId="1E7A90DC" w14:textId="77777777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Persona Trabajadora disfrutará de </w:t>
      </w:r>
      <w:r w:rsidRPr="00A601C3">
        <w:rPr>
          <w:rFonts w:ascii="Calibri" w:hAnsi="Calibri" w:cs="Calibri"/>
          <w:color w:val="000000"/>
        </w:rPr>
        <w:t xml:space="preserve">2 </w:t>
      </w:r>
      <w:r w:rsidRPr="00A601C3">
        <w:rPr>
          <w:rFonts w:ascii="Calibri" w:hAnsi="Calibri" w:cs="Calibri"/>
          <w:color w:val="000000"/>
        </w:rPr>
        <w:t xml:space="preserve">días libres de descanso semanal que serán los días que no labore </w:t>
      </w:r>
      <w:r w:rsidRPr="00A601C3">
        <w:rPr>
          <w:rFonts w:ascii="Calibri" w:hAnsi="Calibri" w:cs="Calibri"/>
          <w:color w:val="000000"/>
        </w:rPr>
        <w:t>a convenir</w:t>
      </w:r>
      <w:r w:rsidRPr="00A601C3">
        <w:rPr>
          <w:rFonts w:ascii="Calibri" w:hAnsi="Calibri" w:cs="Calibri"/>
          <w:color w:val="000000"/>
        </w:rPr>
        <w:t>.</w:t>
      </w:r>
    </w:p>
    <w:p w14:paraId="4FB3994D" w14:textId="77777777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>La Persona Trabajadora tendrá derecho a quince días de vacaciones anuales remuneradas.</w:t>
      </w:r>
    </w:p>
    <w:p w14:paraId="3CCB5368" w14:textId="0F514C7A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Persona Trabajadora disfrutará de los días feriados de ley que son: 1 de enero, 11 de abril, </w:t>
      </w:r>
      <w:r w:rsidR="00C10426" w:rsidRPr="00A601C3">
        <w:rPr>
          <w:rFonts w:ascii="Calibri" w:hAnsi="Calibri" w:cs="Calibri"/>
          <w:color w:val="000000"/>
        </w:rPr>
        <w:t>jueves</w:t>
      </w:r>
      <w:r w:rsidRPr="00A601C3">
        <w:rPr>
          <w:rFonts w:ascii="Calibri" w:hAnsi="Calibri" w:cs="Calibri"/>
          <w:color w:val="000000"/>
        </w:rPr>
        <w:t xml:space="preserve"> y Viernes Santos, 1 de mayo, 25 de julio, 15 de agosto, 15 de se</w:t>
      </w:r>
      <w:r w:rsidR="007E567C" w:rsidRPr="00A601C3">
        <w:rPr>
          <w:rFonts w:ascii="Calibri" w:hAnsi="Calibri" w:cs="Calibri"/>
          <w:color w:val="000000"/>
        </w:rPr>
        <w:t>ti</w:t>
      </w:r>
      <w:r w:rsidRPr="00A601C3">
        <w:rPr>
          <w:rFonts w:ascii="Calibri" w:hAnsi="Calibri" w:cs="Calibri"/>
          <w:color w:val="000000"/>
        </w:rPr>
        <w:t>embre y 25 de diciembre, que son todos de pago obligatorio; el 2 de agosto y el 12 de octubre son días feriados de pago no obligatorio.</w:t>
      </w:r>
    </w:p>
    <w:p w14:paraId="5ED90C42" w14:textId="77777777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fecha de inicio de contratación es del </w:t>
      </w:r>
      <w:r w:rsidR="007E567C" w:rsidRPr="00A601C3">
        <w:rPr>
          <w:rFonts w:ascii="Calibri" w:hAnsi="Calibri" w:cs="Calibri"/>
          <w:color w:val="000000"/>
        </w:rPr>
        <w:t>2 de mayo</w:t>
      </w:r>
      <w:r w:rsidRPr="00A601C3">
        <w:rPr>
          <w:rFonts w:ascii="Calibri" w:hAnsi="Calibri" w:cs="Calibri"/>
          <w:color w:val="000000"/>
        </w:rPr>
        <w:t xml:space="preserve"> </w:t>
      </w:r>
      <w:r w:rsidR="007E567C" w:rsidRPr="00A601C3">
        <w:rPr>
          <w:rFonts w:ascii="Calibri" w:hAnsi="Calibri" w:cs="Calibri"/>
          <w:color w:val="000000"/>
        </w:rPr>
        <w:t>de 2020.</w:t>
      </w:r>
    </w:p>
    <w:p w14:paraId="146BCCB1" w14:textId="77777777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forma de pago del salario será bajo la modalidad </w:t>
      </w:r>
      <w:r w:rsidR="007E567C" w:rsidRPr="00A601C3">
        <w:rPr>
          <w:rFonts w:ascii="Calibri" w:hAnsi="Calibri" w:cs="Calibri"/>
          <w:color w:val="000000"/>
        </w:rPr>
        <w:t xml:space="preserve">quincenal. </w:t>
      </w:r>
    </w:p>
    <w:p w14:paraId="401BE0DB" w14:textId="50234D52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Persona Trabajadora devengará por concepto de salario bruto </w:t>
      </w:r>
      <w:r w:rsidR="00C10426" w:rsidRPr="00A601C3">
        <w:rPr>
          <w:rFonts w:ascii="Calibri" w:hAnsi="Calibri" w:cs="Calibri"/>
          <w:color w:val="000000"/>
        </w:rPr>
        <w:t>colones</w:t>
      </w:r>
      <w:r w:rsidR="007E567C" w:rsidRPr="00A601C3">
        <w:rPr>
          <w:rFonts w:ascii="Calibri" w:hAnsi="Calibri" w:cs="Calibri"/>
          <w:color w:val="000000"/>
        </w:rPr>
        <w:t xml:space="preserve"> 100.</w:t>
      </w:r>
      <w:r w:rsidRPr="00A601C3">
        <w:rPr>
          <w:rFonts w:ascii="Calibri" w:hAnsi="Calibri" w:cs="Calibri"/>
          <w:color w:val="000000"/>
        </w:rPr>
        <w:t xml:space="preserve">000 </w:t>
      </w:r>
      <w:r w:rsidR="007E567C" w:rsidRPr="00A601C3">
        <w:rPr>
          <w:rFonts w:ascii="Calibri" w:hAnsi="Calibri" w:cs="Calibri"/>
          <w:color w:val="000000"/>
        </w:rPr>
        <w:t>quincenal</w:t>
      </w:r>
      <w:r w:rsidRPr="00A601C3">
        <w:rPr>
          <w:rFonts w:ascii="Calibri" w:hAnsi="Calibri" w:cs="Calibri"/>
          <w:color w:val="000000"/>
        </w:rPr>
        <w:t>.</w:t>
      </w:r>
    </w:p>
    <w:p w14:paraId="70999683" w14:textId="77777777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>Las partes convienen ningún porcentaje en especie el trabajador será responsable de su comida.</w:t>
      </w:r>
    </w:p>
    <w:p w14:paraId="3CE4D9D0" w14:textId="77777777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>La Persona Empleadora se compromete a asegurar y mantener al día las cargas sociales a la Persona Trabajadora ante la Caja Costarricense de Seguro Social.</w:t>
      </w:r>
    </w:p>
    <w:p w14:paraId="0B04BCFA" w14:textId="152B2C38" w:rsidR="007E567C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La Persona Trabajadora autoriza al empleador el pago de las cuotas que correspondan para el aseguramiento. En consecuencia, la persona trabajadora disfrutará de todos los derechos y </w:t>
      </w:r>
      <w:r w:rsidR="007E567C" w:rsidRPr="00A601C3">
        <w:rPr>
          <w:rFonts w:ascii="Calibri" w:hAnsi="Calibri" w:cs="Calibri"/>
          <w:color w:val="000000"/>
        </w:rPr>
        <w:t>beneficios</w:t>
      </w:r>
      <w:r w:rsidRPr="00A601C3">
        <w:rPr>
          <w:rFonts w:ascii="Calibri" w:hAnsi="Calibri" w:cs="Calibri"/>
          <w:color w:val="000000"/>
        </w:rPr>
        <w:t xml:space="preserve"> que otorga la legislación laboral, en materia </w:t>
      </w:r>
      <w:r w:rsidR="007E567C" w:rsidRPr="00A601C3">
        <w:rPr>
          <w:rFonts w:ascii="Calibri" w:hAnsi="Calibri" w:cs="Calibri"/>
          <w:color w:val="000000"/>
        </w:rPr>
        <w:t>de seguridad</w:t>
      </w:r>
      <w:r w:rsidRPr="00A601C3">
        <w:rPr>
          <w:rFonts w:ascii="Calibri" w:hAnsi="Calibri" w:cs="Calibri"/>
          <w:color w:val="000000"/>
        </w:rPr>
        <w:t xml:space="preserve"> social.</w:t>
      </w:r>
    </w:p>
    <w:p w14:paraId="0FE7B856" w14:textId="5B0DC91B" w:rsidR="007829D5" w:rsidRPr="00A601C3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A601C3">
        <w:rPr>
          <w:rFonts w:ascii="Calibri" w:hAnsi="Calibri" w:cs="Calibri"/>
          <w:color w:val="000000"/>
        </w:rPr>
        <w:t xml:space="preserve">En este contrato se </w:t>
      </w:r>
      <w:r w:rsidR="007E567C" w:rsidRPr="00A601C3">
        <w:rPr>
          <w:rFonts w:ascii="Calibri" w:hAnsi="Calibri" w:cs="Calibri"/>
          <w:color w:val="000000"/>
        </w:rPr>
        <w:t>entienden</w:t>
      </w:r>
      <w:r w:rsidRPr="00A601C3">
        <w:rPr>
          <w:rFonts w:ascii="Calibri" w:hAnsi="Calibri" w:cs="Calibri"/>
          <w:color w:val="000000"/>
        </w:rPr>
        <w:t xml:space="preserve"> incluidas las obligaciones establecidas para las personas trabajadoras en el </w:t>
      </w:r>
      <w:r w:rsidR="007E567C" w:rsidRPr="00A601C3">
        <w:rPr>
          <w:rFonts w:ascii="Calibri" w:hAnsi="Calibri" w:cs="Calibri"/>
          <w:color w:val="000000"/>
        </w:rPr>
        <w:t>artículo</w:t>
      </w:r>
      <w:r w:rsidRPr="00A601C3">
        <w:rPr>
          <w:rFonts w:ascii="Calibri" w:hAnsi="Calibri" w:cs="Calibri"/>
          <w:color w:val="000000"/>
        </w:rPr>
        <w:t xml:space="preserve"> 71 del Código de Trabajo. Adicionalmente se establecen las siguientes obligaciones:</w:t>
      </w:r>
    </w:p>
    <w:p w14:paraId="2174DFF9" w14:textId="755563CD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a.</w:t>
      </w:r>
      <w:r w:rsidRPr="00A601C3">
        <w:rPr>
          <w:rFonts w:ascii="Calibri" w:hAnsi="Calibri" w:cs="Calibri"/>
          <w:color w:val="000000"/>
          <w:spacing w:val="17"/>
        </w:rPr>
        <w:t xml:space="preserve"> </w:t>
      </w:r>
      <w:r w:rsidRPr="00A601C3">
        <w:rPr>
          <w:rFonts w:ascii="Calibri" w:hAnsi="Calibri" w:cs="Calibri"/>
          <w:color w:val="000000"/>
        </w:rPr>
        <w:t xml:space="preserve">Durante las labores deberá mantener una adecuada presentación personal, </w:t>
      </w:r>
      <w:r w:rsidR="00A601C3" w:rsidRPr="00A601C3">
        <w:rPr>
          <w:rFonts w:ascii="Calibri" w:hAnsi="Calibri" w:cs="Calibri"/>
          <w:color w:val="000000"/>
        </w:rPr>
        <w:t>de acuerdo con</w:t>
      </w:r>
      <w:r w:rsidRPr="00A601C3">
        <w:rPr>
          <w:rFonts w:ascii="Calibri" w:hAnsi="Calibri" w:cs="Calibri"/>
          <w:color w:val="000000"/>
        </w:rPr>
        <w:t xml:space="preserve"> </w:t>
      </w:r>
      <w:r w:rsidRPr="00A601C3">
        <w:rPr>
          <w:rFonts w:ascii="Calibri" w:hAnsi="Calibri" w:cs="Calibri"/>
          <w:color w:val="000000"/>
        </w:rPr>
        <w:lastRenderedPageBreak/>
        <w:t>sus funciones, respetando el ámbito en el que labora.</w:t>
      </w:r>
    </w:p>
    <w:p w14:paraId="11999364" w14:textId="0F4AEAA7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b.</w:t>
      </w:r>
      <w:r w:rsidRPr="00A601C3">
        <w:rPr>
          <w:rFonts w:ascii="Calibri" w:hAnsi="Calibri" w:cs="Calibri"/>
          <w:color w:val="000000"/>
          <w:spacing w:val="16"/>
        </w:rPr>
        <w:t xml:space="preserve"> </w:t>
      </w:r>
      <w:r w:rsidRPr="00A601C3">
        <w:rPr>
          <w:rFonts w:ascii="Calibri" w:hAnsi="Calibri" w:cs="Calibri"/>
          <w:color w:val="000000"/>
        </w:rPr>
        <w:t xml:space="preserve">Mantener el respeto con </w:t>
      </w:r>
      <w:r w:rsidR="007E567C" w:rsidRPr="00A601C3">
        <w:rPr>
          <w:rFonts w:ascii="Calibri" w:hAnsi="Calibri" w:cs="Calibri"/>
          <w:color w:val="000000"/>
        </w:rPr>
        <w:t>todas las personas</w:t>
      </w:r>
      <w:r w:rsidRPr="00A601C3">
        <w:rPr>
          <w:rFonts w:ascii="Calibri" w:hAnsi="Calibri" w:cs="Calibri"/>
          <w:color w:val="000000"/>
        </w:rPr>
        <w:t xml:space="preserve"> que </w:t>
      </w:r>
      <w:r w:rsidR="007E567C" w:rsidRPr="00A601C3">
        <w:rPr>
          <w:rFonts w:ascii="Calibri" w:hAnsi="Calibri" w:cs="Calibri"/>
          <w:color w:val="000000"/>
        </w:rPr>
        <w:t>trabajen o</w:t>
      </w:r>
      <w:r w:rsidRPr="00A601C3">
        <w:rPr>
          <w:rFonts w:ascii="Calibri" w:hAnsi="Calibri" w:cs="Calibri"/>
          <w:color w:val="000000"/>
        </w:rPr>
        <w:t xml:space="preserve"> visiten </w:t>
      </w:r>
      <w:r w:rsidR="007E567C" w:rsidRPr="00A601C3">
        <w:rPr>
          <w:rFonts w:ascii="Calibri" w:hAnsi="Calibri" w:cs="Calibri"/>
          <w:color w:val="000000"/>
        </w:rPr>
        <w:t>el lugar</w:t>
      </w:r>
      <w:r w:rsidRPr="00A601C3">
        <w:rPr>
          <w:rFonts w:ascii="Calibri" w:hAnsi="Calibri" w:cs="Calibri"/>
          <w:color w:val="000000"/>
        </w:rPr>
        <w:t xml:space="preserve"> donde labora.</w:t>
      </w:r>
    </w:p>
    <w:p w14:paraId="5260AB11" w14:textId="6A23BFA1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c.</w:t>
      </w:r>
      <w:r w:rsidRPr="00A601C3">
        <w:rPr>
          <w:rFonts w:ascii="Calibri" w:hAnsi="Calibri" w:cs="Calibri"/>
          <w:color w:val="000000"/>
          <w:spacing w:val="18"/>
        </w:rPr>
        <w:t xml:space="preserve"> </w:t>
      </w:r>
      <w:r w:rsidRPr="00A601C3">
        <w:rPr>
          <w:rFonts w:ascii="Calibri" w:hAnsi="Calibri" w:cs="Calibri"/>
          <w:color w:val="000000"/>
        </w:rPr>
        <w:t>Atender con diligencia y respeto las solicitudes o demandas de la</w:t>
      </w:r>
      <w:r w:rsidR="007E567C" w:rsidRPr="00A601C3">
        <w:rPr>
          <w:rFonts w:ascii="Calibri" w:hAnsi="Calibri" w:cs="Calibri"/>
          <w:color w:val="000000"/>
        </w:rPr>
        <w:t xml:space="preserve"> </w:t>
      </w:r>
      <w:r w:rsidRPr="00A601C3">
        <w:rPr>
          <w:rFonts w:ascii="Calibri" w:hAnsi="Calibri" w:cs="Calibri"/>
          <w:color w:val="000000"/>
        </w:rPr>
        <w:t>persona empleadora.</w:t>
      </w:r>
    </w:p>
    <w:p w14:paraId="1BAE288E" w14:textId="77777777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d.</w:t>
      </w:r>
      <w:r w:rsidRPr="00A601C3">
        <w:rPr>
          <w:rFonts w:ascii="Calibri" w:hAnsi="Calibri" w:cs="Calibri"/>
          <w:color w:val="000000"/>
          <w:spacing w:val="16"/>
        </w:rPr>
        <w:t xml:space="preserve"> </w:t>
      </w:r>
      <w:r w:rsidRPr="00A601C3">
        <w:rPr>
          <w:rFonts w:ascii="Calibri" w:hAnsi="Calibri" w:cs="Calibri"/>
          <w:color w:val="000000"/>
        </w:rPr>
        <w:t>Manejar un vocabulario sano, sin irrespeto ni malas palabras durante su trabajo.</w:t>
      </w:r>
    </w:p>
    <w:p w14:paraId="4A996126" w14:textId="4A691013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e.</w:t>
      </w:r>
      <w:r w:rsidRPr="00A601C3">
        <w:rPr>
          <w:rFonts w:ascii="Calibri" w:hAnsi="Calibri" w:cs="Calibri"/>
          <w:color w:val="000000"/>
          <w:spacing w:val="16"/>
        </w:rPr>
        <w:t xml:space="preserve"> </w:t>
      </w:r>
      <w:r w:rsidRPr="00A601C3">
        <w:rPr>
          <w:rFonts w:ascii="Calibri" w:hAnsi="Calibri" w:cs="Calibri"/>
          <w:color w:val="000000"/>
        </w:rPr>
        <w:t>No agredir de ninguna forma (</w:t>
      </w:r>
      <w:r w:rsidR="007E567C" w:rsidRPr="00A601C3">
        <w:rPr>
          <w:rFonts w:ascii="Calibri" w:hAnsi="Calibri" w:cs="Calibri"/>
          <w:color w:val="000000"/>
        </w:rPr>
        <w:t>física</w:t>
      </w:r>
      <w:r w:rsidRPr="00A601C3">
        <w:rPr>
          <w:rFonts w:ascii="Calibri" w:hAnsi="Calibri" w:cs="Calibri"/>
          <w:color w:val="000000"/>
        </w:rPr>
        <w:t xml:space="preserve">, emocional, verbal, sexual) a los </w:t>
      </w:r>
      <w:r w:rsidR="007E567C" w:rsidRPr="00A601C3">
        <w:rPr>
          <w:rFonts w:ascii="Calibri" w:hAnsi="Calibri" w:cs="Calibri"/>
          <w:color w:val="000000"/>
        </w:rPr>
        <w:t xml:space="preserve">compañeros de trabajo, </w:t>
      </w:r>
      <w:r w:rsidRPr="00A601C3">
        <w:rPr>
          <w:rFonts w:ascii="Calibri" w:hAnsi="Calibri" w:cs="Calibri"/>
          <w:color w:val="000000"/>
        </w:rPr>
        <w:t>ni visitantes.</w:t>
      </w:r>
    </w:p>
    <w:p w14:paraId="10212E6A" w14:textId="77777777" w:rsidR="007E567C" w:rsidRPr="00A601C3" w:rsidRDefault="007E567C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 w:right="45"/>
        <w:jc w:val="both"/>
        <w:rPr>
          <w:rFonts w:ascii="Calibri" w:hAnsi="Calibri" w:cs="Calibri"/>
          <w:color w:val="000000"/>
        </w:rPr>
      </w:pPr>
    </w:p>
    <w:p w14:paraId="77F27A06" w14:textId="4D1F33C4" w:rsidR="007829D5" w:rsidRPr="00C10426" w:rsidRDefault="007829D5" w:rsidP="00A601C3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En este contrato se en</w:t>
      </w:r>
      <w:r w:rsidR="00A601C3" w:rsidRPr="00A601C3">
        <w:rPr>
          <w:rFonts w:ascii="Calibri" w:hAnsi="Calibri" w:cs="Calibri"/>
          <w:color w:val="000000"/>
        </w:rPr>
        <w:t>ti</w:t>
      </w:r>
      <w:r w:rsidRPr="00A601C3">
        <w:rPr>
          <w:rFonts w:ascii="Calibri" w:hAnsi="Calibri" w:cs="Calibri"/>
          <w:color w:val="000000"/>
        </w:rPr>
        <w:t xml:space="preserve">enden incluidas las prohibiciones establecidas para las Personas Trabajadoras en el </w:t>
      </w:r>
      <w:r w:rsidR="00A601C3" w:rsidRPr="00A601C3">
        <w:rPr>
          <w:rFonts w:ascii="Calibri" w:hAnsi="Calibri" w:cs="Calibri"/>
          <w:color w:val="000000"/>
        </w:rPr>
        <w:t>artículo</w:t>
      </w:r>
      <w:r w:rsidRPr="00A601C3">
        <w:rPr>
          <w:rFonts w:ascii="Calibri" w:hAnsi="Calibri" w:cs="Calibri"/>
          <w:color w:val="000000"/>
        </w:rPr>
        <w:t xml:space="preserve"> 72 del Código de Trabajo. Adicionalmente se establecen las siguientes prohibiciones para la persona trabajadora:</w:t>
      </w:r>
    </w:p>
    <w:p w14:paraId="1FD4DDF6" w14:textId="77777777" w:rsidR="00C10426" w:rsidRPr="00A601C3" w:rsidRDefault="00C10426" w:rsidP="00C10426">
      <w:pPr>
        <w:pStyle w:val="ListParagraph"/>
        <w:widowControl w:val="0"/>
        <w:autoSpaceDE w:val="0"/>
        <w:autoSpaceDN w:val="0"/>
        <w:adjustRightInd w:val="0"/>
        <w:spacing w:after="0"/>
        <w:ind w:left="361" w:right="45"/>
        <w:jc w:val="both"/>
        <w:rPr>
          <w:rFonts w:ascii="Calibri" w:hAnsi="Calibri" w:cs="Calibri"/>
        </w:rPr>
      </w:pPr>
    </w:p>
    <w:p w14:paraId="1927C7B0" w14:textId="4E963D1A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 w:right="45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a.</w:t>
      </w:r>
      <w:r w:rsidRPr="00A601C3">
        <w:rPr>
          <w:rFonts w:ascii="Calibri" w:hAnsi="Calibri" w:cs="Calibri"/>
          <w:color w:val="000000"/>
          <w:spacing w:val="17"/>
        </w:rPr>
        <w:t xml:space="preserve"> </w:t>
      </w:r>
      <w:r w:rsidRPr="00A601C3">
        <w:rPr>
          <w:rFonts w:ascii="Calibri" w:hAnsi="Calibri" w:cs="Calibri"/>
          <w:color w:val="000000"/>
        </w:rPr>
        <w:t>Abstenerse a u</w:t>
      </w:r>
      <w:r w:rsidR="00A601C3" w:rsidRPr="00A601C3">
        <w:rPr>
          <w:rFonts w:ascii="Calibri" w:hAnsi="Calibri" w:cs="Calibri"/>
          <w:color w:val="000000"/>
        </w:rPr>
        <w:t>ti</w:t>
      </w:r>
      <w:r w:rsidRPr="00A601C3">
        <w:rPr>
          <w:rFonts w:ascii="Calibri" w:hAnsi="Calibri" w:cs="Calibri"/>
          <w:color w:val="000000"/>
        </w:rPr>
        <w:t xml:space="preserve">lizar el celular en las horas de trabajo, salvo casos de emergencia debidamente </w:t>
      </w:r>
      <w:r w:rsidR="00403D08">
        <w:rPr>
          <w:rFonts w:ascii="Calibri" w:hAnsi="Calibri" w:cs="Calibri"/>
          <w:color w:val="000000"/>
        </w:rPr>
        <w:t>justificados.</w:t>
      </w:r>
      <w:r w:rsidRPr="00A601C3">
        <w:rPr>
          <w:rFonts w:ascii="Calibri" w:hAnsi="Calibri" w:cs="Calibri"/>
          <w:color w:val="000000"/>
        </w:rPr>
        <w:t xml:space="preserve"> </w:t>
      </w:r>
    </w:p>
    <w:p w14:paraId="06F47D41" w14:textId="77F47762" w:rsidR="007829D5" w:rsidRPr="00A601C3" w:rsidRDefault="007829D5" w:rsidP="00A601C3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>b.</w:t>
      </w:r>
      <w:r w:rsidRPr="00A601C3">
        <w:rPr>
          <w:rFonts w:ascii="Calibri" w:hAnsi="Calibri" w:cs="Calibri"/>
          <w:color w:val="000000"/>
          <w:spacing w:val="16"/>
        </w:rPr>
        <w:t xml:space="preserve"> </w:t>
      </w:r>
      <w:r w:rsidRPr="00A601C3">
        <w:rPr>
          <w:rFonts w:ascii="Calibri" w:hAnsi="Calibri" w:cs="Calibri"/>
          <w:color w:val="000000"/>
        </w:rPr>
        <w:t>U</w:t>
      </w:r>
      <w:r w:rsidR="00A601C3" w:rsidRPr="00A601C3">
        <w:rPr>
          <w:rFonts w:ascii="Calibri" w:hAnsi="Calibri" w:cs="Calibri"/>
          <w:color w:val="000000"/>
        </w:rPr>
        <w:t>ti</w:t>
      </w:r>
      <w:r w:rsidRPr="00A601C3">
        <w:rPr>
          <w:rFonts w:ascii="Calibri" w:hAnsi="Calibri" w:cs="Calibri"/>
          <w:color w:val="000000"/>
        </w:rPr>
        <w:t xml:space="preserve">lizar o consumir </w:t>
      </w:r>
      <w:r w:rsidR="00403D08" w:rsidRPr="00A601C3">
        <w:rPr>
          <w:rFonts w:ascii="Calibri" w:hAnsi="Calibri" w:cs="Calibri"/>
          <w:color w:val="000000"/>
        </w:rPr>
        <w:t>artículos</w:t>
      </w:r>
      <w:r w:rsidRPr="00A601C3">
        <w:rPr>
          <w:rFonts w:ascii="Calibri" w:hAnsi="Calibri" w:cs="Calibri"/>
          <w:color w:val="000000"/>
        </w:rPr>
        <w:t xml:space="preserve"> </w:t>
      </w:r>
      <w:proofErr w:type="spellStart"/>
      <w:r w:rsidRPr="00A601C3">
        <w:rPr>
          <w:rFonts w:ascii="Calibri" w:hAnsi="Calibri" w:cs="Calibri"/>
          <w:color w:val="000000"/>
        </w:rPr>
        <w:t>ó</w:t>
      </w:r>
      <w:proofErr w:type="spellEnd"/>
      <w:r w:rsidRPr="00A601C3">
        <w:rPr>
          <w:rFonts w:ascii="Calibri" w:hAnsi="Calibri" w:cs="Calibri"/>
          <w:color w:val="000000"/>
        </w:rPr>
        <w:t xml:space="preserve"> alimentos de la </w:t>
      </w:r>
      <w:r w:rsidR="00403D08">
        <w:rPr>
          <w:rFonts w:ascii="Calibri" w:hAnsi="Calibri" w:cs="Calibri"/>
          <w:color w:val="000000"/>
        </w:rPr>
        <w:t>empresa</w:t>
      </w:r>
      <w:r w:rsidRPr="00A601C3">
        <w:rPr>
          <w:rFonts w:ascii="Calibri" w:hAnsi="Calibri" w:cs="Calibri"/>
          <w:color w:val="000000"/>
        </w:rPr>
        <w:t xml:space="preserve"> donde labora </w:t>
      </w:r>
      <w:r w:rsidR="00403D08">
        <w:rPr>
          <w:rFonts w:ascii="Calibri" w:hAnsi="Calibri" w:cs="Calibri"/>
          <w:color w:val="000000"/>
        </w:rPr>
        <w:t>y/o</w:t>
      </w:r>
      <w:r w:rsidRPr="00A601C3">
        <w:rPr>
          <w:rFonts w:ascii="Calibri" w:hAnsi="Calibri" w:cs="Calibri"/>
          <w:color w:val="000000"/>
        </w:rPr>
        <w:t xml:space="preserve"> de sus </w:t>
      </w:r>
      <w:r w:rsidR="00403D08">
        <w:rPr>
          <w:rFonts w:ascii="Calibri" w:hAnsi="Calibri" w:cs="Calibri"/>
          <w:color w:val="000000"/>
        </w:rPr>
        <w:t>compañeros</w:t>
      </w:r>
      <w:r w:rsidRPr="00A601C3">
        <w:rPr>
          <w:rFonts w:ascii="Calibri" w:hAnsi="Calibri" w:cs="Calibri"/>
          <w:color w:val="000000"/>
        </w:rPr>
        <w:t xml:space="preserve"> salvo autorización expresa de la persona </w:t>
      </w:r>
      <w:r w:rsidR="00403D08">
        <w:rPr>
          <w:rFonts w:ascii="Calibri" w:hAnsi="Calibri" w:cs="Calibri"/>
          <w:color w:val="000000"/>
        </w:rPr>
        <w:t>involucrada</w:t>
      </w:r>
      <w:r w:rsidRPr="00A601C3">
        <w:rPr>
          <w:rFonts w:ascii="Calibri" w:hAnsi="Calibri" w:cs="Calibri"/>
          <w:color w:val="000000"/>
        </w:rPr>
        <w:t>.</w:t>
      </w:r>
    </w:p>
    <w:p w14:paraId="0427CB99" w14:textId="77777777" w:rsidR="00403D08" w:rsidRDefault="00403D08" w:rsidP="00403D08">
      <w:pPr>
        <w:pStyle w:val="ListParagraph"/>
        <w:widowControl w:val="0"/>
        <w:autoSpaceDE w:val="0"/>
        <w:autoSpaceDN w:val="0"/>
        <w:adjustRightInd w:val="0"/>
        <w:spacing w:after="0"/>
        <w:ind w:left="361" w:right="45"/>
        <w:jc w:val="both"/>
        <w:rPr>
          <w:rFonts w:ascii="Calibri" w:hAnsi="Calibri" w:cs="Calibri"/>
          <w:color w:val="000000"/>
        </w:rPr>
      </w:pPr>
    </w:p>
    <w:p w14:paraId="3CECEB46" w14:textId="77777777" w:rsidR="00403D08" w:rsidRPr="00403D08" w:rsidRDefault="007829D5" w:rsidP="00403D0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</w:rPr>
      </w:pPr>
      <w:r w:rsidRPr="00A601C3">
        <w:rPr>
          <w:rFonts w:ascii="Calibri" w:hAnsi="Calibri" w:cs="Calibri"/>
          <w:color w:val="000000"/>
        </w:rPr>
        <w:t xml:space="preserve">En caso de permisos sin goce de salario, permisos para </w:t>
      </w:r>
      <w:r w:rsidR="00403D08">
        <w:rPr>
          <w:rFonts w:ascii="Calibri" w:hAnsi="Calibri" w:cs="Calibri"/>
          <w:color w:val="000000"/>
        </w:rPr>
        <w:t>asistir</w:t>
      </w:r>
      <w:r w:rsidRPr="00A601C3">
        <w:rPr>
          <w:rFonts w:ascii="Calibri" w:hAnsi="Calibri" w:cs="Calibri"/>
          <w:color w:val="000000"/>
        </w:rPr>
        <w:t xml:space="preserve"> a citas médicas </w:t>
      </w:r>
      <w:r w:rsidR="00403D08">
        <w:rPr>
          <w:rFonts w:ascii="Calibri" w:hAnsi="Calibri" w:cs="Calibri"/>
          <w:color w:val="000000"/>
        </w:rPr>
        <w:t>o</w:t>
      </w:r>
      <w:r w:rsidRPr="00A601C3">
        <w:rPr>
          <w:rFonts w:ascii="Calibri" w:hAnsi="Calibri" w:cs="Calibri"/>
          <w:color w:val="000000"/>
        </w:rPr>
        <w:t xml:space="preserve"> asuntos personales de la persona trabajadora, ésta lo </w:t>
      </w:r>
      <w:r w:rsidR="00403D08">
        <w:rPr>
          <w:rFonts w:ascii="Calibri" w:hAnsi="Calibri" w:cs="Calibri"/>
          <w:color w:val="000000"/>
        </w:rPr>
        <w:t>notificará</w:t>
      </w:r>
      <w:r w:rsidRPr="00A601C3">
        <w:rPr>
          <w:rFonts w:ascii="Calibri" w:hAnsi="Calibri" w:cs="Calibri"/>
          <w:color w:val="000000"/>
        </w:rPr>
        <w:t xml:space="preserve"> de previo a la persona empleadora con un mínimo de </w:t>
      </w:r>
      <w:r w:rsidR="00403D08">
        <w:rPr>
          <w:rFonts w:ascii="Calibri" w:hAnsi="Calibri" w:cs="Calibri"/>
          <w:color w:val="000000"/>
        </w:rPr>
        <w:t>7</w:t>
      </w:r>
      <w:r w:rsidRPr="00A601C3">
        <w:rPr>
          <w:rFonts w:ascii="Calibri" w:hAnsi="Calibri" w:cs="Calibri"/>
          <w:color w:val="000000"/>
        </w:rPr>
        <w:t xml:space="preserve"> días de antelación.</w:t>
      </w:r>
    </w:p>
    <w:p w14:paraId="09F3C2C0" w14:textId="77777777" w:rsidR="00403D08" w:rsidRPr="00403D08" w:rsidRDefault="007829D5" w:rsidP="00403D0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</w:rPr>
      </w:pPr>
      <w:r w:rsidRPr="00403D08">
        <w:rPr>
          <w:rFonts w:ascii="Calibri" w:hAnsi="Calibri" w:cs="Calibri"/>
          <w:color w:val="000000"/>
        </w:rPr>
        <w:t>El disfrute de vacaciones de la persona trabajadora será según acuerdos de las dos partes.</w:t>
      </w:r>
    </w:p>
    <w:p w14:paraId="250D5181" w14:textId="77777777" w:rsidR="00403D08" w:rsidRPr="00403D08" w:rsidRDefault="00403D08" w:rsidP="00403D08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</w:p>
    <w:p w14:paraId="7836FD22" w14:textId="652076DA" w:rsidR="007829D5" w:rsidRDefault="007829D5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  <w:r w:rsidRPr="00403D08">
        <w:rPr>
          <w:rFonts w:ascii="Calibri" w:hAnsi="Calibri" w:cs="Calibri"/>
          <w:color w:val="000000"/>
        </w:rPr>
        <w:t xml:space="preserve">Leído en la ciudad de </w:t>
      </w:r>
      <w:r w:rsidR="00403D08">
        <w:rPr>
          <w:rFonts w:ascii="Calibri" w:hAnsi="Calibri" w:cs="Calibri"/>
          <w:color w:val="000000"/>
        </w:rPr>
        <w:t>San José</w:t>
      </w:r>
      <w:r w:rsidRPr="00403D08">
        <w:rPr>
          <w:rFonts w:ascii="Calibri" w:hAnsi="Calibri" w:cs="Calibri"/>
          <w:color w:val="000000"/>
        </w:rPr>
        <w:t xml:space="preserve">, </w:t>
      </w:r>
      <w:r w:rsidR="00403D08" w:rsidRPr="00403D08">
        <w:rPr>
          <w:rFonts w:ascii="Calibri" w:hAnsi="Calibri" w:cs="Calibri"/>
          <w:color w:val="000000"/>
        </w:rPr>
        <w:t>firmamos</w:t>
      </w:r>
      <w:r w:rsidRPr="00403D08">
        <w:rPr>
          <w:rFonts w:ascii="Calibri" w:hAnsi="Calibri" w:cs="Calibri"/>
          <w:color w:val="000000"/>
        </w:rPr>
        <w:t xml:space="preserve"> conformes el día</w:t>
      </w:r>
      <w:r w:rsidR="00403D08">
        <w:rPr>
          <w:rFonts w:ascii="Calibri" w:hAnsi="Calibri" w:cs="Calibri"/>
          <w:color w:val="000000"/>
        </w:rPr>
        <w:t xml:space="preserve"> 2 de mayo de 2020</w:t>
      </w:r>
    </w:p>
    <w:p w14:paraId="4A89E86C" w14:textId="77777777" w:rsidR="00403D08" w:rsidRDefault="00403D08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</w:p>
    <w:p w14:paraId="30DA8A96" w14:textId="77777777" w:rsidR="00403D08" w:rsidRDefault="00403D08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</w:p>
    <w:p w14:paraId="5B3C9793" w14:textId="77777777" w:rsidR="00403D08" w:rsidRDefault="00403D08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</w:p>
    <w:p w14:paraId="2B243470" w14:textId="77777777" w:rsidR="00403D08" w:rsidRDefault="00403D08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  <w:color w:val="000000"/>
        </w:rPr>
      </w:pPr>
    </w:p>
    <w:p w14:paraId="3D71C0DE" w14:textId="77777777" w:rsidR="00403D08" w:rsidRPr="00403D08" w:rsidRDefault="00403D08" w:rsidP="00403D08">
      <w:pPr>
        <w:widowControl w:val="0"/>
        <w:autoSpaceDE w:val="0"/>
        <w:autoSpaceDN w:val="0"/>
        <w:adjustRightInd w:val="0"/>
        <w:spacing w:after="0"/>
        <w:jc w:val="both"/>
        <w:rPr>
          <w:rFonts w:ascii="Calibri" w:hAnsi="Calibri" w:cs="Calibri"/>
        </w:rPr>
      </w:pPr>
    </w:p>
    <w:p w14:paraId="2693A38D" w14:textId="77777777" w:rsidR="00403D08" w:rsidRDefault="007829D5" w:rsidP="00403D08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  <w:color w:val="000000"/>
        </w:rPr>
      </w:pPr>
      <w:r w:rsidRPr="00403D08">
        <w:rPr>
          <w:rFonts w:ascii="Calibri" w:hAnsi="Calibri" w:cs="Calibri"/>
          <w:color w:val="000000"/>
        </w:rPr>
        <w:t xml:space="preserve">                                  </w:t>
      </w:r>
    </w:p>
    <w:p w14:paraId="453FB5D6" w14:textId="6529686C" w:rsidR="007829D5" w:rsidRPr="00A601C3" w:rsidRDefault="007829D5" w:rsidP="00403D08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  <w:lang w:val="en-US"/>
        </w:rPr>
      </w:pPr>
      <w:r w:rsidRPr="00A601C3">
        <w:rPr>
          <w:rFonts w:ascii="Calibri" w:hAnsi="Calibri" w:cs="Calibri"/>
          <w:color w:val="000000"/>
          <w:lang w:val="en-US"/>
        </w:rPr>
        <w:t xml:space="preserve">Persona </w:t>
      </w:r>
      <w:proofErr w:type="spellStart"/>
      <w:r w:rsidRPr="00A601C3">
        <w:rPr>
          <w:rFonts w:ascii="Calibri" w:hAnsi="Calibri" w:cs="Calibri"/>
          <w:color w:val="000000"/>
          <w:lang w:val="en-US"/>
        </w:rPr>
        <w:t>Trabajadora</w:t>
      </w:r>
      <w:proofErr w:type="spellEnd"/>
      <w:r w:rsidRPr="00A601C3">
        <w:rPr>
          <w:rFonts w:ascii="Calibri" w:hAnsi="Calibri" w:cs="Calibri"/>
          <w:color w:val="000000"/>
          <w:lang w:val="en-US"/>
        </w:rPr>
        <w:t xml:space="preserve">     </w:t>
      </w:r>
      <w:r w:rsidR="00403D08">
        <w:rPr>
          <w:rFonts w:ascii="Calibri" w:hAnsi="Calibri" w:cs="Calibri"/>
          <w:color w:val="000000"/>
          <w:lang w:val="en-US"/>
        </w:rPr>
        <w:tab/>
      </w:r>
      <w:r w:rsidR="00403D08">
        <w:rPr>
          <w:rFonts w:ascii="Calibri" w:hAnsi="Calibri" w:cs="Calibri"/>
          <w:color w:val="000000"/>
          <w:lang w:val="en-US"/>
        </w:rPr>
        <w:tab/>
      </w:r>
      <w:r w:rsidR="00403D08">
        <w:rPr>
          <w:rFonts w:ascii="Calibri" w:hAnsi="Calibri" w:cs="Calibri"/>
          <w:color w:val="000000"/>
          <w:lang w:val="en-US"/>
        </w:rPr>
        <w:tab/>
      </w:r>
      <w:r w:rsidR="00403D08">
        <w:rPr>
          <w:rFonts w:ascii="Calibri" w:hAnsi="Calibri" w:cs="Calibri"/>
          <w:color w:val="000000"/>
          <w:lang w:val="en-US"/>
        </w:rPr>
        <w:tab/>
      </w:r>
      <w:r w:rsidR="00403D08">
        <w:rPr>
          <w:rFonts w:ascii="Calibri" w:hAnsi="Calibri" w:cs="Calibri"/>
          <w:color w:val="000000"/>
          <w:lang w:val="en-US"/>
        </w:rPr>
        <w:tab/>
      </w:r>
      <w:r w:rsidRPr="00A601C3">
        <w:rPr>
          <w:rFonts w:ascii="Calibri" w:hAnsi="Calibri" w:cs="Calibri"/>
          <w:color w:val="000000"/>
          <w:lang w:val="en-US"/>
        </w:rPr>
        <w:t xml:space="preserve">Persona </w:t>
      </w:r>
      <w:proofErr w:type="spellStart"/>
      <w:r w:rsidRPr="00A601C3">
        <w:rPr>
          <w:rFonts w:ascii="Calibri" w:hAnsi="Calibri" w:cs="Calibri"/>
          <w:color w:val="000000"/>
          <w:lang w:val="en-US"/>
        </w:rPr>
        <w:t>Empleadora</w:t>
      </w:r>
      <w:proofErr w:type="spellEnd"/>
    </w:p>
    <w:p w14:paraId="6ED73A50" w14:textId="77777777" w:rsidR="007829D5" w:rsidRPr="00A601C3" w:rsidRDefault="007829D5" w:rsidP="00403D08">
      <w:pPr>
        <w:pStyle w:val="ListParagraph"/>
        <w:widowControl w:val="0"/>
        <w:autoSpaceDE w:val="0"/>
        <w:autoSpaceDN w:val="0"/>
        <w:adjustRightInd w:val="0"/>
        <w:spacing w:after="0"/>
        <w:ind w:left="361"/>
        <w:jc w:val="both"/>
        <w:rPr>
          <w:rFonts w:ascii="Calibri" w:hAnsi="Calibri" w:cs="Calibri"/>
        </w:rPr>
      </w:pPr>
    </w:p>
    <w:p w14:paraId="5FDD60BE" w14:textId="77777777" w:rsidR="007829D5" w:rsidRPr="00A601C3" w:rsidRDefault="007829D5" w:rsidP="00A601C3">
      <w:pPr>
        <w:widowControl w:val="0"/>
        <w:autoSpaceDE w:val="0"/>
        <w:autoSpaceDN w:val="0"/>
        <w:adjustRightInd w:val="0"/>
        <w:spacing w:after="0"/>
        <w:ind w:right="45"/>
        <w:jc w:val="both"/>
        <w:rPr>
          <w:rFonts w:ascii="Calibri" w:hAnsi="Calibri" w:cs="Calibri"/>
        </w:rPr>
      </w:pPr>
    </w:p>
    <w:p w14:paraId="362E3222" w14:textId="4F800CDE" w:rsidR="00F94E61" w:rsidRPr="00A601C3" w:rsidRDefault="00F94E61" w:rsidP="00A601C3">
      <w:pPr>
        <w:ind w:right="18"/>
        <w:jc w:val="both"/>
      </w:pPr>
    </w:p>
    <w:p w14:paraId="25460377" w14:textId="77777777" w:rsidR="00F94E61" w:rsidRPr="00A601C3" w:rsidRDefault="00F94E61" w:rsidP="00A601C3">
      <w:pPr>
        <w:pStyle w:val="Heading1"/>
        <w:jc w:val="both"/>
        <w:rPr>
          <w:sz w:val="22"/>
          <w:szCs w:val="22"/>
        </w:rPr>
      </w:pPr>
    </w:p>
    <w:sectPr w:rsidR="00F94E61" w:rsidRPr="00A601C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20C6B" w14:textId="77777777" w:rsidR="00153D58" w:rsidRDefault="00153D58" w:rsidP="00F94E61">
      <w:pPr>
        <w:spacing w:after="0" w:line="240" w:lineRule="auto"/>
      </w:pPr>
      <w:r>
        <w:separator/>
      </w:r>
    </w:p>
  </w:endnote>
  <w:endnote w:type="continuationSeparator" w:id="0">
    <w:p w14:paraId="441CCE87" w14:textId="77777777" w:rsidR="00153D58" w:rsidRDefault="00153D58" w:rsidP="00F9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jc w:val="center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90"/>
      <w:gridCol w:w="6917"/>
    </w:tblGrid>
    <w:tr w:rsidR="002D27FB" w:rsidRPr="003B4AA2" w14:paraId="766924D9" w14:textId="77777777" w:rsidTr="00E04CEA">
      <w:trPr>
        <w:trHeight w:val="855"/>
        <w:jc w:val="center"/>
      </w:trPr>
      <w:tc>
        <w:tcPr>
          <w:tcW w:w="3290" w:type="dxa"/>
        </w:tcPr>
        <w:p w14:paraId="6F008CE7" w14:textId="3E83BDB4" w:rsidR="002D27FB" w:rsidRDefault="002D27FB" w:rsidP="002D27FB">
          <w:pPr>
            <w:pStyle w:val="Footer"/>
          </w:pPr>
        </w:p>
      </w:tc>
      <w:tc>
        <w:tcPr>
          <w:tcW w:w="6917" w:type="dxa"/>
        </w:tcPr>
        <w:p w14:paraId="21B9F7EE" w14:textId="0EE9E85C" w:rsidR="002D27FB" w:rsidRPr="00E04CEA" w:rsidRDefault="002D27FB" w:rsidP="002D27FB">
          <w:pPr>
            <w:pStyle w:val="Footer"/>
            <w:rPr>
              <w:sz w:val="16"/>
              <w:szCs w:val="16"/>
              <w:lang w:val="en-US"/>
            </w:rPr>
          </w:pPr>
        </w:p>
      </w:tc>
    </w:tr>
  </w:tbl>
  <w:p w14:paraId="3AB78C4C" w14:textId="77777777" w:rsidR="00F94E61" w:rsidRPr="00E04CEA" w:rsidRDefault="00F94E61" w:rsidP="002D27F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9FEC5" w14:textId="77777777" w:rsidR="00153D58" w:rsidRDefault="00153D58" w:rsidP="00F94E61">
      <w:pPr>
        <w:spacing w:after="0" w:line="240" w:lineRule="auto"/>
      </w:pPr>
      <w:r>
        <w:separator/>
      </w:r>
    </w:p>
  </w:footnote>
  <w:footnote w:type="continuationSeparator" w:id="0">
    <w:p w14:paraId="567D47C9" w14:textId="77777777" w:rsidR="00153D58" w:rsidRDefault="00153D58" w:rsidP="00F9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Ind w:w="-639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397"/>
      <w:gridCol w:w="983"/>
      <w:gridCol w:w="3848"/>
    </w:tblGrid>
    <w:tr w:rsidR="009869C0" w14:paraId="62227B8A" w14:textId="77777777" w:rsidTr="008F29E0">
      <w:trPr>
        <w:trHeight w:val="1272"/>
      </w:trPr>
      <w:tc>
        <w:tcPr>
          <w:tcW w:w="5396" w:type="dxa"/>
        </w:tcPr>
        <w:p w14:paraId="0C9C9BB8" w14:textId="40B2A657" w:rsidR="009869C0" w:rsidRDefault="003B4AA2" w:rsidP="009869C0">
          <w:pPr>
            <w:pStyle w:val="Header"/>
            <w:ind w:left="66"/>
            <w:rPr>
              <w:sz w:val="16"/>
              <w:szCs w:val="16"/>
            </w:rPr>
          </w:pPr>
          <w:r w:rsidRPr="003B4AA2">
            <w:rPr>
              <w:noProof/>
              <w:sz w:val="16"/>
              <w:szCs w:val="16"/>
            </w:rPr>
            <w:drawing>
              <wp:inline distT="0" distB="0" distL="0" distR="0" wp14:anchorId="5EAD5D27" wp14:editId="2471D569">
                <wp:extent cx="3288901" cy="767644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13019" cy="773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83" w:type="dxa"/>
        </w:tcPr>
        <w:p w14:paraId="6F0EA1E8" w14:textId="77777777" w:rsidR="009869C0" w:rsidRDefault="009869C0" w:rsidP="009869C0">
          <w:pPr>
            <w:pStyle w:val="Header"/>
            <w:rPr>
              <w:sz w:val="16"/>
              <w:szCs w:val="16"/>
            </w:rPr>
          </w:pPr>
        </w:p>
      </w:tc>
      <w:tc>
        <w:tcPr>
          <w:tcW w:w="3849" w:type="dxa"/>
        </w:tcPr>
        <w:p w14:paraId="1F6626BD" w14:textId="240ABF4B" w:rsidR="009869C0" w:rsidRPr="00A2215B" w:rsidRDefault="008F29E0" w:rsidP="009869C0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Santa Ana Centro </w:t>
          </w:r>
          <w:proofErr w:type="spellStart"/>
          <w:r>
            <w:rPr>
              <w:sz w:val="16"/>
              <w:szCs w:val="16"/>
            </w:rPr>
            <w:t>Centro</w:t>
          </w:r>
          <w:proofErr w:type="spellEnd"/>
          <w:r>
            <w:rPr>
              <w:sz w:val="16"/>
              <w:szCs w:val="16"/>
            </w:rPr>
            <w:t xml:space="preserve"> Comercial Tejas del Sol</w:t>
          </w:r>
        </w:p>
        <w:p w14:paraId="2CE8D20A" w14:textId="013D5D94" w:rsidR="009869C0" w:rsidRPr="00A2215B" w:rsidRDefault="008F29E0" w:rsidP="009869C0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Local No.12 Santa Ana</w:t>
          </w:r>
          <w:r w:rsidR="009869C0" w:rsidRPr="00A2215B">
            <w:rPr>
              <w:sz w:val="16"/>
              <w:szCs w:val="16"/>
            </w:rPr>
            <w:t xml:space="preserve">, </w:t>
          </w:r>
          <w:r>
            <w:rPr>
              <w:sz w:val="16"/>
              <w:szCs w:val="16"/>
            </w:rPr>
            <w:t>San José</w:t>
          </w:r>
          <w:r w:rsidR="009869C0" w:rsidRPr="00A2215B">
            <w:rPr>
              <w:sz w:val="16"/>
              <w:szCs w:val="16"/>
            </w:rPr>
            <w:t>. Costa Rica</w:t>
          </w:r>
        </w:p>
        <w:p w14:paraId="029325EC" w14:textId="0198B3AD" w:rsidR="009869C0" w:rsidRDefault="009869C0" w:rsidP="003B4AA2">
          <w:pPr>
            <w:pStyle w:val="Header"/>
            <w:rPr>
              <w:sz w:val="16"/>
              <w:szCs w:val="16"/>
            </w:rPr>
          </w:pPr>
          <w:r w:rsidRPr="00A2215B">
            <w:rPr>
              <w:sz w:val="16"/>
              <w:szCs w:val="16"/>
            </w:rPr>
            <w:t xml:space="preserve">Teléfonos:  </w:t>
          </w:r>
          <w:r w:rsidR="008F29E0">
            <w:rPr>
              <w:sz w:val="16"/>
              <w:szCs w:val="16"/>
            </w:rPr>
            <w:t>4030-6281</w:t>
          </w:r>
          <w:r w:rsidRPr="00A2215B">
            <w:rPr>
              <w:sz w:val="16"/>
              <w:szCs w:val="16"/>
            </w:rPr>
            <w:t xml:space="preserve"> / </w:t>
          </w:r>
          <w:r w:rsidR="008F29E0">
            <w:rPr>
              <w:sz w:val="16"/>
              <w:szCs w:val="16"/>
            </w:rPr>
            <w:t>7015-9848</w:t>
          </w:r>
        </w:p>
      </w:tc>
    </w:tr>
  </w:tbl>
  <w:p w14:paraId="5FEA4ECD" w14:textId="77777777" w:rsidR="00A2215B" w:rsidRPr="00A2215B" w:rsidRDefault="00A221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65E1D"/>
    <w:multiLevelType w:val="hybridMultilevel"/>
    <w:tmpl w:val="D8CEEEFE"/>
    <w:lvl w:ilvl="0" w:tplc="482050E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2A621AE9"/>
    <w:multiLevelType w:val="hybridMultilevel"/>
    <w:tmpl w:val="1A22DF32"/>
    <w:lvl w:ilvl="0" w:tplc="FFFFFFFF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54F628B7"/>
    <w:multiLevelType w:val="hybridMultilevel"/>
    <w:tmpl w:val="5B86B7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3C01ED"/>
    <w:multiLevelType w:val="hybridMultilevel"/>
    <w:tmpl w:val="3BE4F2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57311"/>
    <w:multiLevelType w:val="hybridMultilevel"/>
    <w:tmpl w:val="589CC3A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9" w:hanging="360"/>
      </w:pPr>
    </w:lvl>
    <w:lvl w:ilvl="2" w:tplc="0409001B" w:tentative="1">
      <w:start w:val="1"/>
      <w:numFmt w:val="lowerRoman"/>
      <w:lvlText w:val="%3."/>
      <w:lvlJc w:val="right"/>
      <w:pPr>
        <w:ind w:left="2569" w:hanging="180"/>
      </w:pPr>
    </w:lvl>
    <w:lvl w:ilvl="3" w:tplc="0409000F" w:tentative="1">
      <w:start w:val="1"/>
      <w:numFmt w:val="decimal"/>
      <w:lvlText w:val="%4."/>
      <w:lvlJc w:val="left"/>
      <w:pPr>
        <w:ind w:left="3289" w:hanging="360"/>
      </w:pPr>
    </w:lvl>
    <w:lvl w:ilvl="4" w:tplc="04090019" w:tentative="1">
      <w:start w:val="1"/>
      <w:numFmt w:val="lowerLetter"/>
      <w:lvlText w:val="%5."/>
      <w:lvlJc w:val="left"/>
      <w:pPr>
        <w:ind w:left="4009" w:hanging="360"/>
      </w:pPr>
    </w:lvl>
    <w:lvl w:ilvl="5" w:tplc="0409001B" w:tentative="1">
      <w:start w:val="1"/>
      <w:numFmt w:val="lowerRoman"/>
      <w:lvlText w:val="%6."/>
      <w:lvlJc w:val="right"/>
      <w:pPr>
        <w:ind w:left="4729" w:hanging="180"/>
      </w:pPr>
    </w:lvl>
    <w:lvl w:ilvl="6" w:tplc="0409000F" w:tentative="1">
      <w:start w:val="1"/>
      <w:numFmt w:val="decimal"/>
      <w:lvlText w:val="%7."/>
      <w:lvlJc w:val="left"/>
      <w:pPr>
        <w:ind w:left="5449" w:hanging="360"/>
      </w:pPr>
    </w:lvl>
    <w:lvl w:ilvl="7" w:tplc="04090019" w:tentative="1">
      <w:start w:val="1"/>
      <w:numFmt w:val="lowerLetter"/>
      <w:lvlText w:val="%8."/>
      <w:lvlJc w:val="left"/>
      <w:pPr>
        <w:ind w:left="6169" w:hanging="360"/>
      </w:pPr>
    </w:lvl>
    <w:lvl w:ilvl="8" w:tplc="0409001B" w:tentative="1">
      <w:start w:val="1"/>
      <w:numFmt w:val="lowerRoman"/>
      <w:lvlText w:val="%9."/>
      <w:lvlJc w:val="right"/>
      <w:pPr>
        <w:ind w:left="6889" w:hanging="180"/>
      </w:pPr>
    </w:lvl>
  </w:abstractNum>
  <w:num w:numId="1" w16cid:durableId="244530859">
    <w:abstractNumId w:val="2"/>
  </w:num>
  <w:num w:numId="2" w16cid:durableId="1953322601">
    <w:abstractNumId w:val="3"/>
  </w:num>
  <w:num w:numId="3" w16cid:durableId="1149593474">
    <w:abstractNumId w:val="0"/>
  </w:num>
  <w:num w:numId="4" w16cid:durableId="622922230">
    <w:abstractNumId w:val="1"/>
  </w:num>
  <w:num w:numId="5" w16cid:durableId="150024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61"/>
    <w:rsid w:val="000415B8"/>
    <w:rsid w:val="000B6E5C"/>
    <w:rsid w:val="00153D58"/>
    <w:rsid w:val="001713F6"/>
    <w:rsid w:val="00215C91"/>
    <w:rsid w:val="00234BE4"/>
    <w:rsid w:val="002A0AB3"/>
    <w:rsid w:val="002D27FB"/>
    <w:rsid w:val="003B4AA2"/>
    <w:rsid w:val="003E73C4"/>
    <w:rsid w:val="00400284"/>
    <w:rsid w:val="00403D08"/>
    <w:rsid w:val="00403DCF"/>
    <w:rsid w:val="005143CE"/>
    <w:rsid w:val="00514F00"/>
    <w:rsid w:val="00581E6F"/>
    <w:rsid w:val="007829D5"/>
    <w:rsid w:val="00786B2B"/>
    <w:rsid w:val="007A6799"/>
    <w:rsid w:val="007B257D"/>
    <w:rsid w:val="007E567C"/>
    <w:rsid w:val="008F29E0"/>
    <w:rsid w:val="009869C0"/>
    <w:rsid w:val="009B4981"/>
    <w:rsid w:val="00A16FE0"/>
    <w:rsid w:val="00A2215B"/>
    <w:rsid w:val="00A545C5"/>
    <w:rsid w:val="00A562B8"/>
    <w:rsid w:val="00A601C3"/>
    <w:rsid w:val="00AA627B"/>
    <w:rsid w:val="00B862C0"/>
    <w:rsid w:val="00C10426"/>
    <w:rsid w:val="00CC1AFE"/>
    <w:rsid w:val="00D275A5"/>
    <w:rsid w:val="00D8324F"/>
    <w:rsid w:val="00E04CEA"/>
    <w:rsid w:val="00E307E0"/>
    <w:rsid w:val="00F9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1AE61"/>
  <w15:docId w15:val="{3B693113-3992-494E-A3C3-1E17EC32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E6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94E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E61"/>
  </w:style>
  <w:style w:type="paragraph" w:styleId="Footer">
    <w:name w:val="footer"/>
    <w:basedOn w:val="Normal"/>
    <w:link w:val="FooterChar"/>
    <w:uiPriority w:val="99"/>
    <w:unhideWhenUsed/>
    <w:rsid w:val="00F94E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E61"/>
  </w:style>
  <w:style w:type="character" w:styleId="Hyperlink">
    <w:name w:val="Hyperlink"/>
    <w:basedOn w:val="DefaultParagraphFont"/>
    <w:uiPriority w:val="99"/>
    <w:unhideWhenUsed/>
    <w:rsid w:val="00A16F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6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2D2C8-416D-4A3F-98EA-EBDED07AC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ppereiram</dc:creator>
  <cp:lastModifiedBy>Pablo H. Pereira Magnere</cp:lastModifiedBy>
  <cp:revision>2</cp:revision>
  <cp:lastPrinted>2023-06-22T14:32:00Z</cp:lastPrinted>
  <dcterms:created xsi:type="dcterms:W3CDTF">2023-06-28T18:54:00Z</dcterms:created>
  <dcterms:modified xsi:type="dcterms:W3CDTF">2023-06-28T18:54:00Z</dcterms:modified>
</cp:coreProperties>
</file>