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1EE" w:rsidRDefault="009E31EE" w:rsidP="009E31EE">
      <w:pPr>
        <w:pStyle w:val="Heading1"/>
        <w:spacing w:line="460" w:lineRule="atLeast"/>
        <w:rPr>
          <w:rFonts w:ascii="Calibri" w:hAnsi="Calibri" w:cs="Calibri"/>
          <w:szCs w:val="40"/>
        </w:rPr>
      </w:pPr>
      <w:r>
        <w:rPr>
          <w:rFonts w:ascii="Calibri" w:hAnsi="Calibri" w:cs="Calibri"/>
          <w:szCs w:val="40"/>
          <w:lang w:val="en"/>
        </w:rPr>
        <w:t>A test of "programming for beginners" – 17 July 2016</w:t>
      </w:r>
    </w:p>
    <w:p w:rsidR="009E31EE" w:rsidRDefault="009E31EE" w:rsidP="009E31EE">
      <w:pPr>
        <w:pStyle w:val="Heading2"/>
        <w:spacing w:line="414" w:lineRule="atLeast"/>
        <w:rPr>
          <w:rFonts w:ascii="Calibri" w:hAnsi="Calibri" w:cs="Calibri"/>
        </w:rPr>
      </w:pPr>
      <w:r>
        <w:rPr>
          <w:rFonts w:ascii="Calibri" w:hAnsi="Calibri" w:cs="Calibri"/>
        </w:rPr>
        <w:t>Task</w:t>
      </w:r>
      <w:r>
        <w:rPr>
          <w:rFonts w:ascii="Calibri" w:hAnsi="Calibri" w:cs="Calibri"/>
          <w:lang w:val="en"/>
        </w:rPr>
        <w:t> </w:t>
      </w:r>
      <w:r>
        <w:rPr>
          <w:rFonts w:ascii="Calibri" w:hAnsi="Calibri" w:cs="Calibri"/>
          <w:lang w:val="en-US"/>
        </w:rPr>
        <w:t>6</w:t>
      </w:r>
      <w:r>
        <w:rPr>
          <w:rFonts w:ascii="Calibri" w:hAnsi="Calibri" w:cs="Calibri"/>
          <w:lang w:val="en"/>
        </w:rPr>
        <w:t> </w:t>
      </w:r>
      <w:r>
        <w:rPr>
          <w:rFonts w:ascii="Calibri" w:hAnsi="Calibri" w:cs="Calibri"/>
        </w:rPr>
        <w:t>Stop</w:t>
      </w:r>
      <w:r>
        <w:rPr>
          <w:rFonts w:ascii="Calibri" w:hAnsi="Calibri" w:cs="Calibri"/>
        </w:rPr>
        <w:t xml:space="preserve"> number</w:t>
      </w:r>
    </w:p>
    <w:p w:rsidR="009E31EE" w:rsidRDefault="009E31EE" w:rsidP="009E31EE">
      <w:pPr>
        <w:spacing w:line="253" w:lineRule="atLeast"/>
        <w:rPr>
          <w:rFonts w:ascii="Calibri" w:hAnsi="Calibri" w:cs="Calibri"/>
          <w:color w:val="000000"/>
        </w:rPr>
      </w:pPr>
      <w:r>
        <w:rPr>
          <w:rFonts w:ascii="Calibri" w:hAnsi="Calibri" w:cs="Calibri"/>
          <w:color w:val="000000"/>
          <w:lang w:val="bg-BG"/>
        </w:rPr>
        <w:t>Write a </w:t>
      </w:r>
      <w:r>
        <w:rPr>
          <w:rFonts w:ascii="Calibri" w:hAnsi="Calibri" w:cs="Calibri"/>
          <w:b/>
          <w:bCs/>
          <w:color w:val="000000"/>
          <w:lang w:val="bg-BG"/>
        </w:rPr>
        <w:t>program</w:t>
      </w:r>
      <w:r>
        <w:rPr>
          <w:rFonts w:ascii="Calibri" w:hAnsi="Calibri" w:cs="Calibri"/>
          <w:color w:val="000000"/>
          <w:lang w:val="bg-BG"/>
        </w:rPr>
        <w:t>to </w:t>
      </w:r>
      <w:r>
        <w:rPr>
          <w:rFonts w:ascii="Calibri" w:hAnsi="Calibri" w:cs="Calibri"/>
          <w:b/>
          <w:bCs/>
          <w:color w:val="000000"/>
          <w:lang w:val="bg-BG"/>
        </w:rPr>
        <w:t>print on the console</w:t>
      </w:r>
      <w:r>
        <w:rPr>
          <w:rFonts w:ascii="Calibri" w:hAnsi="Calibri" w:cs="Calibri"/>
          <w:color w:val="000000"/>
          <w:lang w:val="bg-BG"/>
        </w:rPr>
        <w:t> </w:t>
      </w:r>
      <w:r>
        <w:rPr>
          <w:rFonts w:ascii="Calibri" w:hAnsi="Calibri" w:cs="Calibri"/>
          <w:b/>
          <w:bCs/>
          <w:color w:val="000000"/>
          <w:lang w:val="bg-BG"/>
        </w:rPr>
        <w:t>all the numbers</w:t>
      </w:r>
      <w:r>
        <w:rPr>
          <w:rFonts w:ascii="Calibri" w:hAnsi="Calibri" w:cs="Calibri"/>
          <w:color w:val="000000"/>
          <w:lang w:val="bg-BG"/>
        </w:rPr>
        <w:t> from</w:t>
      </w:r>
      <w:r>
        <w:rPr>
          <w:rFonts w:ascii="Calibri" w:hAnsi="Calibri" w:cs="Calibri"/>
          <w:color w:val="000000"/>
          <w:lang w:val="en"/>
        </w:rPr>
        <w:t> </w:t>
      </w:r>
      <w:r>
        <w:rPr>
          <w:rFonts w:ascii="Calibri" w:hAnsi="Calibri" w:cs="Calibri"/>
          <w:b/>
          <w:bCs/>
          <w:color w:val="000000"/>
        </w:rPr>
        <w:t>N</w:t>
      </w:r>
      <w:r>
        <w:rPr>
          <w:rFonts w:ascii="Calibri" w:hAnsi="Calibri" w:cs="Calibri"/>
          <w:b/>
          <w:bCs/>
          <w:color w:val="000000"/>
          <w:lang w:val="en"/>
        </w:rPr>
        <w:t> </w:t>
      </w:r>
      <w:r>
        <w:rPr>
          <w:rFonts w:ascii="Calibri" w:hAnsi="Calibri" w:cs="Calibri"/>
          <w:color w:val="000000"/>
          <w:lang w:val="bg-BG"/>
        </w:rPr>
        <w:t>to </w:t>
      </w:r>
      <w:r>
        <w:rPr>
          <w:rFonts w:ascii="Calibri" w:hAnsi="Calibri" w:cs="Calibri"/>
          <w:b/>
          <w:bCs/>
          <w:color w:val="000000"/>
          <w:lang w:val="bg-BG"/>
        </w:rPr>
        <w:t>m</w:t>
      </w:r>
      <w:r>
        <w:rPr>
          <w:rFonts w:ascii="Calibri" w:hAnsi="Calibri" w:cs="Calibri"/>
          <w:color w:val="000000"/>
          <w:lang w:val="bg-BG"/>
        </w:rPr>
        <w:t>, which </w:t>
      </w:r>
      <w:r>
        <w:rPr>
          <w:rFonts w:ascii="Calibri" w:hAnsi="Calibri" w:cs="Calibri"/>
          <w:b/>
          <w:bCs/>
          <w:color w:val="000000"/>
          <w:lang w:val="bg-BG"/>
        </w:rPr>
        <w:t>are divided into 2</w:t>
      </w:r>
      <w:r>
        <w:rPr>
          <w:rFonts w:ascii="Calibri" w:hAnsi="Calibri" w:cs="Calibri"/>
          <w:color w:val="000000"/>
          <w:lang w:val="bg-BG"/>
        </w:rPr>
        <w:t> and </w:t>
      </w:r>
      <w:r>
        <w:rPr>
          <w:rFonts w:ascii="Calibri" w:hAnsi="Calibri" w:cs="Calibri"/>
          <w:b/>
          <w:bCs/>
          <w:color w:val="000000"/>
          <w:lang w:val="bg-BG"/>
        </w:rPr>
        <w:t>3</w:t>
      </w:r>
      <w:r>
        <w:rPr>
          <w:rFonts w:ascii="Calibri" w:hAnsi="Calibri" w:cs="Calibri"/>
          <w:color w:val="000000"/>
          <w:lang w:val="bg-BG"/>
        </w:rPr>
        <w:t> </w:t>
      </w:r>
      <w:r>
        <w:rPr>
          <w:rFonts w:ascii="Calibri" w:hAnsi="Calibri" w:cs="Calibri"/>
          <w:b/>
          <w:bCs/>
          <w:color w:val="000000"/>
          <w:lang w:val="bg-BG"/>
        </w:rPr>
        <w:t>with no residue</w:t>
      </w:r>
      <w:r>
        <w:rPr>
          <w:rFonts w:ascii="Calibri" w:hAnsi="Calibri" w:cs="Calibri"/>
          <w:color w:val="000000"/>
          <w:lang w:val="bg-BG"/>
        </w:rPr>
        <w:t>, </w:t>
      </w:r>
      <w:r>
        <w:rPr>
          <w:rFonts w:ascii="Calibri" w:hAnsi="Calibri" w:cs="Calibri"/>
          <w:b/>
          <w:bCs/>
          <w:color w:val="000000"/>
          <w:lang w:val="bg-BG"/>
        </w:rPr>
        <w:t>in reverse order</w:t>
      </w:r>
      <w:r>
        <w:rPr>
          <w:rFonts w:ascii="Calibri" w:hAnsi="Calibri" w:cs="Calibri"/>
          <w:color w:val="000000"/>
          <w:lang w:val="bg-BG"/>
        </w:rPr>
        <w:t>from the console will read more </w:t>
      </w:r>
      <w:r>
        <w:rPr>
          <w:rFonts w:ascii="Calibri" w:hAnsi="Calibri" w:cs="Calibri"/>
          <w:b/>
          <w:bCs/>
          <w:color w:val="000000"/>
          <w:lang w:val="bg-BG"/>
        </w:rPr>
        <w:t>a </w:t>
      </w:r>
      <w:r>
        <w:rPr>
          <w:rFonts w:ascii="Calibri" w:hAnsi="Calibri" w:cs="Calibri"/>
          <w:b/>
          <w:bCs/>
          <w:color w:val="000000"/>
        </w:rPr>
        <w:t>"</w:t>
      </w:r>
      <w:r>
        <w:rPr>
          <w:rFonts w:ascii="Calibri" w:hAnsi="Calibri" w:cs="Calibri"/>
          <w:b/>
          <w:bCs/>
          <w:color w:val="000000"/>
          <w:lang w:val="bg-BG"/>
        </w:rPr>
        <w:t>containment</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number </w:t>
      </w:r>
      <w:r>
        <w:rPr>
          <w:rFonts w:ascii="Calibri" w:hAnsi="Calibri" w:cs="Calibri"/>
          <w:b/>
          <w:bCs/>
          <w:color w:val="000000"/>
        </w:rPr>
        <w:t>S</w:t>
      </w:r>
      <w:r>
        <w:rPr>
          <w:rFonts w:ascii="Calibri" w:hAnsi="Calibri" w:cs="Calibri"/>
          <w:b/>
          <w:bCs/>
          <w:color w:val="000000"/>
          <w:lang w:val="en"/>
        </w:rPr>
        <w:t> </w:t>
      </w:r>
      <w:r>
        <w:rPr>
          <w:rFonts w:ascii="Calibri" w:hAnsi="Calibri" w:cs="Calibri"/>
          <w:color w:val="000000"/>
          <w:lang w:val="bg-BG"/>
        </w:rPr>
        <w:t>If </w:t>
      </w:r>
      <w:r>
        <w:rPr>
          <w:rFonts w:ascii="Calibri" w:hAnsi="Calibri" w:cs="Calibri"/>
          <w:b/>
          <w:bCs/>
          <w:color w:val="000000"/>
          <w:lang w:val="bg-BG"/>
        </w:rPr>
        <w:t>any of the dividing of the 2 and 3 numbers</w:t>
      </w:r>
      <w:r>
        <w:rPr>
          <w:rFonts w:ascii="Calibri" w:hAnsi="Calibri" w:cs="Calibri"/>
          <w:color w:val="000000"/>
          <w:lang w:val="bg-BG"/>
        </w:rPr>
        <w:t> is </w:t>
      </w:r>
      <w:r>
        <w:rPr>
          <w:rFonts w:ascii="Calibri" w:hAnsi="Calibri" w:cs="Calibri"/>
          <w:b/>
          <w:bCs/>
          <w:color w:val="000000"/>
          <w:lang w:val="bg-BG"/>
        </w:rPr>
        <w:t>equal</w:t>
      </w:r>
      <w:r>
        <w:rPr>
          <w:rFonts w:ascii="Calibri" w:hAnsi="Calibri" w:cs="Calibri"/>
          <w:color w:val="000000"/>
          <w:lang w:val="bg-BG"/>
        </w:rPr>
        <w:t> </w:t>
      </w:r>
      <w:r>
        <w:rPr>
          <w:rFonts w:ascii="Calibri" w:hAnsi="Calibri" w:cs="Calibri"/>
          <w:b/>
          <w:bCs/>
          <w:color w:val="000000"/>
          <w:lang w:val="bg-BG"/>
        </w:rPr>
        <w:t>to the number has</w:t>
      </w:r>
      <w:r>
        <w:rPr>
          <w:rFonts w:ascii="Calibri" w:hAnsi="Calibri" w:cs="Calibri"/>
          <w:color w:val="000000"/>
          <w:lang w:val="bg-BG"/>
        </w:rPr>
        <w:t> </w:t>
      </w:r>
      <w:r>
        <w:rPr>
          <w:rFonts w:ascii="Calibri" w:hAnsi="Calibri" w:cs="Calibri"/>
          <w:b/>
          <w:bCs/>
          <w:color w:val="000000"/>
        </w:rPr>
        <w:t>, </w:t>
      </w:r>
      <w:r>
        <w:rPr>
          <w:rFonts w:ascii="Calibri" w:hAnsi="Calibri" w:cs="Calibri"/>
          <w:b/>
          <w:bCs/>
          <w:color w:val="000000"/>
          <w:lang w:val="bg-BG"/>
        </w:rPr>
        <w:t>you do not</w:t>
      </w:r>
      <w:r>
        <w:rPr>
          <w:rFonts w:ascii="Calibri" w:hAnsi="Calibri" w:cs="Calibri"/>
          <w:b/>
          <w:bCs/>
          <w:color w:val="000000"/>
          <w:lang w:val="en"/>
        </w:rPr>
        <w:t> need to be printed</w:t>
      </w:r>
      <w:r>
        <w:rPr>
          <w:rFonts w:ascii="Calibri" w:hAnsi="Calibri" w:cs="Calibri"/>
          <w:color w:val="000000"/>
          <w:lang w:val="en"/>
        </w:rPr>
        <w:t> and </w:t>
      </w:r>
      <w:r>
        <w:rPr>
          <w:rFonts w:ascii="Calibri" w:hAnsi="Calibri" w:cs="Calibri"/>
          <w:b/>
          <w:bCs/>
          <w:color w:val="000000"/>
          <w:lang w:val="en"/>
        </w:rPr>
        <w:t>the program should end</w:t>
      </w:r>
      <w:r>
        <w:rPr>
          <w:rFonts w:ascii="Calibri" w:hAnsi="Calibri" w:cs="Calibri"/>
          <w:color w:val="000000"/>
          <w:lang w:val="en"/>
        </w:rPr>
        <w:t>. </w:t>
      </w:r>
      <w:r>
        <w:rPr>
          <w:rFonts w:ascii="Calibri" w:hAnsi="Calibri" w:cs="Calibri"/>
          <w:b/>
          <w:bCs/>
          <w:color w:val="000000"/>
          <w:lang w:val="en"/>
        </w:rPr>
        <w:t>In</w:t>
      </w:r>
      <w:r>
        <w:rPr>
          <w:rFonts w:ascii="Calibri" w:hAnsi="Calibri" w:cs="Calibri"/>
          <w:color w:val="000000"/>
          <w:lang w:val="en"/>
        </w:rPr>
        <w:t> </w:t>
      </w:r>
      <w:r>
        <w:rPr>
          <w:rFonts w:ascii="Calibri" w:hAnsi="Calibri" w:cs="Calibri"/>
          <w:b/>
          <w:bCs/>
          <w:color w:val="000000"/>
          <w:lang w:val="en"/>
        </w:rPr>
        <w:t>failing to print all numbers up to N</w:t>
      </w:r>
      <w:r>
        <w:rPr>
          <w:rFonts w:ascii="Calibri" w:hAnsi="Calibri" w:cs="Calibri"/>
          <w:b/>
          <w:bCs/>
          <w:color w:val="000000"/>
          <w:lang w:val="en"/>
        </w:rPr>
        <w:t xml:space="preserve"> </w:t>
      </w:r>
      <w:r>
        <w:rPr>
          <w:rFonts w:ascii="Calibri" w:hAnsi="Calibri" w:cs="Calibri"/>
          <w:color w:val="000000"/>
          <w:lang w:val="en"/>
        </w:rPr>
        <w:t>that satisfy the condition.</w:t>
      </w:r>
    </w:p>
    <w:p w:rsidR="009E31EE" w:rsidRDefault="009E31EE" w:rsidP="009E31EE">
      <w:pPr>
        <w:pStyle w:val="Heading3"/>
        <w:spacing w:line="368" w:lineRule="atLeast"/>
        <w:rPr>
          <w:rFonts w:ascii="Calibri" w:hAnsi="Calibri" w:cs="Calibri"/>
        </w:rPr>
      </w:pPr>
      <w:r>
        <w:rPr>
          <w:rFonts w:ascii="Calibri" w:hAnsi="Calibri" w:cs="Calibri"/>
          <w:lang w:val="en"/>
        </w:rPr>
        <w:t>Login</w:t>
      </w:r>
    </w:p>
    <w:p w:rsidR="009E31EE" w:rsidRDefault="009E31EE" w:rsidP="009E31EE">
      <w:pPr>
        <w:spacing w:line="253" w:lineRule="atLeast"/>
        <w:rPr>
          <w:rFonts w:ascii="Calibri" w:hAnsi="Calibri" w:cs="Calibri"/>
          <w:color w:val="000000"/>
        </w:rPr>
      </w:pPr>
      <w:r>
        <w:rPr>
          <w:rFonts w:ascii="Calibri" w:hAnsi="Calibri" w:cs="Calibri"/>
          <w:color w:val="000000"/>
          <w:lang w:val="en"/>
        </w:rPr>
        <w:t>From the console is </w:t>
      </w:r>
      <w:r>
        <w:rPr>
          <w:rFonts w:ascii="Calibri" w:hAnsi="Calibri" w:cs="Calibri"/>
          <w:b/>
          <w:bCs/>
          <w:color w:val="000000"/>
          <w:lang w:val="en"/>
        </w:rPr>
        <w:t>read exactly three numbers</w:t>
      </w:r>
      <w:r>
        <w:rPr>
          <w:rFonts w:ascii="Calibri" w:hAnsi="Calibri" w:cs="Calibri"/>
          <w:color w:val="000000"/>
          <w:lang w:val="en"/>
        </w:rPr>
        <w:t>, each on </w:t>
      </w:r>
      <w:r>
        <w:rPr>
          <w:rFonts w:ascii="Calibri" w:hAnsi="Calibri" w:cs="Calibri"/>
          <w:b/>
          <w:bCs/>
          <w:color w:val="000000"/>
          <w:lang w:val="en"/>
        </w:rPr>
        <w:t>a separate line</w:t>
      </w:r>
      <w:r>
        <w:rPr>
          <w:rFonts w:ascii="Calibri" w:hAnsi="Calibri" w:cs="Calibri"/>
          <w:color w:val="000000"/>
          <w:lang w:val="bg-BG"/>
        </w:rPr>
        <w:t>:</w:t>
      </w:r>
    </w:p>
    <w:p w:rsidR="009E31EE" w:rsidRDefault="009E31EE" w:rsidP="009E31EE">
      <w:pPr>
        <w:pStyle w:val="ListParagraph"/>
        <w:spacing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rPr>
        <w:t>N</w:t>
      </w:r>
      <w:r>
        <w:rPr>
          <w:rFonts w:ascii="Calibri" w:hAnsi="Calibri" w:cs="Calibri"/>
          <w:b/>
          <w:bCs/>
          <w:color w:val="000000"/>
          <w:lang w:val="en"/>
        </w:rPr>
        <w:t> </w:t>
      </w:r>
      <w:r>
        <w:rPr>
          <w:rFonts w:ascii="Calibri" w:hAnsi="Calibri" w:cs="Calibri"/>
          <w:color w:val="000000"/>
        </w:rPr>
        <w:t>–</w:t>
      </w:r>
      <w:r>
        <w:rPr>
          <w:rFonts w:ascii="Calibri" w:hAnsi="Calibri" w:cs="Calibri"/>
          <w:color w:val="000000"/>
          <w:lang w:val="en"/>
        </w:rPr>
        <w:t> </w:t>
      </w:r>
      <w:r>
        <w:rPr>
          <w:rFonts w:ascii="Calibri" w:hAnsi="Calibri" w:cs="Calibri"/>
          <w:b/>
          <w:bCs/>
          <w:color w:val="000000"/>
          <w:lang w:val="bg-BG"/>
        </w:rPr>
        <w:t>General</w:t>
      </w:r>
      <w:r>
        <w:rPr>
          <w:rFonts w:ascii="Calibri" w:hAnsi="Calibri" w:cs="Calibri"/>
          <w:b/>
          <w:bCs/>
          <w:color w:val="000000"/>
          <w:lang w:val="en"/>
        </w:rPr>
        <w:t> </w:t>
      </w:r>
      <w:r>
        <w:rPr>
          <w:rFonts w:ascii="Calibri" w:hAnsi="Calibri" w:cs="Calibri"/>
          <w:color w:val="000000"/>
          <w:lang w:val="bg-BG"/>
        </w:rPr>
        <w:t>number</w:t>
      </w:r>
      <w:r>
        <w:rPr>
          <w:rFonts w:ascii="Calibri" w:hAnsi="Calibri" w:cs="Calibri"/>
          <w:color w:val="000000"/>
          <w:lang w:val="en"/>
        </w:rPr>
        <w:t> </w:t>
      </w:r>
      <w:r>
        <w:rPr>
          <w:rFonts w:ascii="Calibri" w:hAnsi="Calibri" w:cs="Calibri"/>
          <w:b/>
          <w:bCs/>
          <w:color w:val="000000"/>
          <w:lang w:val="bg-BG"/>
        </w:rPr>
        <w:t>–</w:t>
      </w:r>
      <w:r>
        <w:rPr>
          <w:rFonts w:ascii="Calibri" w:hAnsi="Calibri" w:cs="Calibri"/>
          <w:b/>
          <w:bCs/>
          <w:color w:val="000000"/>
          <w:lang w:val="en"/>
        </w:rPr>
        <w:t> </w:t>
      </w:r>
      <w:r>
        <w:rPr>
          <w:rFonts w:ascii="Calibri" w:hAnsi="Calibri" w:cs="Calibri"/>
          <w:b/>
          <w:bCs/>
          <w:color w:val="000000"/>
        </w:rPr>
        <w:t>0 &lt;= N &lt; M</w:t>
      </w:r>
    </w:p>
    <w:p w:rsidR="009E31EE" w:rsidRDefault="009E31EE" w:rsidP="009E31EE">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rPr>
        <w:t>M</w:t>
      </w:r>
      <w:r>
        <w:rPr>
          <w:rFonts w:ascii="Calibri" w:hAnsi="Calibri" w:cs="Calibri"/>
          <w:b/>
          <w:bCs/>
          <w:color w:val="000000"/>
          <w:lang w:val="en"/>
        </w:rPr>
        <w:t> </w:t>
      </w:r>
      <w:r>
        <w:rPr>
          <w:rFonts w:ascii="Calibri" w:hAnsi="Calibri" w:cs="Calibri"/>
          <w:color w:val="000000"/>
        </w:rPr>
        <w:t>–</w:t>
      </w:r>
      <w:r>
        <w:rPr>
          <w:rFonts w:ascii="Calibri" w:hAnsi="Calibri" w:cs="Calibri"/>
          <w:color w:val="000000"/>
          <w:lang w:val="en"/>
        </w:rPr>
        <w:t> </w:t>
      </w:r>
      <w:r>
        <w:rPr>
          <w:rFonts w:ascii="Calibri" w:hAnsi="Calibri" w:cs="Calibri"/>
          <w:b/>
          <w:bCs/>
          <w:color w:val="000000"/>
          <w:lang w:val="bg-BG"/>
        </w:rPr>
        <w:t>whole </w:t>
      </w:r>
      <w:r>
        <w:rPr>
          <w:rFonts w:ascii="Calibri" w:hAnsi="Calibri" w:cs="Calibri"/>
          <w:color w:val="000000"/>
          <w:lang w:val="bg-BG"/>
        </w:rPr>
        <w:t>number</w:t>
      </w:r>
      <w:r>
        <w:rPr>
          <w:rFonts w:ascii="Calibri" w:hAnsi="Calibri" w:cs="Calibri"/>
          <w:color w:val="000000"/>
          <w:lang w:val="en"/>
        </w:rPr>
        <w:t> </w:t>
      </w:r>
      <w:r>
        <w:rPr>
          <w:rFonts w:ascii="Calibri" w:hAnsi="Calibri" w:cs="Calibri"/>
          <w:color w:val="000000"/>
          <w:lang w:val="bg-BG"/>
        </w:rPr>
        <w:t>- </w:t>
      </w:r>
      <w:r>
        <w:rPr>
          <w:rFonts w:ascii="Calibri" w:hAnsi="Calibri" w:cs="Calibri"/>
          <w:b/>
          <w:bCs/>
          <w:color w:val="000000"/>
        </w:rPr>
        <w:t>N M = &lt; &lt; 1</w:t>
      </w:r>
      <w:r>
        <w:rPr>
          <w:rFonts w:ascii="Calibri" w:hAnsi="Calibri" w:cs="Calibri"/>
          <w:b/>
          <w:bCs/>
          <w:color w:val="000000"/>
          <w:lang w:val="bg-BG"/>
        </w:rPr>
        <w:t>0</w:t>
      </w:r>
      <w:r>
        <w:rPr>
          <w:rFonts w:ascii="Calibri" w:hAnsi="Calibri" w:cs="Calibri"/>
          <w:b/>
          <w:bCs/>
          <w:color w:val="000000"/>
        </w:rPr>
        <w:t>000</w:t>
      </w:r>
    </w:p>
    <w:p w:rsidR="009E31EE" w:rsidRDefault="009E31EE" w:rsidP="009E31EE">
      <w:pPr>
        <w:pStyle w:val="ListParagraph"/>
        <w:spacing w:before="0" w:line="253" w:lineRule="atLeast"/>
        <w:ind w:hanging="360"/>
        <w:rPr>
          <w:rFonts w:ascii="Calibri" w:hAnsi="Calibri" w:cs="Calibri"/>
          <w:color w:val="000000"/>
        </w:rPr>
      </w:pPr>
      <w:r>
        <w:rPr>
          <w:rFonts w:ascii="Symbol" w:hAnsi="Symbol" w:cs="Calibri"/>
          <w:color w:val="000000"/>
        </w:rPr>
        <w:t></w:t>
      </w:r>
      <w:r>
        <w:rPr>
          <w:color w:val="000000"/>
          <w:sz w:val="14"/>
          <w:szCs w:val="14"/>
        </w:rPr>
        <w:t>        </w:t>
      </w:r>
      <w:r>
        <w:rPr>
          <w:rFonts w:ascii="Calibri" w:hAnsi="Calibri" w:cs="Calibri"/>
          <w:b/>
          <w:bCs/>
          <w:color w:val="000000"/>
        </w:rPr>
        <w:t>S</w:t>
      </w:r>
      <w:r>
        <w:rPr>
          <w:rFonts w:ascii="Calibri" w:hAnsi="Calibri" w:cs="Calibri"/>
          <w:b/>
          <w:bCs/>
          <w:color w:val="000000"/>
          <w:lang w:val="en"/>
        </w:rPr>
        <w:t> </w:t>
      </w:r>
      <w:r>
        <w:rPr>
          <w:rFonts w:ascii="Calibri" w:hAnsi="Calibri" w:cs="Calibri"/>
          <w:color w:val="000000"/>
        </w:rPr>
        <w:t>–</w:t>
      </w:r>
      <w:r>
        <w:rPr>
          <w:rFonts w:ascii="Calibri" w:hAnsi="Calibri" w:cs="Calibri"/>
          <w:color w:val="000000"/>
          <w:lang w:val="en"/>
        </w:rPr>
        <w:t> </w:t>
      </w:r>
      <w:r>
        <w:rPr>
          <w:rFonts w:ascii="Calibri" w:hAnsi="Calibri" w:cs="Calibri"/>
          <w:b/>
          <w:bCs/>
          <w:color w:val="000000"/>
          <w:lang w:val="bg-BG"/>
        </w:rPr>
        <w:t>General</w:t>
      </w:r>
      <w:r>
        <w:rPr>
          <w:rFonts w:ascii="Calibri" w:hAnsi="Calibri" w:cs="Calibri"/>
          <w:b/>
          <w:bCs/>
          <w:color w:val="000000"/>
          <w:lang w:val="en"/>
        </w:rPr>
        <w:t> </w:t>
      </w:r>
      <w:r w:rsidR="00316CF2">
        <w:rPr>
          <w:rFonts w:ascii="Calibri" w:hAnsi="Calibri" w:cs="Calibri"/>
          <w:color w:val="000000"/>
          <w:lang w:val="en-GB"/>
        </w:rPr>
        <w:t>number</w:t>
      </w:r>
      <w:r>
        <w:rPr>
          <w:rFonts w:ascii="Calibri" w:hAnsi="Calibri" w:cs="Calibri"/>
          <w:color w:val="000000"/>
          <w:lang w:val="bg-BG"/>
        </w:rPr>
        <w:t xml:space="preserve"> –</w:t>
      </w:r>
      <w:r>
        <w:rPr>
          <w:rFonts w:ascii="Calibri" w:hAnsi="Calibri" w:cs="Calibri"/>
          <w:color w:val="000000"/>
          <w:lang w:val="en"/>
        </w:rPr>
        <w:t> </w:t>
      </w:r>
      <w:r>
        <w:rPr>
          <w:rFonts w:ascii="Calibri" w:hAnsi="Calibri" w:cs="Calibri"/>
          <w:b/>
          <w:bCs/>
          <w:color w:val="000000"/>
        </w:rPr>
        <w:t>N &lt;= S &lt;= M</w:t>
      </w:r>
    </w:p>
    <w:p w:rsidR="009E31EE" w:rsidRDefault="009E31EE" w:rsidP="009E31EE">
      <w:pPr>
        <w:pStyle w:val="Heading3"/>
        <w:spacing w:line="368" w:lineRule="atLeast"/>
        <w:rPr>
          <w:rFonts w:ascii="Calibri" w:hAnsi="Calibri" w:cs="Calibri"/>
        </w:rPr>
      </w:pPr>
      <w:r>
        <w:rPr>
          <w:rFonts w:ascii="Calibri" w:hAnsi="Calibri" w:cs="Calibri"/>
          <w:lang w:val="en"/>
        </w:rPr>
        <w:t>Exit</w:t>
      </w:r>
    </w:p>
    <w:p w:rsidR="009E31EE" w:rsidRDefault="009E31EE" w:rsidP="009E31EE">
      <w:pPr>
        <w:spacing w:line="253" w:lineRule="atLeast"/>
        <w:rPr>
          <w:rFonts w:ascii="Calibri" w:hAnsi="Calibri" w:cs="Calibri"/>
          <w:color w:val="000000"/>
        </w:rPr>
      </w:pPr>
      <w:r>
        <w:rPr>
          <w:rFonts w:ascii="Calibri" w:hAnsi="Calibri" w:cs="Calibri"/>
          <w:color w:val="000000"/>
          <w:lang w:val="en"/>
        </w:rPr>
        <w:t>The console is </w:t>
      </w:r>
      <w:r>
        <w:rPr>
          <w:rFonts w:ascii="Calibri" w:hAnsi="Calibri" w:cs="Calibri"/>
          <w:b/>
          <w:bCs/>
          <w:color w:val="000000"/>
          <w:lang w:val="en"/>
        </w:rPr>
        <w:t>print </w:t>
      </w:r>
      <w:r>
        <w:rPr>
          <w:rFonts w:ascii="Calibri" w:hAnsi="Calibri" w:cs="Calibri"/>
          <w:color w:val="000000"/>
          <w:lang w:val="en"/>
        </w:rPr>
        <w:t>on one line, </w:t>
      </w:r>
      <w:r>
        <w:rPr>
          <w:rFonts w:ascii="Calibri" w:hAnsi="Calibri" w:cs="Calibri"/>
          <w:b/>
          <w:bCs/>
          <w:color w:val="000000"/>
          <w:lang w:val="en"/>
        </w:rPr>
        <w:t>all eligible numbers</w:t>
      </w:r>
      <w:r w:rsidR="00316CF2">
        <w:rPr>
          <w:rFonts w:ascii="Calibri" w:hAnsi="Calibri" w:cs="Calibri"/>
          <w:b/>
          <w:bCs/>
          <w:color w:val="000000"/>
          <w:lang w:val="en"/>
        </w:rPr>
        <w:t xml:space="preserve"> </w:t>
      </w:r>
      <w:bookmarkStart w:id="0" w:name="_GoBack"/>
      <w:bookmarkEnd w:id="0"/>
      <w:r>
        <w:rPr>
          <w:rFonts w:ascii="Calibri" w:hAnsi="Calibri" w:cs="Calibri"/>
          <w:color w:val="000000"/>
          <w:lang w:val="en"/>
        </w:rPr>
        <w:t>on one line, </w:t>
      </w:r>
      <w:r>
        <w:rPr>
          <w:rFonts w:ascii="Calibri" w:hAnsi="Calibri" w:cs="Calibri"/>
          <w:b/>
          <w:bCs/>
          <w:color w:val="000000"/>
          <w:lang w:val="en"/>
        </w:rPr>
        <w:t>separated by a space</w:t>
      </w:r>
      <w:r>
        <w:rPr>
          <w:rFonts w:ascii="Calibri" w:hAnsi="Calibri" w:cs="Calibri"/>
          <w:color w:val="000000"/>
          <w:lang w:val="bg-BG"/>
        </w:rPr>
        <w:t>.</w:t>
      </w:r>
    </w:p>
    <w:p w:rsidR="009E31EE" w:rsidRDefault="009E31EE" w:rsidP="009E31EE">
      <w:pPr>
        <w:pStyle w:val="Heading3"/>
        <w:spacing w:line="368" w:lineRule="atLeast"/>
        <w:rPr>
          <w:rFonts w:ascii="Calibri" w:hAnsi="Calibri" w:cs="Calibri"/>
        </w:rPr>
      </w:pPr>
      <w:r>
        <w:rPr>
          <w:rFonts w:ascii="Calibri" w:hAnsi="Calibri" w:cs="Calibri"/>
          <w:lang w:val="en"/>
        </w:rPr>
        <w:t>Sample input and output</w:t>
      </w:r>
    </w:p>
    <w:tbl>
      <w:tblPr>
        <w:tblW w:w="9732" w:type="dxa"/>
        <w:tblCellMar>
          <w:left w:w="0" w:type="dxa"/>
          <w:right w:w="0" w:type="dxa"/>
        </w:tblCellMar>
        <w:tblLook w:val="04A0" w:firstRow="1" w:lastRow="0" w:firstColumn="1" w:lastColumn="0" w:noHBand="0" w:noVBand="1"/>
      </w:tblPr>
      <w:tblGrid>
        <w:gridCol w:w="716"/>
        <w:gridCol w:w="1865"/>
        <w:gridCol w:w="7151"/>
      </w:tblGrid>
      <w:tr w:rsidR="009E31EE" w:rsidTr="009E31EE">
        <w:tc>
          <w:tcPr>
            <w:tcW w:w="715" w:type="dxa"/>
            <w:tcBorders>
              <w:top w:val="single" w:sz="8" w:space="0" w:color="auto"/>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9E31EE" w:rsidRDefault="009E31EE">
            <w:pPr>
              <w:rPr>
                <w:rFonts w:ascii="Calibri" w:hAnsi="Calibri" w:cs="Calibri"/>
              </w:rPr>
            </w:pPr>
            <w:r>
              <w:rPr>
                <w:rFonts w:ascii="Calibri" w:hAnsi="Calibri" w:cs="Calibri"/>
                <w:b/>
                <w:bCs/>
                <w:lang w:val="en"/>
              </w:rPr>
              <w:t>Login</w:t>
            </w:r>
          </w:p>
        </w:tc>
        <w:tc>
          <w:tcPr>
            <w:tcW w:w="1864"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9E31EE" w:rsidRDefault="009E31EE">
            <w:pPr>
              <w:rPr>
                <w:rFonts w:ascii="Calibri" w:hAnsi="Calibri" w:cs="Calibri"/>
              </w:rPr>
            </w:pPr>
            <w:r>
              <w:rPr>
                <w:rFonts w:ascii="Calibri" w:hAnsi="Calibri" w:cs="Calibri"/>
                <w:b/>
                <w:bCs/>
                <w:lang w:val="en"/>
              </w:rPr>
              <w:t>Exit</w:t>
            </w:r>
          </w:p>
        </w:tc>
        <w:tc>
          <w:tcPr>
            <w:tcW w:w="7147"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9E31EE" w:rsidRDefault="009E31EE">
            <w:pPr>
              <w:rPr>
                <w:rFonts w:ascii="Calibri" w:hAnsi="Calibri" w:cs="Calibri"/>
              </w:rPr>
            </w:pPr>
            <w:r>
              <w:rPr>
                <w:rFonts w:ascii="Calibri" w:hAnsi="Calibri" w:cs="Calibri"/>
                <w:b/>
                <w:bCs/>
                <w:lang w:val="en"/>
              </w:rPr>
              <w:t>Explanations</w:t>
            </w:r>
          </w:p>
        </w:tc>
      </w:tr>
      <w:tr w:rsidR="009E31EE" w:rsidTr="009E31EE">
        <w:trPr>
          <w:trHeight w:val="406"/>
        </w:trPr>
        <w:tc>
          <w:tcPr>
            <w:tcW w:w="715"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9E31EE" w:rsidRDefault="009E31EE">
            <w:pPr>
              <w:rPr>
                <w:rFonts w:ascii="Calibri" w:hAnsi="Calibri" w:cs="Calibri"/>
              </w:rPr>
            </w:pPr>
            <w:r>
              <w:rPr>
                <w:rFonts w:ascii="Consolas" w:hAnsi="Consolas" w:cs="Calibri"/>
                <w:lang w:val="en"/>
              </w:rPr>
              <w:t>1</w:t>
            </w:r>
          </w:p>
          <w:p w:rsidR="009E31EE" w:rsidRDefault="009E31EE">
            <w:pPr>
              <w:rPr>
                <w:rFonts w:ascii="Calibri" w:hAnsi="Calibri" w:cs="Calibri"/>
              </w:rPr>
            </w:pPr>
            <w:r>
              <w:rPr>
                <w:rFonts w:ascii="Consolas" w:hAnsi="Consolas" w:cs="Calibri"/>
                <w:lang w:val="en"/>
              </w:rPr>
              <w:t>30</w:t>
            </w:r>
          </w:p>
          <w:p w:rsidR="009E31EE" w:rsidRDefault="009E31EE">
            <w:pPr>
              <w:rPr>
                <w:rFonts w:ascii="Calibri" w:hAnsi="Calibri" w:cs="Calibri"/>
              </w:rPr>
            </w:pPr>
            <w:r>
              <w:rPr>
                <w:rFonts w:ascii="Consolas" w:hAnsi="Consolas" w:cs="Calibri"/>
                <w:lang w:val="en"/>
              </w:rPr>
              <w:t>15</w:t>
            </w:r>
          </w:p>
        </w:tc>
        <w:tc>
          <w:tcPr>
            <w:tcW w:w="1864" w:type="dxa"/>
            <w:tcBorders>
              <w:top w:val="nil"/>
              <w:left w:val="nil"/>
              <w:bottom w:val="single" w:sz="8" w:space="0" w:color="auto"/>
              <w:right w:val="single" w:sz="8" w:space="0" w:color="auto"/>
            </w:tcBorders>
            <w:tcMar>
              <w:top w:w="57" w:type="dxa"/>
              <w:left w:w="85" w:type="dxa"/>
              <w:bottom w:w="57" w:type="dxa"/>
              <w:right w:w="85" w:type="dxa"/>
            </w:tcMar>
            <w:hideMark/>
          </w:tcPr>
          <w:p w:rsidR="009E31EE" w:rsidRDefault="009E31EE">
            <w:pPr>
              <w:rPr>
                <w:rFonts w:ascii="Calibri" w:hAnsi="Calibri" w:cs="Calibri"/>
              </w:rPr>
            </w:pPr>
            <w:r>
              <w:rPr>
                <w:rFonts w:ascii="Consolas" w:hAnsi="Consolas" w:cs="Calibri"/>
                <w:lang w:val="en"/>
              </w:rPr>
              <w:t>30 24 18 12 6</w:t>
            </w:r>
          </w:p>
        </w:tc>
        <w:tc>
          <w:tcPr>
            <w:tcW w:w="7147" w:type="dxa"/>
            <w:tcBorders>
              <w:top w:val="nil"/>
              <w:left w:val="nil"/>
              <w:bottom w:val="single" w:sz="8" w:space="0" w:color="auto"/>
              <w:right w:val="single" w:sz="8" w:space="0" w:color="auto"/>
            </w:tcBorders>
            <w:tcMar>
              <w:top w:w="57" w:type="dxa"/>
              <w:left w:w="85" w:type="dxa"/>
              <w:bottom w:w="57" w:type="dxa"/>
              <w:right w:w="85" w:type="dxa"/>
            </w:tcMar>
            <w:hideMark/>
          </w:tcPr>
          <w:p w:rsidR="009E31EE" w:rsidRDefault="009E31EE">
            <w:pPr>
              <w:spacing w:before="60"/>
              <w:rPr>
                <w:rFonts w:ascii="Calibri" w:hAnsi="Calibri" w:cs="Calibri"/>
              </w:rPr>
            </w:pPr>
            <w:r>
              <w:rPr>
                <w:rFonts w:ascii="Calibri" w:hAnsi="Calibri" w:cs="Calibri"/>
                <w:lang w:val="bg-BG"/>
              </w:rPr>
              <w:t>The numbers from 30 to 1 that divide both 2 and 3 without residue are:</w:t>
            </w:r>
            <w:r>
              <w:rPr>
                <w:rFonts w:ascii="Calibri" w:hAnsi="Calibri" w:cs="Calibri"/>
                <w:lang w:val="en"/>
              </w:rPr>
              <w:t> </w:t>
            </w:r>
            <w:r>
              <w:rPr>
                <w:rFonts w:ascii="Calibri" w:hAnsi="Calibri" w:cs="Calibri"/>
                <w:shd w:val="clear" w:color="auto" w:fill="00FF00"/>
                <w:lang w:val="bg-BG"/>
              </w:rPr>
              <w:t>30</w:t>
            </w:r>
            <w:r>
              <w:rPr>
                <w:rFonts w:ascii="Calibri" w:hAnsi="Calibri" w:cs="Calibri"/>
                <w:lang w:val="bg-BG"/>
              </w:rPr>
              <w:t>, </w:t>
            </w:r>
            <w:r>
              <w:rPr>
                <w:rFonts w:ascii="Calibri" w:hAnsi="Calibri" w:cs="Calibri"/>
                <w:shd w:val="clear" w:color="auto" w:fill="00FF00"/>
                <w:lang w:val="bg-BG"/>
              </w:rPr>
              <w:t>24</w:t>
            </w:r>
            <w:r>
              <w:rPr>
                <w:rFonts w:ascii="Calibri" w:hAnsi="Calibri" w:cs="Calibri"/>
                <w:lang w:val="bg-BG"/>
              </w:rPr>
              <w:t>, </w:t>
            </w:r>
            <w:r>
              <w:rPr>
                <w:rFonts w:ascii="Calibri" w:hAnsi="Calibri" w:cs="Calibri"/>
                <w:shd w:val="clear" w:color="auto" w:fill="00FF00"/>
                <w:lang w:val="bg-BG"/>
              </w:rPr>
              <w:t>18</w:t>
            </w:r>
            <w:r>
              <w:rPr>
                <w:rFonts w:ascii="Calibri" w:hAnsi="Calibri" w:cs="Calibri"/>
                <w:lang w:val="bg-BG"/>
              </w:rPr>
              <w:t>, </w:t>
            </w:r>
            <w:r>
              <w:rPr>
                <w:rFonts w:ascii="Calibri" w:hAnsi="Calibri" w:cs="Calibri"/>
                <w:shd w:val="clear" w:color="auto" w:fill="00FF00"/>
                <w:lang w:val="bg-BG"/>
              </w:rPr>
              <w:t>12</w:t>
            </w:r>
            <w:r>
              <w:rPr>
                <w:rFonts w:ascii="Calibri" w:hAnsi="Calibri" w:cs="Calibri"/>
                <w:lang w:val="bg-BG"/>
              </w:rPr>
              <w:t> and </w:t>
            </w:r>
            <w:r>
              <w:rPr>
                <w:rFonts w:ascii="Calibri" w:hAnsi="Calibri" w:cs="Calibri"/>
                <w:shd w:val="clear" w:color="auto" w:fill="00FF00"/>
                <w:lang w:val="bg-BG"/>
              </w:rPr>
              <w:t>6</w:t>
            </w:r>
            <w:r>
              <w:rPr>
                <w:rFonts w:ascii="Calibri" w:hAnsi="Calibri" w:cs="Calibri"/>
                <w:lang w:val="bg-BG"/>
              </w:rPr>
              <w:t>.</w:t>
            </w:r>
          </w:p>
          <w:p w:rsidR="009E31EE" w:rsidRDefault="009E31EE">
            <w:pPr>
              <w:spacing w:before="60"/>
              <w:rPr>
                <w:rFonts w:ascii="Calibri" w:hAnsi="Calibri" w:cs="Calibri"/>
              </w:rPr>
            </w:pPr>
            <w:r>
              <w:rPr>
                <w:rFonts w:ascii="Calibri" w:hAnsi="Calibri" w:cs="Calibri"/>
                <w:lang w:val="bg-BG"/>
              </w:rPr>
              <w:t>As </w:t>
            </w:r>
            <w:r>
              <w:rPr>
                <w:rFonts w:ascii="Calibri" w:hAnsi="Calibri" w:cs="Calibri"/>
                <w:shd w:val="clear" w:color="auto" w:fill="FFFF00"/>
                <w:lang w:val="bg-BG"/>
              </w:rPr>
              <w:t>15</w:t>
            </w:r>
            <w:r>
              <w:rPr>
                <w:rFonts w:ascii="Calibri" w:hAnsi="Calibri" w:cs="Calibri"/>
                <w:lang w:val="bg-BG"/>
              </w:rPr>
              <w:t> </w:t>
            </w:r>
            <w:r>
              <w:rPr>
                <w:rFonts w:ascii="Calibri" w:hAnsi="Calibri" w:cs="Calibri"/>
                <w:b/>
                <w:bCs/>
                <w:lang w:val="bg-BG"/>
              </w:rPr>
              <w:t>does not equal</w:t>
            </w:r>
            <w:r>
              <w:rPr>
                <w:rFonts w:ascii="Calibri" w:hAnsi="Calibri" w:cs="Calibri"/>
                <w:lang w:val="bg-BG"/>
              </w:rPr>
              <w:t> none, so the series</w:t>
            </w:r>
            <w:r>
              <w:rPr>
                <w:rFonts w:ascii="Calibri" w:hAnsi="Calibri" w:cs="Calibri"/>
                <w:lang w:val="en"/>
              </w:rPr>
              <w:t> </w:t>
            </w:r>
            <w:r>
              <w:rPr>
                <w:rFonts w:ascii="Calibri" w:hAnsi="Calibri" w:cs="Calibri"/>
                <w:b/>
                <w:bCs/>
                <w:lang w:val="bg-BG"/>
              </w:rPr>
              <w:t>continues</w:t>
            </w:r>
            <w:r>
              <w:rPr>
                <w:rFonts w:ascii="Calibri" w:hAnsi="Calibri" w:cs="Calibri"/>
                <w:b/>
                <w:bCs/>
                <w:lang w:val="en"/>
              </w:rPr>
              <w:t> </w:t>
            </w:r>
            <w:r>
              <w:rPr>
                <w:rFonts w:ascii="Calibri" w:hAnsi="Calibri" w:cs="Calibri"/>
                <w:lang w:val="bg-BG"/>
              </w:rPr>
              <w:t>.</w:t>
            </w:r>
          </w:p>
        </w:tc>
      </w:tr>
      <w:tr w:rsidR="009E31EE" w:rsidTr="009E31EE">
        <w:tc>
          <w:tcPr>
            <w:tcW w:w="715" w:type="dxa"/>
            <w:tcBorders>
              <w:top w:val="nil"/>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9E31EE" w:rsidRDefault="009E31EE">
            <w:pPr>
              <w:rPr>
                <w:rFonts w:ascii="Calibri" w:hAnsi="Calibri" w:cs="Calibri"/>
              </w:rPr>
            </w:pPr>
            <w:r>
              <w:rPr>
                <w:rFonts w:ascii="Calibri" w:hAnsi="Calibri" w:cs="Calibri"/>
                <w:b/>
                <w:bCs/>
                <w:lang w:val="en"/>
              </w:rPr>
              <w:t>Login</w:t>
            </w:r>
          </w:p>
        </w:tc>
        <w:tc>
          <w:tcPr>
            <w:tcW w:w="1864" w:type="dxa"/>
            <w:tcBorders>
              <w:top w:val="nil"/>
              <w:left w:val="nil"/>
              <w:bottom w:val="single" w:sz="8" w:space="0" w:color="auto"/>
              <w:right w:val="single" w:sz="8" w:space="0" w:color="auto"/>
            </w:tcBorders>
            <w:shd w:val="clear" w:color="auto" w:fill="D9D9D9"/>
            <w:tcMar>
              <w:top w:w="57" w:type="dxa"/>
              <w:left w:w="85" w:type="dxa"/>
              <w:bottom w:w="57" w:type="dxa"/>
              <w:right w:w="85" w:type="dxa"/>
            </w:tcMar>
            <w:hideMark/>
          </w:tcPr>
          <w:p w:rsidR="009E31EE" w:rsidRDefault="009E31EE">
            <w:pPr>
              <w:rPr>
                <w:rFonts w:ascii="Calibri" w:hAnsi="Calibri" w:cs="Calibri"/>
              </w:rPr>
            </w:pPr>
            <w:r>
              <w:rPr>
                <w:rFonts w:ascii="Calibri" w:hAnsi="Calibri" w:cs="Calibri"/>
                <w:b/>
                <w:bCs/>
                <w:lang w:val="en"/>
              </w:rPr>
              <w:t>Exit</w:t>
            </w:r>
          </w:p>
        </w:tc>
        <w:tc>
          <w:tcPr>
            <w:tcW w:w="7147" w:type="dxa"/>
            <w:tcBorders>
              <w:top w:val="nil"/>
              <w:left w:val="nil"/>
              <w:bottom w:val="single" w:sz="8" w:space="0" w:color="auto"/>
              <w:right w:val="single" w:sz="8" w:space="0" w:color="auto"/>
            </w:tcBorders>
            <w:shd w:val="clear" w:color="auto" w:fill="D9D9D9"/>
            <w:tcMar>
              <w:top w:w="57" w:type="dxa"/>
              <w:left w:w="85" w:type="dxa"/>
              <w:bottom w:w="57" w:type="dxa"/>
              <w:right w:w="85" w:type="dxa"/>
            </w:tcMar>
            <w:hideMark/>
          </w:tcPr>
          <w:p w:rsidR="009E31EE" w:rsidRDefault="009E31EE">
            <w:pPr>
              <w:rPr>
                <w:rFonts w:ascii="Calibri" w:hAnsi="Calibri" w:cs="Calibri"/>
              </w:rPr>
            </w:pPr>
            <w:r>
              <w:rPr>
                <w:rFonts w:ascii="Calibri" w:hAnsi="Calibri" w:cs="Calibri"/>
                <w:b/>
                <w:bCs/>
                <w:lang w:val="bg-BG"/>
              </w:rPr>
              <w:t> </w:t>
            </w:r>
          </w:p>
        </w:tc>
      </w:tr>
      <w:tr w:rsidR="009E31EE" w:rsidTr="009E31EE">
        <w:trPr>
          <w:trHeight w:val="406"/>
        </w:trPr>
        <w:tc>
          <w:tcPr>
            <w:tcW w:w="715"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9E31EE" w:rsidRDefault="009E31EE">
            <w:pPr>
              <w:rPr>
                <w:rFonts w:ascii="Calibri" w:hAnsi="Calibri" w:cs="Calibri"/>
              </w:rPr>
            </w:pPr>
            <w:r>
              <w:rPr>
                <w:rFonts w:ascii="Consolas" w:hAnsi="Consolas" w:cs="Calibri"/>
                <w:lang w:val="en"/>
              </w:rPr>
              <w:t>1</w:t>
            </w:r>
          </w:p>
          <w:p w:rsidR="009E31EE" w:rsidRDefault="009E31EE">
            <w:pPr>
              <w:rPr>
                <w:rFonts w:ascii="Calibri" w:hAnsi="Calibri" w:cs="Calibri"/>
              </w:rPr>
            </w:pPr>
            <w:r>
              <w:rPr>
                <w:rFonts w:ascii="Consolas" w:hAnsi="Consolas" w:cs="Calibri"/>
                <w:lang w:val="en"/>
              </w:rPr>
              <w:t>36</w:t>
            </w:r>
          </w:p>
          <w:p w:rsidR="009E31EE" w:rsidRDefault="009E31EE">
            <w:pPr>
              <w:rPr>
                <w:rFonts w:ascii="Calibri" w:hAnsi="Calibri" w:cs="Calibri"/>
              </w:rPr>
            </w:pPr>
            <w:r>
              <w:rPr>
                <w:rFonts w:ascii="Consolas" w:hAnsi="Consolas" w:cs="Calibri"/>
                <w:lang w:val="en"/>
              </w:rPr>
              <w:t>12</w:t>
            </w:r>
          </w:p>
        </w:tc>
        <w:tc>
          <w:tcPr>
            <w:tcW w:w="1864" w:type="dxa"/>
            <w:tcBorders>
              <w:top w:val="nil"/>
              <w:left w:val="nil"/>
              <w:bottom w:val="single" w:sz="8" w:space="0" w:color="auto"/>
              <w:right w:val="single" w:sz="8" w:space="0" w:color="auto"/>
            </w:tcBorders>
            <w:tcMar>
              <w:top w:w="57" w:type="dxa"/>
              <w:left w:w="85" w:type="dxa"/>
              <w:bottom w:w="57" w:type="dxa"/>
              <w:right w:w="85" w:type="dxa"/>
            </w:tcMar>
            <w:hideMark/>
          </w:tcPr>
          <w:p w:rsidR="009E31EE" w:rsidRDefault="009E31EE">
            <w:pPr>
              <w:rPr>
                <w:rFonts w:ascii="Calibri" w:hAnsi="Calibri" w:cs="Calibri"/>
              </w:rPr>
            </w:pPr>
            <w:r>
              <w:rPr>
                <w:rFonts w:ascii="Calibri" w:hAnsi="Calibri" w:cs="Calibri"/>
                <w:lang w:val="en"/>
              </w:rPr>
              <w:t>36 30 24 18</w:t>
            </w:r>
          </w:p>
        </w:tc>
        <w:tc>
          <w:tcPr>
            <w:tcW w:w="7147" w:type="dxa"/>
            <w:tcBorders>
              <w:top w:val="nil"/>
              <w:left w:val="nil"/>
              <w:bottom w:val="single" w:sz="8" w:space="0" w:color="auto"/>
              <w:right w:val="single" w:sz="8" w:space="0" w:color="auto"/>
            </w:tcBorders>
            <w:tcMar>
              <w:top w:w="57" w:type="dxa"/>
              <w:left w:w="85" w:type="dxa"/>
              <w:bottom w:w="57" w:type="dxa"/>
              <w:right w:w="85" w:type="dxa"/>
            </w:tcMar>
            <w:hideMark/>
          </w:tcPr>
          <w:p w:rsidR="009E31EE" w:rsidRDefault="009E31EE">
            <w:pPr>
              <w:spacing w:before="60"/>
              <w:rPr>
                <w:rFonts w:ascii="Calibri" w:hAnsi="Calibri" w:cs="Calibri"/>
              </w:rPr>
            </w:pPr>
            <w:r>
              <w:rPr>
                <w:rFonts w:ascii="Calibri" w:hAnsi="Calibri" w:cs="Calibri"/>
                <w:lang w:val="bg-BG"/>
              </w:rPr>
              <w:t>The numbers from </w:t>
            </w:r>
            <w:r>
              <w:rPr>
                <w:rFonts w:ascii="Calibri" w:hAnsi="Calibri" w:cs="Calibri"/>
                <w:b/>
                <w:bCs/>
                <w:lang w:val="bg-BG"/>
              </w:rPr>
              <w:t>36 </w:t>
            </w:r>
            <w:r>
              <w:rPr>
                <w:rFonts w:ascii="Calibri" w:hAnsi="Calibri" w:cs="Calibri"/>
                <w:lang w:val="bg-BG"/>
              </w:rPr>
              <w:t>to </w:t>
            </w:r>
            <w:r>
              <w:rPr>
                <w:rFonts w:ascii="Calibri" w:hAnsi="Calibri" w:cs="Calibri"/>
                <w:b/>
                <w:bCs/>
                <w:lang w:val="bg-BG"/>
              </w:rPr>
              <w:t>1</w:t>
            </w:r>
            <w:r>
              <w:rPr>
                <w:rFonts w:ascii="Calibri" w:hAnsi="Calibri" w:cs="Calibri"/>
                <w:lang w:val="bg-BG"/>
              </w:rPr>
              <w:t>, which is </w:t>
            </w:r>
            <w:r>
              <w:rPr>
                <w:rFonts w:ascii="Calibri" w:hAnsi="Calibri" w:cs="Calibri"/>
                <w:b/>
                <w:bCs/>
                <w:lang w:val="bg-BG"/>
              </w:rPr>
              <w:t>divide both 2</w:t>
            </w:r>
            <w:r>
              <w:rPr>
                <w:rFonts w:ascii="Calibri" w:hAnsi="Calibri" w:cs="Calibri"/>
                <w:lang w:val="bg-BG"/>
              </w:rPr>
              <w:t> and </w:t>
            </w:r>
            <w:r>
              <w:rPr>
                <w:rFonts w:ascii="Calibri" w:hAnsi="Calibri" w:cs="Calibri"/>
                <w:b/>
                <w:bCs/>
                <w:lang w:val="bg-BG"/>
              </w:rPr>
              <w:t>3</w:t>
            </w:r>
            <w:r>
              <w:rPr>
                <w:rFonts w:ascii="Calibri" w:hAnsi="Calibri" w:cs="Calibri"/>
                <w:lang w:val="bg-BG"/>
              </w:rPr>
              <w:t> </w:t>
            </w:r>
            <w:r>
              <w:rPr>
                <w:rFonts w:ascii="Calibri" w:hAnsi="Calibri" w:cs="Calibri"/>
                <w:b/>
                <w:bCs/>
                <w:lang w:val="bg-BG"/>
              </w:rPr>
              <w:t>,</w:t>
            </w:r>
            <w:r>
              <w:rPr>
                <w:rFonts w:ascii="Calibri" w:hAnsi="Calibri" w:cs="Calibri"/>
                <w:lang w:val="bg-BG"/>
              </w:rPr>
              <w:t> </w:t>
            </w:r>
            <w:r>
              <w:rPr>
                <w:rFonts w:ascii="Calibri" w:hAnsi="Calibri" w:cs="Calibri"/>
                <w:b/>
                <w:bCs/>
                <w:lang w:val="bg-BG"/>
              </w:rPr>
              <w:t>are</w:t>
            </w:r>
            <w:r>
              <w:rPr>
                <w:rFonts w:ascii="Calibri" w:hAnsi="Calibri" w:cs="Calibri"/>
                <w:lang w:val="bg-BG"/>
              </w:rPr>
              <w:t>:</w:t>
            </w:r>
            <w:r>
              <w:rPr>
                <w:rFonts w:ascii="Calibri" w:hAnsi="Calibri" w:cs="Calibri"/>
                <w:lang w:val="en"/>
              </w:rPr>
              <w:t> </w:t>
            </w:r>
            <w:r>
              <w:rPr>
                <w:rFonts w:ascii="Calibri" w:hAnsi="Calibri" w:cs="Calibri"/>
                <w:shd w:val="clear" w:color="auto" w:fill="00FF00"/>
                <w:lang w:val="bg-BG"/>
              </w:rPr>
              <w:t>36</w:t>
            </w:r>
            <w:r>
              <w:rPr>
                <w:rFonts w:ascii="Calibri" w:hAnsi="Calibri" w:cs="Calibri"/>
                <w:lang w:val="bg-BG"/>
              </w:rPr>
              <w:t>, </w:t>
            </w:r>
            <w:r>
              <w:rPr>
                <w:rFonts w:ascii="Calibri" w:hAnsi="Calibri" w:cs="Calibri"/>
                <w:shd w:val="clear" w:color="auto" w:fill="00FF00"/>
                <w:lang w:val="bg-BG"/>
              </w:rPr>
              <w:t>30</w:t>
            </w:r>
            <w:r>
              <w:rPr>
                <w:rFonts w:ascii="Calibri" w:hAnsi="Calibri" w:cs="Calibri"/>
                <w:lang w:val="bg-BG"/>
              </w:rPr>
              <w:t>, </w:t>
            </w:r>
            <w:r>
              <w:rPr>
                <w:rFonts w:ascii="Calibri" w:hAnsi="Calibri" w:cs="Calibri"/>
                <w:shd w:val="clear" w:color="auto" w:fill="00FF00"/>
                <w:lang w:val="bg-BG"/>
              </w:rPr>
              <w:t>24</w:t>
            </w:r>
            <w:r>
              <w:rPr>
                <w:rFonts w:ascii="Calibri" w:hAnsi="Calibri" w:cs="Calibri"/>
                <w:lang w:val="bg-BG"/>
              </w:rPr>
              <w:t>, </w:t>
            </w:r>
            <w:r>
              <w:rPr>
                <w:rFonts w:ascii="Calibri" w:hAnsi="Calibri" w:cs="Calibri"/>
                <w:shd w:val="clear" w:color="auto" w:fill="00FF00"/>
                <w:lang w:val="bg-BG"/>
              </w:rPr>
              <w:t>18</w:t>
            </w:r>
            <w:r>
              <w:rPr>
                <w:rFonts w:ascii="Calibri" w:hAnsi="Calibri" w:cs="Calibri"/>
                <w:lang w:val="bg-BG"/>
              </w:rPr>
              <w:t>, </w:t>
            </w:r>
            <w:r>
              <w:rPr>
                <w:rFonts w:ascii="Calibri" w:hAnsi="Calibri" w:cs="Calibri"/>
                <w:shd w:val="clear" w:color="auto" w:fill="FF0000"/>
                <w:lang w:val="bg-BG"/>
              </w:rPr>
              <w:t>12</w:t>
            </w:r>
            <w:r>
              <w:rPr>
                <w:rFonts w:ascii="Calibri" w:hAnsi="Calibri" w:cs="Calibri"/>
                <w:lang w:val="bg-BG"/>
              </w:rPr>
              <w:t> and </w:t>
            </w:r>
            <w:r>
              <w:rPr>
                <w:rFonts w:ascii="Calibri" w:hAnsi="Calibri" w:cs="Calibri"/>
                <w:shd w:val="clear" w:color="auto" w:fill="FF0000"/>
                <w:lang w:val="bg-BG"/>
              </w:rPr>
              <w:t>6</w:t>
            </w:r>
            <w:r>
              <w:rPr>
                <w:rFonts w:ascii="Calibri" w:hAnsi="Calibri" w:cs="Calibri"/>
                <w:lang w:val="bg-BG"/>
              </w:rPr>
              <w:t>.</w:t>
            </w:r>
          </w:p>
          <w:p w:rsidR="009E31EE" w:rsidRDefault="009E31EE">
            <w:pPr>
              <w:spacing w:before="60"/>
              <w:rPr>
                <w:rFonts w:ascii="Calibri" w:hAnsi="Calibri" w:cs="Calibri"/>
              </w:rPr>
            </w:pPr>
            <w:r>
              <w:rPr>
                <w:rFonts w:ascii="Calibri" w:hAnsi="Calibri" w:cs="Calibri"/>
                <w:b/>
                <w:bCs/>
                <w:shd w:val="clear" w:color="auto" w:fill="FFFF00"/>
                <w:lang w:val="bg-BG"/>
              </w:rPr>
              <w:t>12</w:t>
            </w:r>
            <w:r>
              <w:rPr>
                <w:rFonts w:ascii="Calibri" w:hAnsi="Calibri" w:cs="Calibri"/>
                <w:b/>
                <w:bCs/>
                <w:lang w:val="en"/>
              </w:rPr>
              <w:t> </w:t>
            </w:r>
            <w:r>
              <w:rPr>
                <w:rFonts w:ascii="Calibri" w:hAnsi="Calibri" w:cs="Calibri"/>
                <w:b/>
                <w:bCs/>
                <w:lang w:val="bg-BG"/>
              </w:rPr>
              <w:t>is equal to</w:t>
            </w:r>
            <w:r>
              <w:rPr>
                <w:rFonts w:ascii="Calibri" w:hAnsi="Calibri" w:cs="Calibri"/>
                <w:b/>
                <w:bCs/>
                <w:lang w:val="en"/>
              </w:rPr>
              <w:t> </w:t>
            </w:r>
            <w:r>
              <w:rPr>
                <w:rFonts w:ascii="Calibri" w:hAnsi="Calibri" w:cs="Calibri"/>
                <w:b/>
                <w:bCs/>
                <w:lang w:val="bg-BG"/>
              </w:rPr>
              <w:t>containment</w:t>
            </w:r>
            <w:r>
              <w:rPr>
                <w:rFonts w:ascii="Calibri" w:hAnsi="Calibri" w:cs="Calibri"/>
                <w:b/>
                <w:bCs/>
                <w:lang w:val="en"/>
              </w:rPr>
              <w:t> </w:t>
            </w:r>
            <w:r>
              <w:rPr>
                <w:rFonts w:ascii="Calibri" w:hAnsi="Calibri" w:cs="Calibri"/>
                <w:b/>
                <w:bCs/>
                <w:lang w:val="bg-BG"/>
              </w:rPr>
              <w:t>number</w:t>
            </w:r>
            <w:r>
              <w:rPr>
                <w:rFonts w:ascii="Calibri" w:hAnsi="Calibri" w:cs="Calibri"/>
                <w:b/>
                <w:bCs/>
                <w:lang w:val="en"/>
              </w:rPr>
              <w:t> </w:t>
            </w:r>
            <w:r>
              <w:rPr>
                <w:rFonts w:ascii="Calibri" w:hAnsi="Calibri" w:cs="Calibri"/>
                <w:lang w:val="bg-BG"/>
              </w:rPr>
              <w:t>that's why </w:t>
            </w:r>
            <w:r>
              <w:rPr>
                <w:rFonts w:ascii="Calibri" w:hAnsi="Calibri" w:cs="Calibri"/>
                <w:b/>
                <w:bCs/>
                <w:lang w:val="bg-BG"/>
              </w:rPr>
              <w:t>we're stopping to 18</w:t>
            </w:r>
            <w:r>
              <w:rPr>
                <w:rFonts w:ascii="Calibri" w:hAnsi="Calibri" w:cs="Calibri"/>
                <w:lang w:val="bg-BG"/>
              </w:rPr>
              <w:t>.</w:t>
            </w:r>
          </w:p>
        </w:tc>
      </w:tr>
      <w:tr w:rsidR="009E31EE" w:rsidTr="009E31EE">
        <w:tc>
          <w:tcPr>
            <w:tcW w:w="715" w:type="dxa"/>
            <w:tcBorders>
              <w:top w:val="nil"/>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9E31EE" w:rsidRDefault="009E31EE">
            <w:pPr>
              <w:rPr>
                <w:rFonts w:ascii="Calibri" w:hAnsi="Calibri" w:cs="Calibri"/>
              </w:rPr>
            </w:pPr>
            <w:r>
              <w:rPr>
                <w:rFonts w:ascii="Calibri" w:hAnsi="Calibri" w:cs="Calibri"/>
                <w:b/>
                <w:bCs/>
                <w:lang w:val="en"/>
              </w:rPr>
              <w:t>Login</w:t>
            </w:r>
          </w:p>
        </w:tc>
        <w:tc>
          <w:tcPr>
            <w:tcW w:w="9011" w:type="dxa"/>
            <w:gridSpan w:val="2"/>
            <w:tcBorders>
              <w:top w:val="nil"/>
              <w:left w:val="nil"/>
              <w:bottom w:val="single" w:sz="8" w:space="0" w:color="auto"/>
              <w:right w:val="single" w:sz="8" w:space="0" w:color="auto"/>
            </w:tcBorders>
            <w:shd w:val="clear" w:color="auto" w:fill="D9D9D9"/>
            <w:tcMar>
              <w:top w:w="57" w:type="dxa"/>
              <w:left w:w="85" w:type="dxa"/>
              <w:bottom w:w="57" w:type="dxa"/>
              <w:right w:w="85" w:type="dxa"/>
            </w:tcMar>
            <w:hideMark/>
          </w:tcPr>
          <w:p w:rsidR="009E31EE" w:rsidRDefault="009E31EE">
            <w:pPr>
              <w:rPr>
                <w:rFonts w:ascii="Calibri" w:hAnsi="Calibri" w:cs="Calibri"/>
              </w:rPr>
            </w:pPr>
            <w:r>
              <w:rPr>
                <w:rFonts w:ascii="Calibri" w:hAnsi="Calibri" w:cs="Calibri"/>
                <w:b/>
                <w:bCs/>
                <w:lang w:val="en"/>
              </w:rPr>
              <w:t>Exit</w:t>
            </w:r>
          </w:p>
        </w:tc>
      </w:tr>
      <w:tr w:rsidR="009E31EE" w:rsidTr="009E31EE">
        <w:trPr>
          <w:trHeight w:val="406"/>
        </w:trPr>
        <w:tc>
          <w:tcPr>
            <w:tcW w:w="715"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9E31EE" w:rsidRDefault="009E31EE">
            <w:pPr>
              <w:rPr>
                <w:rFonts w:ascii="Calibri" w:hAnsi="Calibri" w:cs="Calibri"/>
              </w:rPr>
            </w:pPr>
            <w:r>
              <w:rPr>
                <w:rFonts w:ascii="Consolas" w:hAnsi="Consolas" w:cs="Calibri"/>
                <w:lang w:val="en"/>
              </w:rPr>
              <w:t>20</w:t>
            </w:r>
          </w:p>
          <w:p w:rsidR="009E31EE" w:rsidRDefault="009E31EE">
            <w:pPr>
              <w:rPr>
                <w:rFonts w:ascii="Calibri" w:hAnsi="Calibri" w:cs="Calibri"/>
              </w:rPr>
            </w:pPr>
            <w:r>
              <w:rPr>
                <w:rFonts w:ascii="Consolas" w:hAnsi="Consolas" w:cs="Calibri"/>
                <w:lang w:val="en"/>
              </w:rPr>
              <w:t>1000</w:t>
            </w:r>
          </w:p>
          <w:p w:rsidR="009E31EE" w:rsidRDefault="009E31EE">
            <w:pPr>
              <w:rPr>
                <w:rFonts w:ascii="Calibri" w:hAnsi="Calibri" w:cs="Calibri"/>
              </w:rPr>
            </w:pPr>
            <w:r>
              <w:rPr>
                <w:rFonts w:ascii="Consolas" w:hAnsi="Consolas" w:cs="Calibri"/>
                <w:lang w:val="en"/>
              </w:rPr>
              <w:t>36</w:t>
            </w:r>
          </w:p>
        </w:tc>
        <w:tc>
          <w:tcPr>
            <w:tcW w:w="9011" w:type="dxa"/>
            <w:gridSpan w:val="2"/>
            <w:tcBorders>
              <w:top w:val="nil"/>
              <w:left w:val="nil"/>
              <w:bottom w:val="single" w:sz="8" w:space="0" w:color="auto"/>
              <w:right w:val="single" w:sz="8" w:space="0" w:color="auto"/>
            </w:tcBorders>
            <w:tcMar>
              <w:top w:w="57" w:type="dxa"/>
              <w:left w:w="85" w:type="dxa"/>
              <w:bottom w:w="57" w:type="dxa"/>
              <w:right w:w="85" w:type="dxa"/>
            </w:tcMar>
            <w:hideMark/>
          </w:tcPr>
          <w:p w:rsidR="009E31EE" w:rsidRDefault="009E31EE">
            <w:pPr>
              <w:rPr>
                <w:rFonts w:ascii="Calibri" w:hAnsi="Calibri" w:cs="Calibri"/>
              </w:rPr>
            </w:pPr>
            <w:r>
              <w:rPr>
                <w:rFonts w:ascii="Consolas" w:hAnsi="Consolas" w:cs="Calibri"/>
                <w:lang w:val="en"/>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rsidR="009E31EE" w:rsidRDefault="009E31EE" w:rsidP="009E31EE">
      <w:pPr>
        <w:spacing w:before="120" w:line="253" w:lineRule="atLeast"/>
        <w:rPr>
          <w:rFonts w:ascii="Calibri" w:hAnsi="Calibri" w:cs="Calibri"/>
          <w:color w:val="000000"/>
        </w:rPr>
      </w:pPr>
      <w:r>
        <w:rPr>
          <w:rFonts w:ascii="Calibri" w:hAnsi="Calibri" w:cs="Calibri"/>
          <w:color w:val="000000"/>
          <w:lang w:val="bg-BG"/>
        </w:rPr>
        <w:t>Testing of the solution:</w:t>
      </w:r>
      <w:r>
        <w:rPr>
          <w:rFonts w:ascii="Calibri" w:hAnsi="Calibri" w:cs="Calibri"/>
          <w:color w:val="000000"/>
          <w:lang w:val="en"/>
        </w:rPr>
        <w:t> </w:t>
      </w:r>
      <w:hyperlink r:id="rId8" w:tgtFrame="_top" w:history="1">
        <w:r>
          <w:rPr>
            <w:rStyle w:val="Hyperlink"/>
            <w:rFonts w:ascii="Calibri" w:hAnsi="Calibri" w:cs="Calibri"/>
            <w:color w:val="800080"/>
            <w:lang w:val="bg-BG"/>
          </w:rPr>
          <w:t>https://judge.softuni.bg/Contests/Compete/Index/233#5</w:t>
        </w:r>
      </w:hyperlink>
    </w:p>
    <w:p w:rsidR="000213BB" w:rsidRPr="009E31EE" w:rsidRDefault="00A4590E" w:rsidP="009E31EE">
      <w:r w:rsidRPr="009E31EE">
        <w:lastRenderedPageBreak/>
        <w:t xml:space="preserve"> </w:t>
      </w:r>
    </w:p>
    <w:sectPr w:rsidR="000213BB" w:rsidRPr="009E31E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280" w:rsidRDefault="00617280" w:rsidP="008068A2">
      <w:pPr>
        <w:spacing w:after="0" w:line="240" w:lineRule="auto"/>
      </w:pPr>
      <w:r>
        <w:separator/>
      </w:r>
    </w:p>
  </w:endnote>
  <w:endnote w:type="continuationSeparator" w:id="0">
    <w:p w:rsidR="00617280" w:rsidRDefault="006172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1D6" w:rsidRPr="00AC77AD" w:rsidRDefault="005211D6" w:rsidP="00AC77AD">
    <w:pPr>
      <w:pStyle w:val="Foote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lang w:val="en-GB" w:eastAsia="en-GB"/>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lang w:val="en-GB" w:eastAsia="en-GB"/>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326B14"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6CF2">
                            <w:rPr>
                              <w:noProof/>
                              <w:sz w:val="18"/>
                              <w:szCs w:val="18"/>
                            </w:rPr>
                            <w:t>2</w:t>
                          </w:r>
                          <w:r w:rsidRPr="008C2B83">
                            <w:rPr>
                              <w:sz w:val="18"/>
                              <w:szCs w:val="18"/>
                            </w:rPr>
                            <w:fldChar w:fldCharType="end"/>
                          </w:r>
                          <w:r w:rsidRPr="008C2B83">
                            <w:rPr>
                              <w:sz w:val="18"/>
                              <w:szCs w:val="18"/>
                            </w:rPr>
                            <w:t xml:space="preserve"> of </w:t>
                          </w:r>
                          <w:r w:rsidR="00617280">
                            <w:fldChar w:fldCharType="begin"/>
                          </w:r>
                          <w:r w:rsidR="00617280">
                            <w:instrText xml:space="preserve"> NUMPAGES   \* MERGEFORMAT </w:instrText>
                          </w:r>
                          <w:r w:rsidR="00617280">
                            <w:fldChar w:fldCharType="separate"/>
                          </w:r>
                          <w:r w:rsidR="00316CF2" w:rsidRPr="00316CF2">
                            <w:rPr>
                              <w:noProof/>
                              <w:sz w:val="18"/>
                              <w:szCs w:val="18"/>
                            </w:rPr>
                            <w:t>2</w:t>
                          </w:r>
                          <w:r w:rsidR="00617280">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6CF2">
                      <w:rPr>
                        <w:noProof/>
                        <w:sz w:val="18"/>
                        <w:szCs w:val="18"/>
                      </w:rPr>
                      <w:t>2</w:t>
                    </w:r>
                    <w:r w:rsidRPr="008C2B83">
                      <w:rPr>
                        <w:sz w:val="18"/>
                        <w:szCs w:val="18"/>
                      </w:rPr>
                      <w:fldChar w:fldCharType="end"/>
                    </w:r>
                    <w:r w:rsidRPr="008C2B83">
                      <w:rPr>
                        <w:sz w:val="18"/>
                        <w:szCs w:val="18"/>
                      </w:rPr>
                      <w:t xml:space="preserve"> of </w:t>
                    </w:r>
                    <w:r w:rsidR="00617280">
                      <w:fldChar w:fldCharType="begin"/>
                    </w:r>
                    <w:r w:rsidR="00617280">
                      <w:instrText xml:space="preserve"> NUMPAGES   \* MERGEFORMAT </w:instrText>
                    </w:r>
                    <w:r w:rsidR="00617280">
                      <w:fldChar w:fldCharType="separate"/>
                    </w:r>
                    <w:r w:rsidR="00316CF2" w:rsidRPr="00316CF2">
                      <w:rPr>
                        <w:noProof/>
                        <w:sz w:val="18"/>
                        <w:szCs w:val="18"/>
                      </w:rPr>
                      <w:t>2</w:t>
                    </w:r>
                    <w:r w:rsidR="00617280">
                      <w:rPr>
                        <w:noProof/>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lang w:val="en-GB" w:eastAsia="en-GB"/>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10B0C" wp14:editId="4A6187E7">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lang w:val="en-GB" w:eastAsia="en-GB"/>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10B0C" wp14:editId="4A6187E7">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280" w:rsidRDefault="00617280" w:rsidP="008068A2">
      <w:pPr>
        <w:spacing w:after="0" w:line="240" w:lineRule="auto"/>
      </w:pPr>
      <w:r>
        <w:separator/>
      </w:r>
    </w:p>
  </w:footnote>
  <w:footnote w:type="continuationSeparator" w:id="0">
    <w:p w:rsidR="00617280" w:rsidRDefault="0061728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8">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8">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1">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6"/>
  </w:num>
  <w:num w:numId="2">
    <w:abstractNumId w:val="5"/>
  </w:num>
  <w:num w:numId="3">
    <w:abstractNumId w:val="15"/>
  </w:num>
  <w:num w:numId="4">
    <w:abstractNumId w:val="3"/>
  </w:num>
  <w:num w:numId="5">
    <w:abstractNumId w:val="20"/>
  </w:num>
  <w:num w:numId="6">
    <w:abstractNumId w:val="30"/>
  </w:num>
  <w:num w:numId="7">
    <w:abstractNumId w:val="33"/>
  </w:num>
  <w:num w:numId="8">
    <w:abstractNumId w:val="14"/>
  </w:num>
  <w:num w:numId="9">
    <w:abstractNumId w:val="21"/>
  </w:num>
  <w:num w:numId="10">
    <w:abstractNumId w:val="34"/>
  </w:num>
  <w:num w:numId="11">
    <w:abstractNumId w:val="32"/>
  </w:num>
  <w:num w:numId="12">
    <w:abstractNumId w:val="10"/>
  </w:num>
  <w:num w:numId="13">
    <w:abstractNumId w:val="2"/>
  </w:num>
  <w:num w:numId="14">
    <w:abstractNumId w:val="0"/>
  </w:num>
  <w:num w:numId="15">
    <w:abstractNumId w:val="11"/>
  </w:num>
  <w:num w:numId="16">
    <w:abstractNumId w:val="36"/>
  </w:num>
  <w:num w:numId="17">
    <w:abstractNumId w:val="35"/>
  </w:num>
  <w:num w:numId="18">
    <w:abstractNumId w:val="37"/>
  </w:num>
  <w:num w:numId="19">
    <w:abstractNumId w:val="23"/>
  </w:num>
  <w:num w:numId="20">
    <w:abstractNumId w:val="4"/>
  </w:num>
  <w:num w:numId="21">
    <w:abstractNumId w:val="12"/>
  </w:num>
  <w:num w:numId="22">
    <w:abstractNumId w:val="24"/>
  </w:num>
  <w:num w:numId="23">
    <w:abstractNumId w:val="1"/>
  </w:num>
  <w:num w:numId="24">
    <w:abstractNumId w:val="17"/>
  </w:num>
  <w:num w:numId="25">
    <w:abstractNumId w:val="9"/>
  </w:num>
  <w:num w:numId="26">
    <w:abstractNumId w:val="25"/>
  </w:num>
  <w:num w:numId="27">
    <w:abstractNumId w:val="8"/>
  </w:num>
  <w:num w:numId="28">
    <w:abstractNumId w:val="27"/>
  </w:num>
  <w:num w:numId="29">
    <w:abstractNumId w:val="19"/>
  </w:num>
  <w:num w:numId="30">
    <w:abstractNumId w:val="28"/>
  </w:num>
  <w:num w:numId="31">
    <w:abstractNumId w:val="18"/>
  </w:num>
  <w:num w:numId="32">
    <w:abstractNumId w:val="7"/>
  </w:num>
  <w:num w:numId="33">
    <w:abstractNumId w:val="16"/>
  </w:num>
  <w:num w:numId="34">
    <w:abstractNumId w:val="22"/>
  </w:num>
  <w:num w:numId="35">
    <w:abstractNumId w:val="29"/>
  </w:num>
  <w:num w:numId="36">
    <w:abstractNumId w:val="13"/>
  </w:num>
  <w:num w:numId="37">
    <w:abstractNumId w:val="31"/>
  </w:num>
  <w:num w:numId="3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595B"/>
    <w:rsid w:val="00025F04"/>
    <w:rsid w:val="00027E24"/>
    <w:rsid w:val="00030203"/>
    <w:rsid w:val="000364B7"/>
    <w:rsid w:val="000414AE"/>
    <w:rsid w:val="00042171"/>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D2BAD"/>
    <w:rsid w:val="000D5003"/>
    <w:rsid w:val="000D6440"/>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55F8"/>
    <w:rsid w:val="00255207"/>
    <w:rsid w:val="00255EF8"/>
    <w:rsid w:val="00257FB4"/>
    <w:rsid w:val="0026386C"/>
    <w:rsid w:val="00264287"/>
    <w:rsid w:val="00264FB0"/>
    <w:rsid w:val="0026589D"/>
    <w:rsid w:val="002664E1"/>
    <w:rsid w:val="0026673C"/>
    <w:rsid w:val="002676E5"/>
    <w:rsid w:val="00272187"/>
    <w:rsid w:val="0027406A"/>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16CF2"/>
    <w:rsid w:val="00320AE2"/>
    <w:rsid w:val="003258C7"/>
    <w:rsid w:val="00326D3C"/>
    <w:rsid w:val="0033212E"/>
    <w:rsid w:val="00333338"/>
    <w:rsid w:val="00333A5D"/>
    <w:rsid w:val="0033490F"/>
    <w:rsid w:val="0033631F"/>
    <w:rsid w:val="00336330"/>
    <w:rsid w:val="0034099F"/>
    <w:rsid w:val="00342B2C"/>
    <w:rsid w:val="00344E16"/>
    <w:rsid w:val="00347882"/>
    <w:rsid w:val="00354E6F"/>
    <w:rsid w:val="003559C1"/>
    <w:rsid w:val="003570FC"/>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5335"/>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195A"/>
    <w:rsid w:val="003D41D7"/>
    <w:rsid w:val="003E167F"/>
    <w:rsid w:val="003E1C26"/>
    <w:rsid w:val="003E3A95"/>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40367"/>
    <w:rsid w:val="00450E1A"/>
    <w:rsid w:val="00451C7E"/>
    <w:rsid w:val="00453621"/>
    <w:rsid w:val="004540F1"/>
    <w:rsid w:val="00455148"/>
    <w:rsid w:val="004552CB"/>
    <w:rsid w:val="00456A49"/>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A096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2554B"/>
    <w:rsid w:val="00532A1D"/>
    <w:rsid w:val="00536B86"/>
    <w:rsid w:val="00537CBA"/>
    <w:rsid w:val="00541894"/>
    <w:rsid w:val="00541D45"/>
    <w:rsid w:val="00542165"/>
    <w:rsid w:val="0055195D"/>
    <w:rsid w:val="00552842"/>
    <w:rsid w:val="00553CCB"/>
    <w:rsid w:val="005554FE"/>
    <w:rsid w:val="00555A52"/>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17280"/>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3AF7"/>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0B0"/>
    <w:rsid w:val="00741EC5"/>
    <w:rsid w:val="00744D69"/>
    <w:rsid w:val="0074645C"/>
    <w:rsid w:val="00746A5D"/>
    <w:rsid w:val="00751146"/>
    <w:rsid w:val="00752B2D"/>
    <w:rsid w:val="00764D99"/>
    <w:rsid w:val="007667A8"/>
    <w:rsid w:val="00767EC1"/>
    <w:rsid w:val="00771DA6"/>
    <w:rsid w:val="00774F5B"/>
    <w:rsid w:val="00776B0C"/>
    <w:rsid w:val="00777AE9"/>
    <w:rsid w:val="00781CF3"/>
    <w:rsid w:val="00785258"/>
    <w:rsid w:val="007871AF"/>
    <w:rsid w:val="00790653"/>
    <w:rsid w:val="00791F02"/>
    <w:rsid w:val="0079305D"/>
    <w:rsid w:val="0079324A"/>
    <w:rsid w:val="00794D8D"/>
    <w:rsid w:val="00794EEE"/>
    <w:rsid w:val="0079509F"/>
    <w:rsid w:val="00796176"/>
    <w:rsid w:val="007A031F"/>
    <w:rsid w:val="007A5AA3"/>
    <w:rsid w:val="007A635E"/>
    <w:rsid w:val="007B00EE"/>
    <w:rsid w:val="007B063D"/>
    <w:rsid w:val="007C09EE"/>
    <w:rsid w:val="007C2C37"/>
    <w:rsid w:val="007C39AD"/>
    <w:rsid w:val="007C3E81"/>
    <w:rsid w:val="007C77A4"/>
    <w:rsid w:val="007D109F"/>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27E3"/>
    <w:rsid w:val="009856B6"/>
    <w:rsid w:val="00991242"/>
    <w:rsid w:val="009919B4"/>
    <w:rsid w:val="009927EE"/>
    <w:rsid w:val="00995CF9"/>
    <w:rsid w:val="00997972"/>
    <w:rsid w:val="009A1A30"/>
    <w:rsid w:val="009A1EE3"/>
    <w:rsid w:val="009A25EF"/>
    <w:rsid w:val="009A26CB"/>
    <w:rsid w:val="009A2F52"/>
    <w:rsid w:val="009A39F6"/>
    <w:rsid w:val="009A3F61"/>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31EE"/>
    <w:rsid w:val="009E52BD"/>
    <w:rsid w:val="009F758C"/>
    <w:rsid w:val="00A02545"/>
    <w:rsid w:val="00A02F22"/>
    <w:rsid w:val="00A050A6"/>
    <w:rsid w:val="00A05608"/>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90E"/>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55A5"/>
    <w:rsid w:val="00C41458"/>
    <w:rsid w:val="00C41F64"/>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1415"/>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691"/>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3940"/>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43F2"/>
    <w:rsid w:val="00F95FDE"/>
    <w:rsid w:val="00F976AD"/>
    <w:rsid w:val="00F97DB2"/>
    <w:rsid w:val="00FA1308"/>
    <w:rsid w:val="00FA75BA"/>
    <w:rsid w:val="00FB043D"/>
    <w:rsid w:val="00FB4D7B"/>
    <w:rsid w:val="00FC099A"/>
    <w:rsid w:val="00FC106F"/>
    <w:rsid w:val="00FC40E8"/>
    <w:rsid w:val="00FC473C"/>
    <w:rsid w:val="00FC6820"/>
    <w:rsid w:val="00FD42BC"/>
    <w:rsid w:val="00FE038F"/>
    <w:rsid w:val="00FE23DB"/>
    <w:rsid w:val="00FE2CE0"/>
    <w:rsid w:val="00FE3AFB"/>
    <w:rsid w:val="00FE4D07"/>
    <w:rsid w:val="00FE69D0"/>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CE591E-F745-4DF7-8C6F-60B599B5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169639000">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translator.com/bv.aspx?from=bg&amp;to=en&amp;a=https%3A%2F%2Fjudge.softuni.bg%2FContests%2FCompete%2FIndex%2F233%2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B291A-F8FF-41F0-9BC7-8695D2D6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17 July 2016</dc:description>
  <cp:lastModifiedBy>Windows User</cp:lastModifiedBy>
  <cp:revision>33</cp:revision>
  <cp:lastPrinted>2015-10-26T22:35:00Z</cp:lastPrinted>
  <dcterms:created xsi:type="dcterms:W3CDTF">2016-04-16T11:33:00Z</dcterms:created>
  <dcterms:modified xsi:type="dcterms:W3CDTF">2018-05-14T09:24:00Z</dcterms:modified>
  <cp:category>programming, education, software engineering, software development</cp:category>
</cp:coreProperties>
</file>