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2E" w:rsidRDefault="00B9442E" w:rsidP="00B9442E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20 November 2016</w:t>
      </w:r>
    </w:p>
    <w:p w:rsidR="00B9442E" w:rsidRDefault="00B9442E" w:rsidP="00B9442E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Logistics</w:t>
      </w:r>
      <w:bookmarkStart w:id="0" w:name="_GoBack"/>
      <w:bookmarkEnd w:id="0"/>
    </w:p>
    <w:p w:rsidR="00B9442E" w:rsidRDefault="00B9442E" w:rsidP="00B9442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You are responsible for the logistics of the various loads. </w:t>
      </w:r>
      <w:r>
        <w:rPr>
          <w:rFonts w:ascii="Calibri" w:hAnsi="Calibri" w:cs="Calibri"/>
          <w:b/>
          <w:bCs/>
          <w:color w:val="000000"/>
          <w:lang w:val="en"/>
        </w:rPr>
        <w:t>Depending on the weight</w:t>
      </w:r>
      <w:r>
        <w:rPr>
          <w:rFonts w:ascii="Calibri" w:hAnsi="Calibri" w:cs="Calibri"/>
          <w:color w:val="000000"/>
          <w:lang w:val="en"/>
        </w:rPr>
        <w:t> of the load is </w:t>
      </w:r>
      <w:r>
        <w:rPr>
          <w:rFonts w:ascii="Calibri" w:hAnsi="Calibri" w:cs="Calibri"/>
          <w:b/>
          <w:bCs/>
          <w:color w:val="000000"/>
          <w:lang w:val="en"/>
        </w:rPr>
        <w:t>need a different vehicle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The price per ton</w:t>
      </w:r>
      <w:r>
        <w:rPr>
          <w:rFonts w:ascii="Calibri" w:hAnsi="Calibri" w:cs="Calibri"/>
          <w:color w:val="000000"/>
          <w:lang w:val="en"/>
        </w:rPr>
        <w:t>, which is carrying the load </w:t>
      </w:r>
      <w:r>
        <w:rPr>
          <w:rFonts w:ascii="Calibri" w:hAnsi="Calibri" w:cs="Calibri"/>
          <w:b/>
          <w:bCs/>
          <w:color w:val="000000"/>
          <w:lang w:val="en"/>
        </w:rPr>
        <w:t>is different for each vehicle</w:t>
      </w:r>
      <w:r>
        <w:rPr>
          <w:rFonts w:ascii="Calibri" w:hAnsi="Calibri" w:cs="Calibri"/>
          <w:color w:val="000000"/>
          <w:lang w:val="bg-BG"/>
        </w:rPr>
        <w:t>:</w:t>
      </w:r>
    </w:p>
    <w:p w:rsidR="00B9442E" w:rsidRDefault="00B9442E" w:rsidP="00B9442E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Up to </w:t>
      </w:r>
      <w:r>
        <w:rPr>
          <w:rFonts w:ascii="Calibri" w:hAnsi="Calibri" w:cs="Calibri"/>
          <w:b/>
          <w:bCs/>
          <w:color w:val="000000"/>
          <w:lang w:val="en"/>
        </w:rPr>
        <w:t>3 to</w:t>
      </w:r>
      <w:r>
        <w:rPr>
          <w:rFonts w:ascii="Calibri" w:hAnsi="Calibri" w:cs="Calibri"/>
          <w:b/>
          <w:bCs/>
          <w:color w:val="000000"/>
          <w:lang w:val="en"/>
        </w:rPr>
        <w:t>ns – minibus (200 euro per ton</w:t>
      </w:r>
      <w:r>
        <w:rPr>
          <w:rFonts w:ascii="Calibri" w:hAnsi="Calibri" w:cs="Calibri"/>
          <w:b/>
          <w:bCs/>
          <w:color w:val="000000"/>
          <w:lang w:val="en"/>
        </w:rPr>
        <w:t>);</w:t>
      </w:r>
    </w:p>
    <w:p w:rsidR="00B9442E" w:rsidRDefault="00B9442E" w:rsidP="00B9442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From </w:t>
      </w:r>
      <w:r>
        <w:rPr>
          <w:rFonts w:ascii="Calibri" w:hAnsi="Calibri" w:cs="Calibri"/>
          <w:b/>
          <w:bCs/>
          <w:color w:val="000000"/>
          <w:lang w:val="en"/>
        </w:rPr>
        <w:t xml:space="preserve">4 to </w:t>
      </w:r>
      <w:r>
        <w:rPr>
          <w:rFonts w:ascii="Calibri" w:hAnsi="Calibri" w:cs="Calibri"/>
          <w:b/>
          <w:bCs/>
          <w:color w:val="000000"/>
          <w:lang w:val="en"/>
        </w:rPr>
        <w:t>11 ton – truck (175 per ton</w:t>
      </w:r>
      <w:r>
        <w:rPr>
          <w:rFonts w:ascii="Calibri" w:hAnsi="Calibri" w:cs="Calibri"/>
          <w:b/>
          <w:bCs/>
          <w:color w:val="000000"/>
          <w:lang w:val="en"/>
        </w:rPr>
        <w:t>);</w:t>
      </w:r>
    </w:p>
    <w:p w:rsidR="00B9442E" w:rsidRDefault="00B9442E" w:rsidP="00B9442E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en"/>
        </w:rPr>
        <w:t>a dozen or more tons – train (120 Euro per ton).</w:t>
      </w:r>
    </w:p>
    <w:p w:rsidR="00B9442E" w:rsidRDefault="00B9442E" w:rsidP="00B9442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Your task is to calculate </w:t>
      </w:r>
      <w:r>
        <w:rPr>
          <w:rFonts w:ascii="Calibri" w:hAnsi="Calibri" w:cs="Calibri"/>
          <w:b/>
          <w:bCs/>
          <w:color w:val="000000"/>
          <w:lang w:val="en"/>
        </w:rPr>
        <w:t>the average price per ton</w:t>
      </w:r>
      <w:r>
        <w:rPr>
          <w:rFonts w:ascii="Calibri" w:hAnsi="Calibri" w:cs="Calibri"/>
          <w:b/>
          <w:bCs/>
          <w:color w:val="000000"/>
          <w:lang w:val="en"/>
        </w:rPr>
        <w:t xml:space="preserve"> of cargo carried</w:t>
      </w:r>
      <w:r>
        <w:rPr>
          <w:rFonts w:ascii="Calibri" w:hAnsi="Calibri" w:cs="Calibri"/>
          <w:color w:val="000000"/>
          <w:lang w:val="en"/>
        </w:rPr>
        <w:t>, as well as</w:t>
      </w:r>
      <w:r>
        <w:rPr>
          <w:rFonts w:ascii="Calibri" w:hAnsi="Calibri" w:cs="Calibri"/>
          <w:b/>
          <w:bCs/>
          <w:color w:val="000000"/>
          <w:lang w:val="en"/>
        </w:rPr>
        <w:t> the percentage of the tons carried by any vehicle in relatio</w:t>
      </w:r>
      <w:r>
        <w:rPr>
          <w:rFonts w:ascii="Calibri" w:hAnsi="Calibri" w:cs="Calibri"/>
          <w:b/>
          <w:bCs/>
          <w:color w:val="000000"/>
          <w:lang w:val="en"/>
        </w:rPr>
        <w:t>n to the total weight (in ton</w:t>
      </w:r>
      <w:r>
        <w:rPr>
          <w:rFonts w:ascii="Calibri" w:hAnsi="Calibri" w:cs="Calibri"/>
          <w:b/>
          <w:bCs/>
          <w:color w:val="000000"/>
          <w:lang w:val="en"/>
        </w:rPr>
        <w:t>) of all loads.</w:t>
      </w:r>
    </w:p>
    <w:p w:rsidR="00B9442E" w:rsidRDefault="00B9442E" w:rsidP="00B9442E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B9442E" w:rsidRDefault="00B9442E" w:rsidP="00B9442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to read </w:t>
      </w:r>
      <w:r>
        <w:rPr>
          <w:rFonts w:ascii="Calibri" w:hAnsi="Calibri" w:cs="Calibri"/>
          <w:b/>
          <w:bCs/>
          <w:color w:val="000000"/>
          <w:lang w:val="en"/>
        </w:rPr>
        <w:t>a series of numbers, each 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B9442E" w:rsidRDefault="00B9442E" w:rsidP="00B9442E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 line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the number of cargo </w:t>
      </w:r>
      <w:r>
        <w:rPr>
          <w:rFonts w:ascii="Calibri" w:hAnsi="Calibri" w:cs="Calibri"/>
          <w:color w:val="000000"/>
          <w:lang w:val="bg-BG"/>
        </w:rPr>
        <w:t>for carriage 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1...1000</w:t>
      </w:r>
      <w:r>
        <w:rPr>
          <w:rFonts w:ascii="Calibri" w:hAnsi="Calibri" w:cs="Calibri"/>
          <w:b/>
          <w:bCs/>
          <w:color w:val="000000"/>
        </w:rPr>
        <w:t>]</w:t>
      </w:r>
    </w:p>
    <w:p w:rsidR="00B9442E" w:rsidRDefault="00B9442E" w:rsidP="00B9442E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For </w:t>
      </w:r>
      <w:r>
        <w:rPr>
          <w:rFonts w:ascii="Calibri" w:hAnsi="Calibri" w:cs="Calibri"/>
          <w:b/>
          <w:bCs/>
          <w:color w:val="000000"/>
          <w:lang w:val="bg-BG"/>
        </w:rPr>
        <w:t>each load </w:t>
      </w:r>
      <w:r>
        <w:rPr>
          <w:rFonts w:ascii="Calibri" w:hAnsi="Calibri" w:cs="Calibri"/>
          <w:color w:val="000000"/>
          <w:lang w:val="bg-BG"/>
        </w:rPr>
        <w:t>of a separate line – </w:t>
      </w:r>
      <w:r>
        <w:rPr>
          <w:rFonts w:ascii="Calibri" w:hAnsi="Calibri" w:cs="Calibri"/>
          <w:b/>
          <w:bCs/>
          <w:color w:val="000000"/>
          <w:lang w:val="bg-BG"/>
        </w:rPr>
        <w:t>tonnage of cargo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[1...1000]</w:t>
      </w:r>
    </w:p>
    <w:p w:rsidR="00B9442E" w:rsidRDefault="00B9442E" w:rsidP="00B9442E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B9442E" w:rsidRDefault="00B9442E" w:rsidP="00B9442E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4 rows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as follows:</w:t>
      </w:r>
    </w:p>
    <w:p w:rsidR="00B9442E" w:rsidRDefault="00B9442E" w:rsidP="00B9442E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first row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average price per tonne transported cargo (rounded to the second character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after the decimal comma)</w:t>
      </w:r>
      <w:r>
        <w:rPr>
          <w:rFonts w:ascii="Calibri" w:hAnsi="Calibri" w:cs="Calibri"/>
          <w:color w:val="000000"/>
          <w:lang w:val="bg-BG"/>
        </w:rPr>
        <w:t>;</w:t>
      </w:r>
    </w:p>
    <w:p w:rsidR="00B9442E" w:rsidRDefault="00B9442E" w:rsidP="00B9442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second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percentage of </w:t>
      </w:r>
      <w:r>
        <w:rPr>
          <w:rFonts w:ascii="Calibri" w:hAnsi="Calibri" w:cs="Calibri"/>
          <w:color w:val="000000"/>
          <w:lang w:val="bg-BG"/>
        </w:rPr>
        <w:t>tonnes transported by </w:t>
      </w:r>
      <w:r>
        <w:rPr>
          <w:rFonts w:ascii="Calibri" w:hAnsi="Calibri" w:cs="Calibri"/>
          <w:b/>
          <w:bCs/>
          <w:color w:val="000000"/>
          <w:lang w:val="bg-BG"/>
        </w:rPr>
        <w:t>minibus (rate between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100.00%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)</w:t>
      </w:r>
      <w:r>
        <w:rPr>
          <w:rFonts w:ascii="Calibri" w:hAnsi="Calibri" w:cs="Calibri"/>
          <w:color w:val="000000"/>
          <w:lang w:val="bg-BG"/>
        </w:rPr>
        <w:t>;</w:t>
      </w:r>
    </w:p>
    <w:p w:rsidR="00B9442E" w:rsidRDefault="00B9442E" w:rsidP="00B9442E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Third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percentage of</w:t>
      </w:r>
      <w:r>
        <w:rPr>
          <w:rFonts w:ascii="Calibri" w:hAnsi="Calibri" w:cs="Calibri"/>
          <w:color w:val="000000"/>
          <w:lang w:val="bg-BG"/>
        </w:rPr>
        <w:t> tonnes transported by </w:t>
      </w:r>
      <w:r>
        <w:rPr>
          <w:rFonts w:ascii="Calibri" w:hAnsi="Calibri" w:cs="Calibri"/>
          <w:b/>
          <w:bCs/>
          <w:color w:val="000000"/>
          <w:lang w:val="bg-BG"/>
        </w:rPr>
        <w:t>truck (rate between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100.00%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)</w:t>
      </w:r>
      <w:r>
        <w:rPr>
          <w:rFonts w:ascii="Calibri" w:hAnsi="Calibri" w:cs="Calibri"/>
          <w:color w:val="000000"/>
          <w:lang w:val="bg-BG"/>
        </w:rPr>
        <w:t>;</w:t>
      </w:r>
    </w:p>
    <w:p w:rsidR="00B9442E" w:rsidRDefault="00B9442E" w:rsidP="00B9442E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fourth 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the percentage of</w:t>
      </w:r>
      <w:r>
        <w:rPr>
          <w:rFonts w:ascii="Calibri" w:hAnsi="Calibri" w:cs="Calibri"/>
          <w:color w:val="000000"/>
          <w:lang w:val="bg-BG"/>
        </w:rPr>
        <w:t> tonnes transported by </w:t>
      </w:r>
      <w:r>
        <w:rPr>
          <w:rFonts w:ascii="Calibri" w:hAnsi="Calibri" w:cs="Calibri"/>
          <w:b/>
          <w:bCs/>
          <w:color w:val="000000"/>
          <w:lang w:val="bg-BG"/>
        </w:rPr>
        <w:t>train (rate between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and 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100.00%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)</w:t>
      </w:r>
      <w:r>
        <w:rPr>
          <w:rFonts w:ascii="Calibri" w:hAnsi="Calibri" w:cs="Calibri"/>
          <w:color w:val="000000"/>
          <w:lang w:val="bg-BG"/>
        </w:rPr>
        <w:t>.</w:t>
      </w:r>
    </w:p>
    <w:p w:rsidR="00B9442E" w:rsidRDefault="00B9442E" w:rsidP="00B9442E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1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6362"/>
        <w:gridCol w:w="900"/>
        <w:gridCol w:w="1170"/>
      </w:tblGrid>
      <w:tr w:rsidR="00B9442E" w:rsidTr="00B9442E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3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B9442E" w:rsidTr="00B9442E">
        <w:trPr>
          <w:trHeight w:val="406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1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5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16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3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143.80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16.00%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20.00%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64.00%</w:t>
            </w:r>
          </w:p>
        </w:tc>
        <w:tc>
          <w:tcPr>
            <w:tcW w:w="63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All goods 1 + 5 + 3 + 16 = 25 tonnes</w:t>
            </w:r>
          </w:p>
          <w:p w:rsidR="00B9442E" w:rsidRDefault="00B9442E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(4 * 5 * 200 + 175 + 16 * 120)/25 = </w:t>
            </w:r>
            <w:r>
              <w:rPr>
                <w:rFonts w:ascii="Calibri" w:hAnsi="Calibri" w:cs="Calibri"/>
                <w:b/>
                <w:bCs/>
                <w:lang w:val="en"/>
              </w:rPr>
              <w:t>143.80</w:t>
            </w:r>
            <w:r>
              <w:rPr>
                <w:rFonts w:ascii="Calibri" w:hAnsi="Calibri" w:cs="Calibri"/>
                <w:lang w:val="en"/>
              </w:rPr>
              <w:t> (per ton)</w:t>
            </w:r>
          </w:p>
          <w:p w:rsidR="00B9442E" w:rsidRDefault="00B9442E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By minibus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4/25*100 =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16.00%</w:t>
            </w:r>
          </w:p>
          <w:p w:rsidR="00B9442E" w:rsidRDefault="00B9442E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By truck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5/25*100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20.00%</w:t>
            </w:r>
          </w:p>
          <w:p w:rsidR="00B9442E" w:rsidRDefault="00B9442E">
            <w:pPr>
              <w:spacing w:before="60"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By train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– 16/25*100 = </w:t>
            </w:r>
            <w:r>
              <w:rPr>
                <w:rFonts w:ascii="Calibri" w:hAnsi="Calibri" w:cs="Calibri"/>
                <w:b/>
                <w:bCs/>
                <w:shd w:val="clear" w:color="auto" w:fill="00FFFF"/>
                <w:lang w:val="bg-BG"/>
              </w:rPr>
              <w:t>64.00%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149.38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7.50%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42.50%</w:t>
            </w:r>
          </w:p>
          <w:p w:rsidR="00B9442E" w:rsidRDefault="00B9442E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50.00%</w:t>
            </w:r>
          </w:p>
        </w:tc>
      </w:tr>
    </w:tbl>
    <w:p w:rsidR="00B9442E" w:rsidRDefault="00B9442E" w:rsidP="00B9442E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B9442E" w:rsidRDefault="000213BB" w:rsidP="00B9442E"/>
    <w:sectPr w:rsidR="000213BB" w:rsidRPr="00B9442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010" w:rsidRDefault="00FB1010" w:rsidP="008068A2">
      <w:pPr>
        <w:spacing w:after="0" w:line="240" w:lineRule="auto"/>
      </w:pPr>
      <w:r>
        <w:separator/>
      </w:r>
    </w:p>
  </w:endnote>
  <w:endnote w:type="continuationSeparator" w:id="0">
    <w:p w:rsidR="00FB1010" w:rsidRDefault="00FB10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EB41BA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44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B1010">
                            <w:fldChar w:fldCharType="begin"/>
                          </w:r>
                          <w:r w:rsidR="00FB1010">
                            <w:instrText xml:space="preserve"> NUMPAGES   \* MERGEFORMAT </w:instrText>
                          </w:r>
                          <w:r w:rsidR="00FB1010">
                            <w:fldChar w:fldCharType="separate"/>
                          </w:r>
                          <w:r w:rsidR="00B9442E" w:rsidRPr="00B9442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B101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442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B1010">
                      <w:fldChar w:fldCharType="begin"/>
                    </w:r>
                    <w:r w:rsidR="00FB1010">
                      <w:instrText xml:space="preserve"> NUMPAGES   \* MERGEFORMAT </w:instrText>
                    </w:r>
                    <w:r w:rsidR="00FB1010">
                      <w:fldChar w:fldCharType="separate"/>
                    </w:r>
                    <w:r w:rsidR="00B9442E" w:rsidRPr="00B9442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B101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010" w:rsidRDefault="00FB1010" w:rsidP="008068A2">
      <w:pPr>
        <w:spacing w:after="0" w:line="240" w:lineRule="auto"/>
      </w:pPr>
      <w:r>
        <w:separator/>
      </w:r>
    </w:p>
  </w:footnote>
  <w:footnote w:type="continuationSeparator" w:id="0">
    <w:p w:rsidR="00FB1010" w:rsidRDefault="00FB10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2"/>
  </w:num>
  <w:num w:numId="10">
    <w:abstractNumId w:val="37"/>
  </w:num>
  <w:num w:numId="11">
    <w:abstractNumId w:val="35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9"/>
  </w:num>
  <w:num w:numId="17">
    <w:abstractNumId w:val="38"/>
  </w:num>
  <w:num w:numId="18">
    <w:abstractNumId w:val="40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7"/>
  </w:num>
  <w:num w:numId="27">
    <w:abstractNumId w:val="8"/>
  </w:num>
  <w:num w:numId="28">
    <w:abstractNumId w:val="30"/>
  </w:num>
  <w:num w:numId="29">
    <w:abstractNumId w:val="20"/>
  </w:num>
  <w:num w:numId="30">
    <w:abstractNumId w:val="31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2"/>
  </w:num>
  <w:num w:numId="36">
    <w:abstractNumId w:val="14"/>
  </w:num>
  <w:num w:numId="37">
    <w:abstractNumId w:val="34"/>
  </w:num>
  <w:num w:numId="38">
    <w:abstractNumId w:val="12"/>
  </w:num>
  <w:num w:numId="39">
    <w:abstractNumId w:val="28"/>
  </w:num>
  <w:num w:numId="40">
    <w:abstractNumId w:val="4"/>
  </w:num>
  <w:num w:numId="41">
    <w:abstractNumId w:val="2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F51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3DD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2E9F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9A4"/>
    <w:rsid w:val="00283317"/>
    <w:rsid w:val="00283D77"/>
    <w:rsid w:val="00284026"/>
    <w:rsid w:val="00284AE1"/>
    <w:rsid w:val="00286A5C"/>
    <w:rsid w:val="002875A3"/>
    <w:rsid w:val="00291A46"/>
    <w:rsid w:val="002924A1"/>
    <w:rsid w:val="00293C1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E3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3B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0481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1C7C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25EE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578"/>
    <w:rsid w:val="006A4463"/>
    <w:rsid w:val="006A571B"/>
    <w:rsid w:val="006A5F24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626F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4D5B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3B5D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33E"/>
    <w:rsid w:val="00875B05"/>
    <w:rsid w:val="0087637A"/>
    <w:rsid w:val="008767CF"/>
    <w:rsid w:val="0088080B"/>
    <w:rsid w:val="0088314E"/>
    <w:rsid w:val="0088421E"/>
    <w:rsid w:val="00884B92"/>
    <w:rsid w:val="00886C9E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3A53"/>
    <w:rsid w:val="009B5F79"/>
    <w:rsid w:val="009C0C39"/>
    <w:rsid w:val="009C153D"/>
    <w:rsid w:val="009C53FF"/>
    <w:rsid w:val="009C5FA9"/>
    <w:rsid w:val="009C6E42"/>
    <w:rsid w:val="009D0FEB"/>
    <w:rsid w:val="009D1805"/>
    <w:rsid w:val="009D2EBE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5A48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4857"/>
    <w:rsid w:val="00B7184F"/>
    <w:rsid w:val="00B7536A"/>
    <w:rsid w:val="00B77AA4"/>
    <w:rsid w:val="00B80AEC"/>
    <w:rsid w:val="00B8527A"/>
    <w:rsid w:val="00B86028"/>
    <w:rsid w:val="00B92B3F"/>
    <w:rsid w:val="00B9309B"/>
    <w:rsid w:val="00B9442E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4741A"/>
    <w:rsid w:val="00C50795"/>
    <w:rsid w:val="00C53EFE"/>
    <w:rsid w:val="00C53F37"/>
    <w:rsid w:val="00C5417E"/>
    <w:rsid w:val="00C554C4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5DD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F91"/>
    <w:rsid w:val="00DB69C9"/>
    <w:rsid w:val="00DC2396"/>
    <w:rsid w:val="00DC28E6"/>
    <w:rsid w:val="00DC7BFB"/>
    <w:rsid w:val="00DC7ECE"/>
    <w:rsid w:val="00DD0510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3D52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1010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DA08D4-76DA-4122-B965-E011A664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B94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48567-6BBD-47C3-9057-1AF0E185D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27</cp:revision>
  <cp:lastPrinted>2016-11-19T11:29:00Z</cp:lastPrinted>
  <dcterms:created xsi:type="dcterms:W3CDTF">2016-11-14T15:36:00Z</dcterms:created>
  <dcterms:modified xsi:type="dcterms:W3CDTF">2018-05-18T09:00:00Z</dcterms:modified>
  <cp:category>programming, education, software engineering, software development</cp:category>
</cp:coreProperties>
</file>