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34" w:rsidRDefault="001C6334" w:rsidP="001C6334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2016</w:t>
      </w:r>
    </w:p>
    <w:p w:rsidR="001C6334" w:rsidRDefault="001C6334" w:rsidP="001C6334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Rental car.</w:t>
      </w:r>
    </w:p>
    <w:p w:rsidR="001C6334" w:rsidRDefault="001C6334" w:rsidP="001C633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sz w:val="16"/>
          <w:szCs w:val="16"/>
        </w:rPr>
        <w:t>,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that </w:t>
      </w:r>
      <w:r>
        <w:rPr>
          <w:rFonts w:ascii="Calibri" w:hAnsi="Calibri" w:cs="Calibri"/>
          <w:b/>
          <w:bCs/>
          <w:color w:val="000000"/>
          <w:lang w:val="bg-BG"/>
        </w:rPr>
        <w:t>compared with a budget and season</w:t>
      </w:r>
      <w:r>
        <w:rPr>
          <w:rFonts w:ascii="Calibri" w:hAnsi="Calibri" w:cs="Calibri"/>
          <w:color w:val="000000"/>
          <w:lang w:val="bg-BG"/>
        </w:rPr>
        <w:t> to calculate </w:t>
      </w:r>
      <w:r>
        <w:rPr>
          <w:rFonts w:ascii="Calibri" w:hAnsi="Calibri" w:cs="Calibri"/>
          <w:b/>
          <w:bCs/>
          <w:color w:val="000000"/>
          <w:lang w:val="bg-BG"/>
        </w:rPr>
        <w:t>the cost, type and class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of car</w:t>
      </w:r>
      <w:r>
        <w:rPr>
          <w:rFonts w:ascii="Calibri" w:hAnsi="Calibri" w:cs="Calibri"/>
          <w:color w:val="000000"/>
          <w:lang w:val="bg-BG"/>
        </w:rPr>
        <w:t> rental</w:t>
      </w:r>
      <w:r>
        <w:rPr>
          <w:rFonts w:ascii="Calibri" w:hAnsi="Calibri" w:cs="Calibri"/>
          <w:color w:val="000000"/>
          <w:sz w:val="16"/>
          <w:szCs w:val="16"/>
        </w:rPr>
        <w:t>.</w:t>
      </w:r>
    </w:p>
    <w:p w:rsidR="001C6334" w:rsidRDefault="001C6334" w:rsidP="001C633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seasons are summer and winter 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Summer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Winter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Type of convertible cars. and Jeep-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Cabrio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Jeep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bg-BG"/>
        </w:rPr>
        <w:t>.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In the </w:t>
      </w:r>
      <w:r>
        <w:rPr>
          <w:rFonts w:ascii="Calibri" w:hAnsi="Calibri" w:cs="Calibri"/>
          <w:b/>
          <w:bCs/>
          <w:color w:val="000000"/>
          <w:lang w:val="en"/>
        </w:rPr>
        <w:t>budget, or less</w:t>
      </w:r>
      <w:r>
        <w:rPr>
          <w:rFonts w:ascii="Calibri" w:hAnsi="Calibri" w:cs="Calibri"/>
          <w:color w:val="000000"/>
          <w:lang w:val="en"/>
        </w:rPr>
        <w:t> than </w:t>
      </w:r>
      <w:r>
        <w:rPr>
          <w:rFonts w:ascii="Calibri" w:hAnsi="Calibri" w:cs="Calibri"/>
          <w:b/>
          <w:bCs/>
          <w:color w:val="000000"/>
          <w:lang w:val="en"/>
        </w:rPr>
        <w:t>$100.</w:t>
      </w:r>
      <w:r>
        <w:rPr>
          <w:rFonts w:ascii="Calibri" w:hAnsi="Calibri" w:cs="Calibri"/>
          <w:color w:val="000000"/>
          <w:lang w:val="bg-BG"/>
        </w:rPr>
        <w:t>: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lang w:val="bg-BG"/>
        </w:rPr>
        <w:t>The class will be-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Economy class</w:t>
      </w:r>
      <w:r>
        <w:rPr>
          <w:rStyle w:val="codechar0"/>
          <w:rFonts w:ascii="Consolas" w:hAnsi="Consolas" w:cs="Calibri"/>
          <w:b/>
          <w:bCs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According to the 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car and the price</w:t>
      </w:r>
      <w:r>
        <w:rPr>
          <w:rFonts w:ascii="Calibri" w:hAnsi="Calibri" w:cs="Calibri"/>
          <w:color w:val="000000"/>
          <w:lang w:val="bg-BG"/>
        </w:rPr>
        <w:t> will be:</w:t>
      </w:r>
    </w:p>
    <w:p w:rsidR="001C6334" w:rsidRDefault="001C6334" w:rsidP="001C6334">
      <w:pPr>
        <w:pStyle w:val="ListParagraph"/>
        <w:spacing w:before="0" w:after="0" w:line="253" w:lineRule="atLeast"/>
        <w:ind w:left="216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Convertible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35% of the budget</w:t>
      </w:r>
    </w:p>
    <w:p w:rsidR="001C6334" w:rsidRDefault="001C6334" w:rsidP="001C6334">
      <w:pPr>
        <w:pStyle w:val="ListParagraph"/>
        <w:spacing w:before="0" w:after="0" w:line="253" w:lineRule="atLeast"/>
        <w:ind w:left="216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Jeep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65% of the budget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With a budget </w:t>
      </w:r>
      <w:r>
        <w:rPr>
          <w:rFonts w:ascii="Calibri" w:hAnsi="Calibri" w:cs="Calibri"/>
          <w:b/>
          <w:bCs/>
          <w:color w:val="000000"/>
          <w:lang w:val="en"/>
        </w:rPr>
        <w:t>greater than $100</w:t>
      </w:r>
      <w:r>
        <w:rPr>
          <w:rFonts w:ascii="Calibri" w:hAnsi="Calibri" w:cs="Calibri"/>
          <w:color w:val="000000"/>
          <w:lang w:val="en"/>
        </w:rPr>
        <w:t>. and </w:t>
      </w:r>
      <w:r>
        <w:rPr>
          <w:rFonts w:ascii="Calibri" w:hAnsi="Calibri" w:cs="Calibri"/>
          <w:b/>
          <w:bCs/>
          <w:color w:val="000000"/>
          <w:lang w:val="en"/>
        </w:rPr>
        <w:t>less than or equal</w:t>
      </w:r>
      <w:r>
        <w:rPr>
          <w:rFonts w:ascii="Calibri" w:hAnsi="Calibri" w:cs="Calibri"/>
          <w:color w:val="000000"/>
          <w:lang w:val="en"/>
        </w:rPr>
        <w:t> than </w:t>
      </w:r>
      <w:r>
        <w:rPr>
          <w:rFonts w:ascii="Calibri" w:hAnsi="Calibri" w:cs="Calibri"/>
          <w:b/>
          <w:bCs/>
          <w:color w:val="000000"/>
          <w:lang w:val="en"/>
        </w:rPr>
        <w:t>500 EUR</w:t>
      </w:r>
      <w:r>
        <w:rPr>
          <w:rFonts w:ascii="Calibri" w:hAnsi="Calibri" w:cs="Calibri"/>
          <w:color w:val="000000"/>
          <w:lang w:val="bg-BG"/>
        </w:rPr>
        <w:t>.: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lang w:val="bg-BG"/>
        </w:rPr>
        <w:t>The class will be-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"Compact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class</w:t>
      </w:r>
      <w:r>
        <w:rPr>
          <w:rStyle w:val="codechar0"/>
          <w:rFonts w:ascii="Consolas" w:hAnsi="Consolas" w:cs="Calibri"/>
          <w:b/>
          <w:bCs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According to the 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car and the price</w:t>
      </w:r>
      <w:r>
        <w:rPr>
          <w:rFonts w:ascii="Calibri" w:hAnsi="Calibri" w:cs="Calibri"/>
          <w:color w:val="000000"/>
          <w:lang w:val="bg-BG"/>
        </w:rPr>
        <w:t> will be:</w:t>
      </w:r>
    </w:p>
    <w:p w:rsidR="001C6334" w:rsidRDefault="001C6334" w:rsidP="001C6334">
      <w:pPr>
        <w:pStyle w:val="ListParagraph"/>
        <w:spacing w:before="0" w:after="0" w:line="253" w:lineRule="atLeast"/>
        <w:ind w:left="216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Convertible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45% of the budget</w:t>
      </w:r>
    </w:p>
    <w:p w:rsidR="001C6334" w:rsidRDefault="001C6334" w:rsidP="001C6334">
      <w:pPr>
        <w:pStyle w:val="ListParagraph"/>
        <w:spacing w:before="0" w:after="0" w:line="253" w:lineRule="atLeast"/>
        <w:ind w:left="216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Jeep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80% of the budget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With a budget </w:t>
      </w:r>
      <w:r>
        <w:rPr>
          <w:rFonts w:ascii="Calibri" w:hAnsi="Calibri" w:cs="Calibri"/>
          <w:b/>
          <w:bCs/>
          <w:color w:val="000000"/>
          <w:lang w:val="en"/>
        </w:rPr>
        <w:t>greater than $500</w:t>
      </w:r>
      <w:r>
        <w:rPr>
          <w:rFonts w:ascii="Calibri" w:hAnsi="Calibri" w:cs="Calibri"/>
          <w:color w:val="000000"/>
          <w:lang w:val="bg-BG"/>
        </w:rPr>
        <w:t>.: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lang w:val="bg-BG"/>
        </w:rPr>
        <w:t>The class will be 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"Luxury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class</w:t>
      </w:r>
      <w:r>
        <w:rPr>
          <w:rStyle w:val="codechar0"/>
          <w:rFonts w:ascii="Consolas" w:hAnsi="Consolas" w:cs="Calibri"/>
          <w:b/>
          <w:bCs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Each season's car Jeep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the price will be:</w:t>
      </w:r>
    </w:p>
    <w:p w:rsidR="001C6334" w:rsidRDefault="001C6334" w:rsidP="001C6334">
      <w:pPr>
        <w:pStyle w:val="ListParagraph"/>
        <w:spacing w:before="0" w:after="0" w:line="253" w:lineRule="atLeast"/>
        <w:ind w:left="216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</w:rPr>
        <w:t>90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% of budget</w:t>
      </w:r>
    </w:p>
    <w:p w:rsidR="001C6334" w:rsidRDefault="001C6334" w:rsidP="001C6334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1C6334" w:rsidRDefault="001C6334" w:rsidP="001C633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two rows</w:t>
      </w:r>
      <w:r>
        <w:rPr>
          <w:rFonts w:ascii="Calibri" w:hAnsi="Calibri" w:cs="Calibri"/>
          <w:color w:val="000000"/>
          <w:lang w:val="bg-BG"/>
        </w:rPr>
        <w:t>: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Budget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[10:00 ... 10000.00]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Season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Summer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Winter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1C6334" w:rsidRDefault="001C6334" w:rsidP="001C6334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1C6334" w:rsidRDefault="001C6334" w:rsidP="001C633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 </w:t>
      </w:r>
      <w:r>
        <w:rPr>
          <w:rFonts w:ascii="Calibri" w:hAnsi="Calibri" w:cs="Calibri"/>
          <w:b/>
          <w:bCs/>
          <w:color w:val="000000"/>
          <w:lang w:val="en"/>
        </w:rPr>
        <w:t>two lines</w:t>
      </w:r>
      <w:r>
        <w:rPr>
          <w:rFonts w:ascii="Calibri" w:hAnsi="Calibri" w:cs="Calibri"/>
          <w:color w:val="000000"/>
          <w:lang w:val="bg-BG"/>
        </w:rPr>
        <w:t>.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{Type of class}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Economy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class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b/>
          <w:bCs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Compact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class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Luxury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class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{Type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of </w:t>
      </w:r>
      <w:r>
        <w:rPr>
          <w:rStyle w:val="codechar0"/>
          <w:rFonts w:ascii="Consolas" w:hAnsi="Consolas" w:cs="Calibri"/>
          <w:b/>
          <w:bCs/>
          <w:color w:val="000000"/>
        </w:rPr>
        <w:t>car}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color w:val="000000"/>
          <w:lang w:val="bg-BG"/>
        </w:rPr>
        <w:t>- </w:t>
      </w:r>
      <w:r>
        <w:rPr>
          <w:rStyle w:val="codechar0"/>
          <w:rFonts w:ascii="Consolas" w:hAnsi="Consolas" w:cs="Calibri"/>
          <w:b/>
          <w:bCs/>
          <w:color w:val="000000"/>
        </w:rPr>
        <w:t>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price of car</w:t>
      </w:r>
      <w:r>
        <w:rPr>
          <w:rStyle w:val="codechar0"/>
          <w:rFonts w:ascii="Consolas" w:hAnsi="Consolas" w:cs="Calibri"/>
          <w:b/>
          <w:bCs/>
          <w:color w:val="000000"/>
        </w:rPr>
        <w:t>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Type of car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Cabrio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Jeep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1C6334" w:rsidRDefault="001C6334" w:rsidP="001C6334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Price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it must be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character after the comma</w:t>
      </w:r>
    </w:p>
    <w:p w:rsidR="001C6334" w:rsidRDefault="001C6334" w:rsidP="001C6334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2128"/>
        <w:gridCol w:w="990"/>
        <w:gridCol w:w="2430"/>
        <w:gridCol w:w="990"/>
        <w:gridCol w:w="2430"/>
      </w:tblGrid>
      <w:tr w:rsidR="001C6334" w:rsidTr="001C6334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1C6334" w:rsidTr="001C6334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450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ummer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Compact class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Cabrio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- </w:t>
            </w:r>
            <w:r>
              <w:rPr>
                <w:rFonts w:ascii="Consolas" w:hAnsi="Consolas" w:cs="Calibri"/>
              </w:rPr>
              <w:t>202.50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100 &lt; 450 &lt;=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500 EUR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 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&gt; class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" </w:t>
            </w:r>
            <w:r>
              <w:rPr>
                <w:rStyle w:val="codechar0"/>
                <w:rFonts w:ascii="Consolas" w:hAnsi="Consolas" w:cs="Calibri"/>
                <w:b/>
                <w:bCs/>
              </w:rPr>
              <w:t>Compact class</w:t>
            </w:r>
            <w:r>
              <w:rPr>
                <w:rStyle w:val="codechar0"/>
                <w:rFonts w:ascii="Consolas" w:hAnsi="Consolas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"</w:t>
            </w:r>
          </w:p>
          <w:p w:rsidR="001C6334" w:rsidRDefault="001C633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season is </w:t>
            </w:r>
            <w:r>
              <w:rPr>
                <w:rFonts w:ascii="Calibri" w:hAnsi="Calibri" w:cs="Calibri"/>
                <w:b/>
                <w:bCs/>
                <w:lang w:val="bg-BG"/>
              </w:rPr>
              <w:t>summer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price &gt;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45%</w:t>
            </w:r>
            <w:r>
              <w:rPr>
                <w:rFonts w:ascii="Calibri" w:hAnsi="Calibri" w:cs="Calibri"/>
                <w:lang w:val="bg-BG"/>
              </w:rPr>
              <w:t> of </w:t>
            </w:r>
            <w:r>
              <w:rPr>
                <w:rFonts w:ascii="Calibri" w:hAnsi="Calibri" w:cs="Calibri"/>
                <w:b/>
                <w:bCs/>
                <w:lang w:val="bg-BG"/>
              </w:rPr>
              <w:t>450 = 202.5</w:t>
            </w:r>
            <w:r>
              <w:rPr>
                <w:rFonts w:ascii="Calibri" w:hAnsi="Calibri" w:cs="Calibri"/>
                <w:lang w:val="bg-BG"/>
              </w:rPr>
              <w:t>; type car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&gt;</w:t>
            </w:r>
            <w:r>
              <w:rPr>
                <w:rFonts w:ascii="Calibri" w:hAnsi="Calibri" w:cs="Calibri"/>
              </w:rPr>
              <w:t> " </w:t>
            </w:r>
            <w:r>
              <w:rPr>
                <w:rStyle w:val="codechar0"/>
                <w:rFonts w:ascii="Consolas" w:hAnsi="Consolas" w:cs="Calibri"/>
                <w:b/>
                <w:bCs/>
              </w:rPr>
              <w:t>Cabrio</w:t>
            </w:r>
            <w:r>
              <w:rPr>
                <w:rStyle w:val="codechar0"/>
                <w:rFonts w:ascii="Consolas" w:hAnsi="Consolas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"</w:t>
            </w:r>
          </w:p>
        </w:tc>
      </w:tr>
      <w:tr w:rsidR="001C6334" w:rsidTr="001C6334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1C6334" w:rsidTr="001C6334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450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Compact class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Jeep - 360.00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99.99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Economy class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Cabrio - 35.00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70.50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Economy class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Jeep - 45.83</w:t>
            </w:r>
          </w:p>
        </w:tc>
      </w:tr>
      <w:tr w:rsidR="001C6334" w:rsidTr="001C6334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334" w:rsidRDefault="001C6334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1C6334" w:rsidTr="001C6334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1010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Luxury class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Jeep - 909.00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1010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Luxury class</w:t>
            </w:r>
          </w:p>
          <w:p w:rsidR="001C6334" w:rsidRDefault="001C633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Jeep - 909.00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334" w:rsidRDefault="001C6334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1C6334" w:rsidRDefault="001C6334" w:rsidP="001C6334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1C6334" w:rsidRDefault="000213BB" w:rsidP="001C6334">
      <w:bookmarkStart w:id="0" w:name="_GoBack"/>
      <w:bookmarkEnd w:id="0"/>
    </w:p>
    <w:sectPr w:rsidR="000213BB" w:rsidRPr="001C63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36F" w:rsidRDefault="007D736F" w:rsidP="008068A2">
      <w:pPr>
        <w:spacing w:after="0" w:line="240" w:lineRule="auto"/>
      </w:pPr>
      <w:r>
        <w:separator/>
      </w:r>
    </w:p>
  </w:endnote>
  <w:endnote w:type="continuationSeparator" w:id="0">
    <w:p w:rsidR="007D736F" w:rsidRDefault="007D7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3EC3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3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D736F">
                            <w:fldChar w:fldCharType="begin"/>
                          </w:r>
                          <w:r w:rsidR="007D736F">
                            <w:instrText xml:space="preserve"> NUMPAGES   \* MERGEFORMAT </w:instrText>
                          </w:r>
                          <w:r w:rsidR="007D736F">
                            <w:fldChar w:fldCharType="separate"/>
                          </w:r>
                          <w:r w:rsidR="001C6334" w:rsidRPr="001C63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7D736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63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D736F">
                      <w:fldChar w:fldCharType="begin"/>
                    </w:r>
                    <w:r w:rsidR="007D736F">
                      <w:instrText xml:space="preserve"> NUMPAGES   \* MERGEFORMAT </w:instrText>
                    </w:r>
                    <w:r w:rsidR="007D736F">
                      <w:fldChar w:fldCharType="separate"/>
                    </w:r>
                    <w:r w:rsidR="001C6334" w:rsidRPr="001C63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7D736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36F" w:rsidRDefault="007D736F" w:rsidP="008068A2">
      <w:pPr>
        <w:spacing w:after="0" w:line="240" w:lineRule="auto"/>
      </w:pPr>
      <w:r>
        <w:separator/>
      </w:r>
    </w:p>
  </w:footnote>
  <w:footnote w:type="continuationSeparator" w:id="0">
    <w:p w:rsidR="007D736F" w:rsidRDefault="007D7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334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36F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481D08-75D3-4F15-A28A-1661430D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1C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EEEE4-EF51-4118-ABC6-CCB12346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60</cp:revision>
  <cp:lastPrinted>2016-12-18T00:08:00Z</cp:lastPrinted>
  <dcterms:created xsi:type="dcterms:W3CDTF">2016-04-16T11:33:00Z</dcterms:created>
  <dcterms:modified xsi:type="dcterms:W3CDTF">2018-05-25T16:37:00Z</dcterms:modified>
  <cp:category>programming, education, software engineering, software development</cp:category>
</cp:coreProperties>
</file>