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Assignment 7 - Means comparison and experimentation, part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INSTRUCTIONAL 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ANCOVA (analysis of covariance) is a statistical technique that is used to compare the means of two or more groups, while controlling for the effects of one or more confounding variables. It is used to determine whether the mean of a dependent variable (also called the response variable or the outcome variable) is significantly different between different levels of an independent variable (also called the treatment variable or the predictor variable) while taking into account the influence of one or more confounding variables (also called covariates).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Python, ANCOVA can be performed using a variety of statistical packages, such as scipy, statsmodels, or scikit-learn.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Here is an example of how to perform ANCOVA using the scipy library:</w:t>
      </w:r>
    </w:p>
    <w:p w:rsidR="00000000" w:rsidDel="00000000" w:rsidP="00000000" w:rsidRDefault="00000000" w:rsidRPr="00000000" w14:paraId="0000000A">
      <w:pPr>
        <w:rPr/>
      </w:pPr>
      <w:r w:rsidDel="00000000" w:rsidR="00000000" w:rsidRPr="00000000">
        <w:rPr>
          <w:rtl w:val="0"/>
        </w:rPr>
      </w:r>
    </w:p>
    <w:tbl>
      <w:tblPr>
        <w:tblStyle w:val="Table1"/>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from scipy import stats</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 define the data for the independent variable, dependent variable, and covariate</w:t>
            </w:r>
          </w:p>
          <w:p w:rsidR="00000000" w:rsidDel="00000000" w:rsidP="00000000" w:rsidRDefault="00000000" w:rsidRPr="00000000" w14:paraId="0000000E">
            <w:pPr>
              <w:widowControl w:val="0"/>
              <w:spacing w:line="240" w:lineRule="auto"/>
              <w:rPr/>
            </w:pPr>
            <w:r w:rsidDel="00000000" w:rsidR="00000000" w:rsidRPr="00000000">
              <w:rPr>
                <w:rtl w:val="0"/>
              </w:rPr>
              <w:t xml:space="preserve">treatment = [1, 2, 1, 2]</w:t>
            </w:r>
          </w:p>
          <w:p w:rsidR="00000000" w:rsidDel="00000000" w:rsidP="00000000" w:rsidRDefault="00000000" w:rsidRPr="00000000" w14:paraId="0000000F">
            <w:pPr>
              <w:widowControl w:val="0"/>
              <w:spacing w:line="240" w:lineRule="auto"/>
              <w:rPr/>
            </w:pPr>
            <w:r w:rsidDel="00000000" w:rsidR="00000000" w:rsidRPr="00000000">
              <w:rPr>
                <w:rtl w:val="0"/>
              </w:rPr>
              <w:t xml:space="preserve">response = [5, 7, 6, 8]</w:t>
            </w:r>
          </w:p>
          <w:p w:rsidR="00000000" w:rsidDel="00000000" w:rsidP="00000000" w:rsidRDefault="00000000" w:rsidRPr="00000000" w14:paraId="00000010">
            <w:pPr>
              <w:widowControl w:val="0"/>
              <w:spacing w:line="240" w:lineRule="auto"/>
              <w:rPr/>
            </w:pPr>
            <w:r w:rsidDel="00000000" w:rsidR="00000000" w:rsidRPr="00000000">
              <w:rPr>
                <w:rtl w:val="0"/>
              </w:rPr>
              <w:t xml:space="preserve">covariate = [2, 3, 4, 5]</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 perform the ANCOVA</w:t>
            </w:r>
          </w:p>
          <w:p w:rsidR="00000000" w:rsidDel="00000000" w:rsidP="00000000" w:rsidRDefault="00000000" w:rsidRPr="00000000" w14:paraId="00000013">
            <w:pPr>
              <w:widowControl w:val="0"/>
              <w:spacing w:line="240" w:lineRule="auto"/>
              <w:rPr/>
            </w:pPr>
            <w:r w:rsidDel="00000000" w:rsidR="00000000" w:rsidRPr="00000000">
              <w:rPr>
                <w:rtl w:val="0"/>
              </w:rPr>
              <w:t xml:space="preserve">slope, intercept, r_value, p_value, std_err = stats.linregress(covariate, response)</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print("Slope:", slope)</w:t>
            </w:r>
          </w:p>
          <w:p w:rsidR="00000000" w:rsidDel="00000000" w:rsidP="00000000" w:rsidRDefault="00000000" w:rsidRPr="00000000" w14:paraId="00000016">
            <w:pPr>
              <w:widowControl w:val="0"/>
              <w:spacing w:line="240" w:lineRule="auto"/>
              <w:rPr/>
            </w:pPr>
            <w:r w:rsidDel="00000000" w:rsidR="00000000" w:rsidRPr="00000000">
              <w:rPr>
                <w:rtl w:val="0"/>
              </w:rPr>
              <w:t xml:space="preserve">print("Intercept:", intercept)</w:t>
            </w:r>
          </w:p>
          <w:p w:rsidR="00000000" w:rsidDel="00000000" w:rsidP="00000000" w:rsidRDefault="00000000" w:rsidRPr="00000000" w14:paraId="00000017">
            <w:pPr>
              <w:widowControl w:val="0"/>
              <w:spacing w:line="240" w:lineRule="auto"/>
              <w:rPr/>
            </w:pPr>
            <w:r w:rsidDel="00000000" w:rsidR="00000000" w:rsidRPr="00000000">
              <w:rPr>
                <w:rtl w:val="0"/>
              </w:rPr>
              <w:t xml:space="preserve">print("R-value:", r_value)</w:t>
            </w:r>
          </w:p>
          <w:p w:rsidR="00000000" w:rsidDel="00000000" w:rsidP="00000000" w:rsidRDefault="00000000" w:rsidRPr="00000000" w14:paraId="00000018">
            <w:pPr>
              <w:widowControl w:val="0"/>
              <w:spacing w:line="240" w:lineRule="auto"/>
              <w:rPr/>
            </w:pPr>
            <w:r w:rsidDel="00000000" w:rsidR="00000000" w:rsidRPr="00000000">
              <w:rPr>
                <w:rtl w:val="0"/>
              </w:rPr>
              <w:t xml:space="preserve">print("P-value:", p_value)</w:t>
            </w:r>
          </w:p>
          <w:p w:rsidR="00000000" w:rsidDel="00000000" w:rsidP="00000000" w:rsidRDefault="00000000" w:rsidRPr="00000000" w14:paraId="00000019">
            <w:pPr>
              <w:widowControl w:val="0"/>
              <w:spacing w:line="240" w:lineRule="auto"/>
              <w:rPr/>
            </w:pPr>
            <w:r w:rsidDel="00000000" w:rsidR="00000000" w:rsidRPr="00000000">
              <w:rPr>
                <w:rtl w:val="0"/>
              </w:rPr>
              <w:t xml:space="preserve">print("Standard error:", std_err)</w:t>
            </w:r>
          </w:p>
        </w:tc>
      </w:tr>
    </w:tbl>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example will output the slope, intercept, R-value, p-value, and standard error of the ANCOVA model. The p-value can be used to determine whether the difference in means is statistically significant. A p-value less than 0.05 indicates that the difference is statistically significant.</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BACKGROUND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ANCOVA (analysis of covariance) is a statistical technique used to compare the means of different groups or treatments while controlling for the effects of one or more covariates. It is a useful tool for businesses because it allows them to understand whether there are significant differences between the means of different groups while accounting for the influence of other variables.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example, a business might use ANCOVA to compare the means of different customer segments in order to understand whether there are significant differences in their purchasing behavior. However, the business might also want to control for the effects of other variables, such as the customer's age or location, which could influence their purchasing behavior. ANCOVA allows the business to understand the influence of these variables and identify any significant differences between the means of the different customer segments that are not due to these variables.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ANCOVA can also be used to compare the means of different treatments or interventions in order to understand their effectiveness while controlling for the effects of other variables. For example, a business might use ANCOVA to compare the means of sales before and after implementing a new marketing campaign while controlling for the effects of other variables such as the time of year or the overall economic climate.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Overall, ANCOVA is an important tool for businesses because it allows them to understand whether there are significant differences between the means of different groups while accounting for the influence of other variables. This can inform decision-making and help businesses achieve their goals.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RESEARCH QUESTION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Data analysis has become an increasingly important tool in the wine industry in recent years. Here are a few ways in which the wine industry has used data analysis: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Quality control: Winemakers can use data analysis to track the quality of their wines over time and identify any issues that may arise during the production process. This can help them improve the quality of their wines and ensure consistency from batch to batch.</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Marketing and sales: Wineries can use data analysis to better understand their target market and identify trends in consumer behavior. This can help them optimize their marketing and sales strategies and target their efforts more effectively.</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Supply chain management: Data analysis can help wineries optimize their supply chain by identifying bottlenecks and inefficiencies, and by forecasting demand more accurately.</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Vineyard management: Wineries can use data analysis to optimize their vineyard management practices by analyzing factors such as soil quality, weather conditions, and pest and disease control.</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Wine pairing: Data analysis can be used to identify patterns and trends in the flavors and characteristics of different wines, which can help restaurants and other wine sellers make more informed recommendations to their customers.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REQUIREMENTS FOR SUBMISSION</w:t>
      </w:r>
    </w:p>
    <w:p w:rsidR="00000000" w:rsidDel="00000000" w:rsidP="00000000" w:rsidRDefault="00000000" w:rsidRPr="00000000" w14:paraId="00000036">
      <w:pPr>
        <w:ind w:left="720" w:firstLine="0"/>
        <w:rPr/>
      </w:pPr>
      <w:r w:rsidDel="00000000" w:rsidR="00000000" w:rsidRPr="00000000">
        <w:rPr>
          <w:rtl w:val="0"/>
        </w:rPr>
        <w:t xml:space="preserve">GitHub</w:t>
      </w:r>
    </w:p>
    <w:p w:rsidR="00000000" w:rsidDel="00000000" w:rsidP="00000000" w:rsidRDefault="00000000" w:rsidRPr="00000000" w14:paraId="00000037">
      <w:pPr>
        <w:ind w:left="720" w:firstLine="0"/>
        <w:rPr/>
      </w:pPr>
      <w:r w:rsidDel="00000000" w:rsidR="00000000" w:rsidRPr="00000000">
        <w:rPr>
          <w:rtl w:val="0"/>
        </w:rPr>
        <w:t xml:space="preserve">&lt;XXXX&gt;</w:t>
      </w:r>
    </w:p>
    <w:p w:rsidR="00000000" w:rsidDel="00000000" w:rsidP="00000000" w:rsidRDefault="00000000" w:rsidRPr="00000000" w14:paraId="00000038">
      <w:pPr>
        <w:ind w:left="720" w:firstLine="0"/>
        <w:rPr/>
      </w:pPr>
      <w:r w:rsidDel="00000000" w:rsidR="00000000" w:rsidRPr="00000000">
        <w:rPr>
          <w:rtl w:val="0"/>
        </w:rPr>
        <w:t xml:space="preserve">Write-up</w:t>
      </w:r>
    </w:p>
    <w:p w:rsidR="00000000" w:rsidDel="00000000" w:rsidP="00000000" w:rsidRDefault="00000000" w:rsidRPr="00000000" w14:paraId="00000039">
      <w:pPr>
        <w:ind w:left="720" w:firstLine="0"/>
        <w:rPr/>
      </w:pPr>
      <w:r w:rsidDel="00000000" w:rsidR="00000000" w:rsidRPr="00000000">
        <w:rPr>
          <w:rtl w:val="0"/>
        </w:rPr>
        <w:t xml:space="preserve">&lt;XXXX&gt;</w:t>
      </w:r>
    </w:p>
    <w:p w:rsidR="00000000" w:rsidDel="00000000" w:rsidP="00000000" w:rsidRDefault="00000000" w:rsidRPr="00000000" w14:paraId="0000003A">
      <w:pPr>
        <w:ind w:left="720" w:firstLine="0"/>
        <w:rPr/>
      </w:pPr>
      <w:r w:rsidDel="00000000" w:rsidR="00000000" w:rsidRPr="00000000">
        <w:rPr>
          <w:rtl w:val="0"/>
        </w:rPr>
        <w:t xml:space="preserve">Syntax</w:t>
      </w:r>
    </w:p>
    <w:p w:rsidR="00000000" w:rsidDel="00000000" w:rsidP="00000000" w:rsidRDefault="00000000" w:rsidRPr="00000000" w14:paraId="0000003B">
      <w:pPr>
        <w:ind w:left="720" w:firstLine="0"/>
        <w:rPr/>
      </w:pPr>
      <w:r w:rsidDel="00000000" w:rsidR="00000000" w:rsidRPr="00000000">
        <w:rPr>
          <w:rtl w:val="0"/>
        </w:rPr>
        <w:t xml:space="preserve">&lt;XXXX&gt;</w:t>
      </w:r>
    </w:p>
    <w:p w:rsidR="00000000" w:rsidDel="00000000" w:rsidP="00000000" w:rsidRDefault="00000000" w:rsidRPr="00000000" w14:paraId="0000003C">
      <w:pPr>
        <w:ind w:left="720" w:firstLine="0"/>
        <w:rPr/>
      </w:pPr>
      <w:r w:rsidDel="00000000" w:rsidR="00000000" w:rsidRPr="00000000">
        <w:rPr>
          <w:rtl w:val="0"/>
        </w:rPr>
        <w:t xml:space="preserve">Data</w:t>
      </w:r>
    </w:p>
    <w:p w:rsidR="00000000" w:rsidDel="00000000" w:rsidP="00000000" w:rsidRDefault="00000000" w:rsidRPr="00000000" w14:paraId="0000003D">
      <w:pPr>
        <w:ind w:left="720" w:firstLine="0"/>
        <w:rPr/>
      </w:pPr>
      <w:r w:rsidDel="00000000" w:rsidR="00000000" w:rsidRPr="00000000">
        <w:rPr>
          <w:rtl w:val="0"/>
        </w:rPr>
        <w:t xml:space="preserve">&lt;XXXX&gt;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FORMATTING</w:t>
      </w:r>
    </w:p>
    <w:p w:rsidR="00000000" w:rsidDel="00000000" w:rsidP="00000000" w:rsidRDefault="00000000" w:rsidRPr="00000000" w14:paraId="00000040">
      <w:pPr>
        <w:rPr/>
      </w:pPr>
      <w:r w:rsidDel="00000000" w:rsidR="00000000" w:rsidRPr="00000000">
        <w:rPr>
          <w:rtl w:val="0"/>
        </w:rPr>
        <w:t xml:space="preserve">See “Assignment 1 - Descriptives” for a detailed list of assignment formatting guidelines. Also, assignment formatting guidelines can be found in the course document cache.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DATASET DETAILS (all data sets can be found </w:t>
      </w:r>
      <w:hyperlink r:id="rId6">
        <w:r w:rsidDel="00000000" w:rsidR="00000000" w:rsidRPr="00000000">
          <w:rPr>
            <w:b w:val="1"/>
            <w:color w:val="1155cc"/>
            <w:u w:val="single"/>
            <w:rtl w:val="0"/>
          </w:rPr>
          <w:t xml:space="preserve">here</w:t>
        </w:r>
      </w:hyperlink>
      <w:r w:rsidDel="00000000" w:rsidR="00000000" w:rsidRPr="00000000">
        <w:rPr>
          <w:b w:val="1"/>
          <w:u w:val="single"/>
          <w:rtl w:val="0"/>
        </w:rPr>
        <w:t xml:space="preserve"> or </w:t>
      </w:r>
      <w:hyperlink r:id="rId7">
        <w:r w:rsidDel="00000000" w:rsidR="00000000" w:rsidRPr="00000000">
          <w:rPr>
            <w:b w:val="1"/>
            <w:color w:val="1155cc"/>
            <w:u w:val="single"/>
            <w:rtl w:val="0"/>
          </w:rPr>
          <w:t xml:space="preserve">here</w:t>
        </w:r>
      </w:hyperlink>
      <w:r w:rsidDel="00000000" w:rsidR="00000000" w:rsidRPr="00000000">
        <w:rPr>
          <w:b w:val="1"/>
          <w:u w:val="single"/>
          <w:rtl w:val="0"/>
        </w:rPr>
        <w:t xml:space="preserve">)</w:t>
      </w:r>
    </w:p>
    <w:p w:rsidR="00000000" w:rsidDel="00000000" w:rsidP="00000000" w:rsidRDefault="00000000" w:rsidRPr="00000000" w14:paraId="00000043">
      <w:pPr>
        <w:rPr/>
      </w:pPr>
      <w:r w:rsidDel="00000000" w:rsidR="00000000" w:rsidRPr="00000000">
        <w:rPr>
          <w:rtl w:val="0"/>
        </w:rPr>
        <w:t xml:space="preserve">wine.csv</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b w:val="1"/>
          <w:u w:val="single"/>
          <w:rtl w:val="0"/>
        </w:rPr>
        <w:t xml:space="preserve">DATASET FIELDS</w:t>
      </w:r>
    </w:p>
    <w:p w:rsidR="00000000" w:rsidDel="00000000" w:rsidP="00000000" w:rsidRDefault="00000000" w:rsidRPr="00000000" w14:paraId="00000046">
      <w:pPr>
        <w:rPr/>
      </w:pPr>
      <w:r w:rsidDel="00000000" w:rsidR="00000000" w:rsidRPr="00000000">
        <w:rPr>
          <w:rtl w:val="0"/>
        </w:rPr>
        <w:t xml:space="preserve">unique_id</w:t>
        <w:tab/>
      </w:r>
    </w:p>
    <w:p w:rsidR="00000000" w:rsidDel="00000000" w:rsidP="00000000" w:rsidRDefault="00000000" w:rsidRPr="00000000" w14:paraId="00000047">
      <w:pPr>
        <w:rPr/>
      </w:pPr>
      <w:r w:rsidDel="00000000" w:rsidR="00000000" w:rsidRPr="00000000">
        <w:rPr>
          <w:rtl w:val="0"/>
        </w:rPr>
        <w:t xml:space="preserve">class</w:t>
        <w:tab/>
      </w:r>
    </w:p>
    <w:p w:rsidR="00000000" w:rsidDel="00000000" w:rsidP="00000000" w:rsidRDefault="00000000" w:rsidRPr="00000000" w14:paraId="00000048">
      <w:pPr>
        <w:rPr/>
      </w:pPr>
      <w:r w:rsidDel="00000000" w:rsidR="00000000" w:rsidRPr="00000000">
        <w:rPr>
          <w:rtl w:val="0"/>
        </w:rPr>
        <w:t xml:space="preserve">alcohol_percentage</w:t>
        <w:tab/>
      </w:r>
    </w:p>
    <w:p w:rsidR="00000000" w:rsidDel="00000000" w:rsidP="00000000" w:rsidRDefault="00000000" w:rsidRPr="00000000" w14:paraId="00000049">
      <w:pPr>
        <w:rPr/>
      </w:pPr>
      <w:r w:rsidDel="00000000" w:rsidR="00000000" w:rsidRPr="00000000">
        <w:rPr>
          <w:rtl w:val="0"/>
        </w:rPr>
        <w:t xml:space="preserve">malic_acid</w:t>
        <w:tab/>
      </w:r>
    </w:p>
    <w:p w:rsidR="00000000" w:rsidDel="00000000" w:rsidP="00000000" w:rsidRDefault="00000000" w:rsidRPr="00000000" w14:paraId="0000004A">
      <w:pPr>
        <w:rPr/>
      </w:pPr>
      <w:r w:rsidDel="00000000" w:rsidR="00000000" w:rsidRPr="00000000">
        <w:rPr>
          <w:rtl w:val="0"/>
        </w:rPr>
        <w:t xml:space="preserve">ash</w:t>
        <w:tab/>
      </w:r>
    </w:p>
    <w:p w:rsidR="00000000" w:rsidDel="00000000" w:rsidP="00000000" w:rsidRDefault="00000000" w:rsidRPr="00000000" w14:paraId="0000004B">
      <w:pPr>
        <w:rPr/>
      </w:pPr>
      <w:r w:rsidDel="00000000" w:rsidR="00000000" w:rsidRPr="00000000">
        <w:rPr>
          <w:rtl w:val="0"/>
        </w:rPr>
        <w:t xml:space="preserve">alcalinity</w:t>
        <w:tab/>
      </w:r>
    </w:p>
    <w:p w:rsidR="00000000" w:rsidDel="00000000" w:rsidP="00000000" w:rsidRDefault="00000000" w:rsidRPr="00000000" w14:paraId="0000004C">
      <w:pPr>
        <w:rPr/>
      </w:pPr>
      <w:r w:rsidDel="00000000" w:rsidR="00000000" w:rsidRPr="00000000">
        <w:rPr>
          <w:rtl w:val="0"/>
        </w:rPr>
        <w:t xml:space="preserve">magnesium</w:t>
        <w:tab/>
      </w:r>
    </w:p>
    <w:p w:rsidR="00000000" w:rsidDel="00000000" w:rsidP="00000000" w:rsidRDefault="00000000" w:rsidRPr="00000000" w14:paraId="0000004D">
      <w:pPr>
        <w:rPr/>
      </w:pPr>
      <w:r w:rsidDel="00000000" w:rsidR="00000000" w:rsidRPr="00000000">
        <w:rPr>
          <w:rtl w:val="0"/>
        </w:rPr>
        <w:t xml:space="preserve">phenols</w:t>
        <w:tab/>
      </w:r>
    </w:p>
    <w:p w:rsidR="00000000" w:rsidDel="00000000" w:rsidP="00000000" w:rsidRDefault="00000000" w:rsidRPr="00000000" w14:paraId="0000004E">
      <w:pPr>
        <w:rPr/>
      </w:pPr>
      <w:r w:rsidDel="00000000" w:rsidR="00000000" w:rsidRPr="00000000">
        <w:rPr>
          <w:rtl w:val="0"/>
        </w:rPr>
        <w:t xml:space="preserve">flavanoids</w:t>
        <w:tab/>
      </w:r>
    </w:p>
    <w:p w:rsidR="00000000" w:rsidDel="00000000" w:rsidP="00000000" w:rsidRDefault="00000000" w:rsidRPr="00000000" w14:paraId="0000004F">
      <w:pPr>
        <w:rPr/>
      </w:pPr>
      <w:r w:rsidDel="00000000" w:rsidR="00000000" w:rsidRPr="00000000">
        <w:rPr>
          <w:rtl w:val="0"/>
        </w:rPr>
        <w:t xml:space="preserve">nonflavanoids</w:t>
        <w:tab/>
      </w:r>
    </w:p>
    <w:p w:rsidR="00000000" w:rsidDel="00000000" w:rsidP="00000000" w:rsidRDefault="00000000" w:rsidRPr="00000000" w14:paraId="00000050">
      <w:pPr>
        <w:rPr/>
      </w:pPr>
      <w:r w:rsidDel="00000000" w:rsidR="00000000" w:rsidRPr="00000000">
        <w:rPr>
          <w:rtl w:val="0"/>
        </w:rPr>
        <w:t xml:space="preserve">proanthocyanins</w:t>
        <w:tab/>
      </w:r>
    </w:p>
    <w:p w:rsidR="00000000" w:rsidDel="00000000" w:rsidP="00000000" w:rsidRDefault="00000000" w:rsidRPr="00000000" w14:paraId="00000051">
      <w:pPr>
        <w:rPr/>
      </w:pPr>
      <w:r w:rsidDel="00000000" w:rsidR="00000000" w:rsidRPr="00000000">
        <w:rPr>
          <w:rtl w:val="0"/>
        </w:rPr>
        <w:t xml:space="preserve">color</w:t>
        <w:tab/>
      </w:r>
    </w:p>
    <w:p w:rsidR="00000000" w:rsidDel="00000000" w:rsidP="00000000" w:rsidRDefault="00000000" w:rsidRPr="00000000" w14:paraId="00000052">
      <w:pPr>
        <w:rPr/>
      </w:pPr>
      <w:r w:rsidDel="00000000" w:rsidR="00000000" w:rsidRPr="00000000">
        <w:rPr>
          <w:rtl w:val="0"/>
        </w:rPr>
        <w:t xml:space="preserve">hue</w:t>
        <w:tab/>
      </w:r>
    </w:p>
    <w:p w:rsidR="00000000" w:rsidDel="00000000" w:rsidP="00000000" w:rsidRDefault="00000000" w:rsidRPr="00000000" w14:paraId="00000053">
      <w:pPr>
        <w:rPr/>
      </w:pPr>
      <w:r w:rsidDel="00000000" w:rsidR="00000000" w:rsidRPr="00000000">
        <w:rPr>
          <w:rtl w:val="0"/>
        </w:rPr>
        <w:t xml:space="preserve">price_usd</w:t>
      </w: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JC3e4pS40VOZq-YtveeBQNm1_n05opz--n9V55lE42E/edit?usp=sharing" TargetMode="External"/><Relationship Id="rId7" Type="http://schemas.openxmlformats.org/officeDocument/2006/relationships/hyperlink" Target="https://drive.google.com/drive/folders/1d-KuINLcI8mcgv9OWWCHuYYj1Ci9DQq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