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Ubuntu" w:cs="Times New Roman"/>
          <w:sz w:val="30"/>
          <w:szCs w:val="30"/>
          <w:lang w:val="en"/>
        </w:rPr>
      </w:pPr>
    </w:p>
    <w:p>
      <w:pPr>
        <w:numPr>
          <w:ilvl w:val="0"/>
          <w:numId w:val="0"/>
        </w:numPr>
        <w:rPr>
          <w:rFonts w:hint="default" w:ascii="Times New Roman" w:hAnsi="Times New Roman" w:eastAsia="Ubuntu" w:cs="Times New Roman"/>
          <w:sz w:val="30"/>
          <w:szCs w:val="30"/>
          <w:lang w:val="en"/>
        </w:rPr>
      </w:pPr>
    </w:p>
    <w:p>
      <w:pPr>
        <w:numPr>
          <w:ilvl w:val="0"/>
          <w:numId w:val="0"/>
        </w:numPr>
        <w:rPr>
          <w:rFonts w:hint="default" w:ascii="Times New Roman" w:hAnsi="Times New Roman" w:eastAsia="Ubuntu" w:cs="Times New Roman"/>
          <w:sz w:val="30"/>
          <w:szCs w:val="30"/>
          <w:lang w:val="en"/>
        </w:rPr>
      </w:pPr>
    </w:p>
    <w:p>
      <w:pPr>
        <w:numPr>
          <w:ilvl w:val="0"/>
          <w:numId w:val="1"/>
        </w:numPr>
        <w:ind w:left="432" w:leftChars="0" w:hanging="432" w:firstLineChars="0"/>
        <w:rPr>
          <w:rFonts w:hint="default" w:ascii="Ubuntu" w:hAnsi="Ubuntu" w:eastAsia="Ubuntu" w:cs="Ubuntu"/>
          <w:sz w:val="60"/>
          <w:szCs w:val="60"/>
          <w:lang w:val="en"/>
        </w:rPr>
      </w:pPr>
      <w:r>
        <w:rPr>
          <w:rFonts w:hint="default" w:ascii="Ubuntu" w:hAnsi="Ubuntu" w:eastAsia="Ubuntu" w:cs="Ubuntu"/>
          <w:sz w:val="60"/>
          <w:szCs w:val="60"/>
          <w:lang w:val="en"/>
        </w:rPr>
        <w:t xml:space="preserve">  Conclusion</w:t>
      </w:r>
    </w:p>
    <w:p>
      <w:pPr>
        <w:numPr>
          <w:ilvl w:val="0"/>
          <w:numId w:val="0"/>
        </w:numPr>
        <w:tabs>
          <w:tab w:val="left" w:pos="432"/>
        </w:tabs>
        <w:rPr>
          <w:rFonts w:hint="default" w:ascii="Times New Roman" w:hAnsi="Times New Roman" w:eastAsia="Ubuntu" w:cs="Times New Roman"/>
          <w:sz w:val="22"/>
          <w:szCs w:val="22"/>
          <w:lang w:val="en"/>
        </w:rPr>
      </w:pPr>
    </w:p>
    <w:p>
      <w:pPr>
        <w:numPr>
          <w:ilvl w:val="0"/>
          <w:numId w:val="0"/>
        </w:numPr>
        <w:tabs>
          <w:tab w:val="left" w:pos="432"/>
        </w:tabs>
        <w:rPr>
          <w:rFonts w:hint="default" w:ascii="Times New Roman" w:hAnsi="Times New Roman" w:eastAsia="Ubuntu" w:cs="Times New Roman"/>
          <w:sz w:val="22"/>
          <w:szCs w:val="22"/>
          <w:lang w:val="en"/>
        </w:rPr>
      </w:pPr>
    </w:p>
    <w:p>
      <w:pPr>
        <w:spacing w:line="360" w:lineRule="auto"/>
        <w:jc w:val="both"/>
        <w:rPr>
          <w:rFonts w:hint="default" w:ascii="Times New Roman" w:hAnsi="Times New Roman" w:eastAsia="Ubuntu" w:cs="Times New Roman"/>
          <w:i w:val="0"/>
          <w:iCs w:val="0"/>
          <w:sz w:val="22"/>
          <w:szCs w:val="22"/>
          <w:lang w:val="en"/>
        </w:rPr>
        <w:sectPr>
          <w:headerReference r:id="rId3" w:type="default"/>
          <w:footerReference r:id="rId5" w:type="default"/>
          <w:headerReference r:id="rId4" w:type="even"/>
          <w:footerReference r:id="rId6" w:type="even"/>
          <w:pgSz w:w="11906" w:h="16838"/>
          <w:pgMar w:top="1440" w:right="1800" w:bottom="1440" w:left="1800" w:header="864" w:footer="1440" w:gutter="0"/>
          <w:pgNumType w:fmt="decimal" w:start="57"/>
          <w:cols w:space="720" w:num="1"/>
          <w:docGrid w:linePitch="360" w:charSpace="0"/>
        </w:sectPr>
      </w:pPr>
      <w:r>
        <w:rPr>
          <w:rFonts w:hint="default" w:ascii="Times New Roman" w:hAnsi="Times New Roman" w:eastAsia="Ubuntu" w:cs="Times New Roman"/>
          <w:sz w:val="22"/>
          <w:szCs w:val="22"/>
          <w:lang w:val="en"/>
        </w:rPr>
        <w:t xml:space="preserve">Resolving the concentrations of bacterial strains and the host </w:t>
      </w:r>
      <w:r>
        <w:rPr>
          <w:rFonts w:hint="default" w:ascii="Times New Roman" w:hAnsi="Times New Roman" w:eastAsia="Ubuntu" w:cs="Times New Roman"/>
          <w:i/>
          <w:iCs/>
          <w:sz w:val="22"/>
          <w:szCs w:val="22"/>
          <w:lang w:val="en"/>
        </w:rPr>
        <w:t>Chlamydomonas reinhardtii</w:t>
      </w:r>
      <w:r>
        <w:rPr>
          <w:rFonts w:hint="default" w:ascii="Times New Roman" w:hAnsi="Times New Roman" w:eastAsia="Ubuntu" w:cs="Times New Roman"/>
          <w:i w:val="0"/>
          <w:iCs w:val="0"/>
          <w:sz w:val="22"/>
          <w:szCs w:val="22"/>
          <w:lang w:val="en"/>
        </w:rPr>
        <w:t xml:space="preserve"> is a challenging endeavour in the phycosphere modeling system employed in the research group. While the modeling technique is founded on proven theory, the complexity of the system demands that more attention is be paid to the concentration levels that can be resolved by the individual instruments employed in the system. Furthermore, the models developed herein remain to be validated and would require ample amounts of differently composed (with respect to bacterial taxa) calibration data to determine whether the observed Chlamydomonas effect</w:t>
      </w:r>
      <w:r>
        <w:rPr>
          <w:rFonts w:hint="default" w:ascii="Times New Roman" w:hAnsi="Times New Roman" w:eastAsia="Ubuntu" w:cs="Times New Roman"/>
          <w:i w:val="0"/>
          <w:iCs w:val="0"/>
          <w:sz w:val="22"/>
          <w:szCs w:val="22"/>
          <w:u w:val="none"/>
          <w:lang w:val="en"/>
        </w:rPr>
        <w:t>—and its correction factors—</w:t>
      </w:r>
      <w:r>
        <w:rPr>
          <w:rFonts w:hint="default" w:ascii="Times New Roman" w:hAnsi="Times New Roman" w:eastAsia="Ubuntu" w:cs="Times New Roman"/>
          <w:i w:val="0"/>
          <w:iCs w:val="0"/>
          <w:sz w:val="22"/>
          <w:szCs w:val="22"/>
          <w:lang w:val="en"/>
        </w:rPr>
        <w:t>is independent of said composition or a true phenomenon that can always be corrected. Application of the optimal model (Model S) derived from K-Space consequently requires the photobioreactor serving as the phycosphere modeling system be upgraded to measure the wavelengths required by the model.</w:t>
      </w:r>
    </w:p>
    <w:p>
      <w:pPr>
        <w:rPr>
          <w:sz w:val="18"/>
          <w:szCs w:val="18"/>
        </w:rPr>
      </w:pPr>
      <w:bookmarkStart w:id="0" w:name="_GoBack"/>
      <w:bookmarkEnd w:id="0"/>
    </w:p>
    <w:sectPr>
      <w:footerReference r:id="rId7" w:type="default"/>
      <w:footerReference r:id="rId8" w:type="even"/>
      <w:type w:val="continuous"/>
      <w:pgSz w:w="11906" w:h="16838"/>
      <w:pgMar w:top="1440" w:right="1800" w:bottom="1440" w:left="1800" w:header="864" w:footer="180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Century Gothic"/>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Century Gothic">
    <w:panose1 w:val="020B0502020202020204"/>
    <w:charset w:val="00"/>
    <w:family w:val="auto"/>
    <w:pitch w:val="default"/>
    <w:sig w:usb0="00000287" w:usb1="00000000" w:usb2="00000000" w:usb3="00000000" w:csb0="2000009F" w:csb1="DFD70000"/>
  </w:font>
  <w:font w:name="Calibri">
    <w:altName w:val="Century Gothic"/>
    <w:panose1 w:val="020F0502020204030204"/>
    <w:charset w:val="86"/>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xTiznbICAADVBQAA&#10;DgAAAAAAAAABACAAAAA1AQAAZHJzL2Uyb0RvYy54bWxQSwUGAAAAAAYABgBZAQAAWQY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CuDophsQIAANUFAAAO&#10;AAAAAAAAAAEAIAAAADUBAABkcnMvZTJvRG9jLnhtbFBLBQYAAAAABgAGAFkBAABYBg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fYPjAw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DGfYPjAwIAABIEAAAOAAAA&#10;AAAAAAEAIAAAADUBAABkcnMvZTJvRG9jLnhtbFBLBQYAAAAABgAGAFkBAACqBQ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2</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IRz9uwQCAAASBAAADgAA&#10;AAAAAAABACAAAAA1AQAAZHJzL2Uyb0RvYy54bWxQSwUGAAAAAAYABgBZAQAAqwU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2</w:t>
                    </w:r>
                    <w:r>
                      <w:rPr>
                        <w:lang w:val="e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tabs>
        <w:tab w:val="clear" w:pos="8306"/>
      </w:tabs>
      <w:spacing w:line="240" w:lineRule="auto"/>
      <w:jc w:val="right"/>
      <w:rPr>
        <w:rFonts w:hint="default" w:ascii="Times New Roman" w:hAnsi="Times New Roman" w:cs="Times New Roman"/>
        <w:i/>
        <w:iCs/>
        <w:lang w:val="en"/>
      </w:rPr>
    </w:pPr>
    <w:r>
      <w:rPr>
        <w:rFonts w:hint="default" w:ascii="Times New Roman" w:hAnsi="Times New Roman" w:cs="Times New Roman"/>
        <w:i/>
        <w:iCs/>
        <w:lang w:val="en"/>
      </w:rPr>
      <w:t>CHAPTER 6. CONCLUSION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spacing w:line="240" w:lineRule="auto"/>
      <w:jc w:val="right"/>
      <w:rPr>
        <w:rFonts w:hint="default"/>
        <w:lang w:val="en"/>
      </w:rPr>
    </w:pPr>
    <w:r>
      <w:rPr>
        <w:rFonts w:hint="default" w:ascii="Times New Roman" w:hAnsi="Times New Roman" w:cs="Times New Roman"/>
        <w:i/>
        <w:iCs/>
        <w:lang w:val="en"/>
      </w:rPr>
      <w:t>CHAPTER 6.CONCLUSION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33702"/>
    <w:multiLevelType w:val="singleLevel"/>
    <w:tmpl w:val="BFD33702"/>
    <w:lvl w:ilvl="0" w:tentative="0">
      <w:start w:val="6"/>
      <w:numFmt w:val="decimal"/>
      <w:lvlText w:val="%1"/>
      <w:lvlJc w:val="left"/>
      <w:pPr>
        <w:tabs>
          <w:tab w:val="left" w:pos="432"/>
        </w:tabs>
        <w:ind w:left="432" w:leftChars="0" w:hanging="432" w:firstLineChars="0"/>
      </w:pPr>
      <w:rPr>
        <w:rFonts w:hint="default" w:ascii="Ubuntu" w:hAnsi="Ubuntu"/>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AFB9FA"/>
    <w:rsid w:val="16FF3388"/>
    <w:rsid w:val="4D427EE4"/>
    <w:rsid w:val="55FDF06A"/>
    <w:rsid w:val="5DFFCB1C"/>
    <w:rsid w:val="6EF7AFF1"/>
    <w:rsid w:val="7DD4E582"/>
    <w:rsid w:val="8BB631A0"/>
    <w:rsid w:val="AFFE3905"/>
    <w:rsid w:val="BFD2FFB1"/>
    <w:rsid w:val="EDFF27BD"/>
    <w:rsid w:val="F3144361"/>
    <w:rsid w:val="FDAFB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2019-10-18T19:33:00Z</dcterms:created>
  <dc:creator>rdmtinez</dc:creator>
  <cp:lastModifiedBy>rdmtinez</cp:lastModifiedBy>
  <dcterms:modified xsi:type="dcterms:W3CDTF">2019-11-28T11:41:08Z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