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59D" w:rsidRDefault="00EA059D" w:rsidP="0075159B">
      <w:pPr>
        <w:jc w:val="center"/>
        <w:rPr>
          <w:rFonts w:ascii="Arial" w:hAnsi="Arial" w:cs="Arial"/>
          <w:b/>
          <w:sz w:val="28"/>
          <w:szCs w:val="28"/>
        </w:rPr>
      </w:pPr>
    </w:p>
    <w:p w:rsidR="00EA059D" w:rsidRDefault="00EA059D" w:rsidP="00EA059D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EA059D">
        <w:rPr>
          <w:rFonts w:ascii="Arial" w:hAnsi="Arial" w:cs="Arial"/>
          <w:b/>
          <w:sz w:val="30"/>
          <w:szCs w:val="30"/>
        </w:rPr>
        <w:t>ATO NORMATIVO N.º 01/2013</w:t>
      </w:r>
    </w:p>
    <w:p w:rsidR="0075159B" w:rsidRDefault="00EA059D" w:rsidP="00EA059D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EA059D">
        <w:rPr>
          <w:rFonts w:ascii="Arial" w:hAnsi="Arial" w:cs="Arial"/>
          <w:b/>
          <w:sz w:val="30"/>
          <w:szCs w:val="30"/>
        </w:rPr>
        <w:t xml:space="preserve"> COMENE/PPGMNE/UFPR</w:t>
      </w:r>
    </w:p>
    <w:p w:rsidR="00EA059D" w:rsidRDefault="00EA059D" w:rsidP="00EA059D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</w:p>
    <w:tbl>
      <w:tblPr>
        <w:tblStyle w:val="Tabelacomgrade"/>
        <w:tblW w:w="4252" w:type="dxa"/>
        <w:tblInd w:w="4273" w:type="dxa"/>
        <w:tblLook w:val="04A0"/>
      </w:tblPr>
      <w:tblGrid>
        <w:gridCol w:w="4252"/>
      </w:tblGrid>
      <w:tr w:rsidR="00EA059D" w:rsidTr="007A1CFC"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EA059D" w:rsidRPr="00EA059D" w:rsidRDefault="00EA059D" w:rsidP="00EA059D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EA059D">
              <w:rPr>
                <w:rFonts w:ascii="Arial" w:hAnsi="Arial" w:cs="Arial"/>
                <w:sz w:val="20"/>
              </w:rPr>
              <w:t xml:space="preserve">Dispõe sobre as disciplinas obrigatórias de cada área de concentração do PPGMNE/UFPR: </w:t>
            </w:r>
            <w:r w:rsidRPr="00EA059D">
              <w:rPr>
                <w:rFonts w:ascii="Arial" w:hAnsi="Arial" w:cs="Arial"/>
                <w:b/>
                <w:sz w:val="20"/>
              </w:rPr>
              <w:t>i)</w:t>
            </w:r>
            <w:r w:rsidRPr="00EA059D">
              <w:rPr>
                <w:rFonts w:ascii="Arial" w:hAnsi="Arial" w:cs="Arial"/>
                <w:sz w:val="20"/>
              </w:rPr>
              <w:t xml:space="preserve"> Mecânica Computacional e </w:t>
            </w:r>
            <w:r w:rsidRPr="00EA059D">
              <w:rPr>
                <w:rFonts w:ascii="Arial" w:hAnsi="Arial" w:cs="Arial"/>
                <w:b/>
                <w:sz w:val="20"/>
              </w:rPr>
              <w:t>ii)</w:t>
            </w:r>
            <w:r w:rsidRPr="00EA059D">
              <w:rPr>
                <w:rFonts w:ascii="Arial" w:hAnsi="Arial" w:cs="Arial"/>
                <w:sz w:val="20"/>
              </w:rPr>
              <w:t xml:space="preserve"> Programação Matemática.</w:t>
            </w:r>
          </w:p>
        </w:tc>
      </w:tr>
    </w:tbl>
    <w:p w:rsidR="00EA059D" w:rsidRPr="00EA059D" w:rsidRDefault="00EA059D" w:rsidP="00EA059D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</w:p>
    <w:p w:rsidR="0065067C" w:rsidRDefault="00EA059D" w:rsidP="00EA059D">
      <w:pPr>
        <w:spacing w:line="360" w:lineRule="auto"/>
        <w:ind w:firstLine="2835"/>
        <w:rPr>
          <w:rFonts w:ascii="Arial" w:hAnsi="Arial" w:cs="Arial"/>
          <w:szCs w:val="24"/>
        </w:rPr>
      </w:pPr>
      <w:r w:rsidRPr="00EA059D">
        <w:rPr>
          <w:rFonts w:ascii="Arial" w:hAnsi="Arial" w:cs="Arial"/>
          <w:b/>
          <w:szCs w:val="24"/>
        </w:rPr>
        <w:t>O COLEGIADO DO PROGRAMA DE</w:t>
      </w:r>
      <w:r w:rsidR="0065067C">
        <w:rPr>
          <w:rFonts w:ascii="Arial" w:hAnsi="Arial" w:cs="Arial"/>
          <w:b/>
          <w:szCs w:val="24"/>
        </w:rPr>
        <w:t xml:space="preserve"> PÓ</w:t>
      </w:r>
      <w:r>
        <w:rPr>
          <w:rFonts w:ascii="Arial" w:hAnsi="Arial" w:cs="Arial"/>
          <w:b/>
          <w:szCs w:val="24"/>
        </w:rPr>
        <w:t>S-GRADUAÇÃO EM MÉTODOS NUMÉRICOS EM ENGENHARIA</w:t>
      </w:r>
      <w:r w:rsidR="0065067C">
        <w:rPr>
          <w:rFonts w:ascii="Arial" w:hAnsi="Arial" w:cs="Arial"/>
          <w:b/>
          <w:szCs w:val="24"/>
        </w:rPr>
        <w:t>,</w:t>
      </w:r>
      <w:r w:rsidR="000708B0">
        <w:rPr>
          <w:rFonts w:ascii="Arial" w:hAnsi="Arial" w:cs="Arial"/>
          <w:b/>
          <w:szCs w:val="24"/>
        </w:rPr>
        <w:t xml:space="preserve"> </w:t>
      </w:r>
      <w:r w:rsidRPr="00EA059D">
        <w:rPr>
          <w:rFonts w:ascii="Arial" w:hAnsi="Arial" w:cs="Arial"/>
          <w:szCs w:val="24"/>
        </w:rPr>
        <w:t xml:space="preserve">no uso </w:t>
      </w:r>
      <w:r>
        <w:rPr>
          <w:rFonts w:ascii="Arial" w:hAnsi="Arial" w:cs="Arial"/>
          <w:szCs w:val="24"/>
        </w:rPr>
        <w:t>das atribuições</w:t>
      </w:r>
      <w:r w:rsidR="0065067C">
        <w:rPr>
          <w:rFonts w:ascii="Arial" w:hAnsi="Arial" w:cs="Arial"/>
          <w:szCs w:val="24"/>
        </w:rPr>
        <w:t xml:space="preserve"> regimentais, nos termos das deliberações havidas na 83ª Reunião r</w:t>
      </w:r>
      <w:r w:rsidR="00D67010">
        <w:rPr>
          <w:rFonts w:ascii="Arial" w:hAnsi="Arial" w:cs="Arial"/>
          <w:szCs w:val="24"/>
        </w:rPr>
        <w:t xml:space="preserve">ealizada em 05/03/2013 </w:t>
      </w:r>
      <w:r w:rsidR="0065067C">
        <w:rPr>
          <w:rFonts w:ascii="Arial" w:hAnsi="Arial" w:cs="Arial"/>
          <w:szCs w:val="24"/>
        </w:rPr>
        <w:t>e</w:t>
      </w:r>
    </w:p>
    <w:p w:rsidR="0065067C" w:rsidRDefault="0065067C" w:rsidP="00EA059D">
      <w:pPr>
        <w:spacing w:line="360" w:lineRule="auto"/>
        <w:ind w:firstLine="2835"/>
        <w:rPr>
          <w:rFonts w:ascii="Arial" w:hAnsi="Arial" w:cs="Arial"/>
          <w:szCs w:val="24"/>
        </w:rPr>
      </w:pPr>
    </w:p>
    <w:p w:rsidR="0065067C" w:rsidRDefault="0065067C" w:rsidP="00EA059D">
      <w:pPr>
        <w:spacing w:line="360" w:lineRule="auto"/>
        <w:ind w:firstLine="2835"/>
        <w:rPr>
          <w:rFonts w:ascii="Arial" w:hAnsi="Arial" w:cs="Arial"/>
          <w:szCs w:val="24"/>
        </w:rPr>
      </w:pPr>
      <w:r w:rsidRPr="0065067C">
        <w:rPr>
          <w:rFonts w:ascii="Arial" w:hAnsi="Arial" w:cs="Arial"/>
          <w:b/>
          <w:szCs w:val="24"/>
        </w:rPr>
        <w:t>CONSIDE</w:t>
      </w:r>
      <w:bookmarkStart w:id="0" w:name="_GoBack"/>
      <w:bookmarkEnd w:id="0"/>
      <w:r w:rsidRPr="0065067C">
        <w:rPr>
          <w:rFonts w:ascii="Arial" w:hAnsi="Arial" w:cs="Arial"/>
          <w:b/>
          <w:szCs w:val="24"/>
        </w:rPr>
        <w:t>RANDO</w:t>
      </w:r>
      <w:r>
        <w:rPr>
          <w:rFonts w:ascii="Arial" w:hAnsi="Arial" w:cs="Arial"/>
          <w:szCs w:val="24"/>
        </w:rPr>
        <w:t xml:space="preserve"> a necessidade de f</w:t>
      </w:r>
      <w:r w:rsidR="0091756A">
        <w:rPr>
          <w:rFonts w:ascii="Arial" w:hAnsi="Arial" w:cs="Arial"/>
          <w:szCs w:val="24"/>
        </w:rPr>
        <w:t>ormalização d</w:t>
      </w:r>
      <w:r>
        <w:rPr>
          <w:rFonts w:ascii="Arial" w:hAnsi="Arial" w:cs="Arial"/>
          <w:szCs w:val="24"/>
        </w:rPr>
        <w:t>as disciplinas obrigatórias de cada área de concentração do PPGMNE/UFPR, sobretudo a fim de agenciar publicidade geral;</w:t>
      </w:r>
    </w:p>
    <w:p w:rsidR="0065067C" w:rsidRDefault="0065067C" w:rsidP="00EA059D">
      <w:pPr>
        <w:spacing w:line="360" w:lineRule="auto"/>
        <w:ind w:firstLine="2835"/>
        <w:rPr>
          <w:rFonts w:ascii="Arial" w:hAnsi="Arial" w:cs="Arial"/>
          <w:szCs w:val="24"/>
        </w:rPr>
      </w:pPr>
    </w:p>
    <w:p w:rsidR="0065067C" w:rsidRDefault="0065067C" w:rsidP="00EA059D">
      <w:pPr>
        <w:spacing w:line="360" w:lineRule="auto"/>
        <w:ind w:firstLine="2835"/>
        <w:rPr>
          <w:rFonts w:ascii="Arial" w:hAnsi="Arial" w:cs="Arial"/>
          <w:szCs w:val="24"/>
        </w:rPr>
      </w:pPr>
      <w:r w:rsidRPr="0065067C">
        <w:rPr>
          <w:rFonts w:ascii="Arial" w:hAnsi="Arial" w:cs="Arial"/>
          <w:b/>
          <w:szCs w:val="24"/>
        </w:rPr>
        <w:t>RESOLVE</w:t>
      </w:r>
      <w:r w:rsidR="000708B0">
        <w:rPr>
          <w:rFonts w:ascii="Arial" w:hAnsi="Arial" w:cs="Arial"/>
          <w:b/>
          <w:szCs w:val="24"/>
        </w:rPr>
        <w:t xml:space="preserve"> </w:t>
      </w:r>
      <w:r w:rsidRPr="0065067C">
        <w:rPr>
          <w:rFonts w:ascii="Arial" w:hAnsi="Arial" w:cs="Arial"/>
          <w:szCs w:val="24"/>
        </w:rPr>
        <w:t xml:space="preserve">consolidar as cadeiras na seguinte ordem: </w:t>
      </w:r>
    </w:p>
    <w:p w:rsidR="0065067C" w:rsidRDefault="0065067C" w:rsidP="00EA059D">
      <w:pPr>
        <w:spacing w:line="360" w:lineRule="auto"/>
        <w:ind w:firstLine="2835"/>
        <w:rPr>
          <w:rFonts w:ascii="Arial" w:hAnsi="Arial" w:cs="Arial"/>
          <w:szCs w:val="24"/>
        </w:rPr>
      </w:pPr>
      <w:r w:rsidRPr="0091756A">
        <w:rPr>
          <w:rFonts w:ascii="Arial" w:hAnsi="Arial" w:cs="Arial"/>
          <w:b/>
          <w:szCs w:val="24"/>
        </w:rPr>
        <w:t>Art. 1º</w:t>
      </w:r>
      <w:r>
        <w:rPr>
          <w:rFonts w:ascii="Arial" w:hAnsi="Arial" w:cs="Arial"/>
          <w:szCs w:val="24"/>
        </w:rPr>
        <w:t xml:space="preserve"> - </w:t>
      </w:r>
      <w:r w:rsidR="000708B0">
        <w:rPr>
          <w:rFonts w:ascii="Arial" w:hAnsi="Arial" w:cs="Arial"/>
          <w:szCs w:val="24"/>
        </w:rPr>
        <w:t>Tê</w:t>
      </w:r>
      <w:r w:rsidR="0091756A">
        <w:rPr>
          <w:rFonts w:ascii="Arial" w:hAnsi="Arial" w:cs="Arial"/>
          <w:szCs w:val="24"/>
        </w:rPr>
        <w:t>m-se</w:t>
      </w:r>
      <w:r>
        <w:rPr>
          <w:rFonts w:ascii="Arial" w:hAnsi="Arial" w:cs="Arial"/>
          <w:szCs w:val="24"/>
        </w:rPr>
        <w:t xml:space="preserve"> por obrigatórias as seguintes disciplinas na área de concentração em </w:t>
      </w:r>
      <w:r w:rsidRPr="008E2A0A">
        <w:rPr>
          <w:rFonts w:ascii="Arial" w:hAnsi="Arial" w:cs="Arial"/>
          <w:b/>
          <w:szCs w:val="24"/>
        </w:rPr>
        <w:t>Mecânica Computacional:</w:t>
      </w:r>
    </w:p>
    <w:p w:rsidR="0065067C" w:rsidRDefault="0065067C" w:rsidP="00EA059D">
      <w:pPr>
        <w:spacing w:line="360" w:lineRule="auto"/>
        <w:ind w:firstLine="2835"/>
        <w:rPr>
          <w:rFonts w:ascii="Arial" w:hAnsi="Arial" w:cs="Arial"/>
          <w:szCs w:val="24"/>
        </w:rPr>
      </w:pPr>
    </w:p>
    <w:p w:rsidR="0091756A" w:rsidRDefault="0091756A" w:rsidP="00EA059D">
      <w:pPr>
        <w:spacing w:line="360" w:lineRule="auto"/>
        <w:ind w:firstLine="2835"/>
        <w:rPr>
          <w:rFonts w:ascii="Arial" w:hAnsi="Arial" w:cs="Arial"/>
          <w:szCs w:val="24"/>
        </w:rPr>
      </w:pPr>
      <w:r w:rsidRPr="0091756A">
        <w:rPr>
          <w:rFonts w:ascii="Arial" w:hAnsi="Arial" w:cs="Arial"/>
          <w:b/>
          <w:szCs w:val="24"/>
        </w:rPr>
        <w:t>I -</w:t>
      </w:r>
      <w:r w:rsidR="000708B0">
        <w:rPr>
          <w:rFonts w:ascii="Arial" w:hAnsi="Arial" w:cs="Arial"/>
          <w:b/>
          <w:szCs w:val="24"/>
        </w:rPr>
        <w:t xml:space="preserve"> </w:t>
      </w:r>
      <w:r w:rsidRPr="008E2A0A">
        <w:rPr>
          <w:rFonts w:ascii="Arial" w:hAnsi="Arial" w:cs="Arial"/>
          <w:szCs w:val="24"/>
        </w:rPr>
        <w:t xml:space="preserve">MNE </w:t>
      </w:r>
      <w:r>
        <w:rPr>
          <w:rFonts w:ascii="Arial" w:hAnsi="Arial" w:cs="Arial"/>
          <w:szCs w:val="24"/>
        </w:rPr>
        <w:t>–</w:t>
      </w:r>
      <w:r w:rsidR="000708B0">
        <w:rPr>
          <w:rFonts w:ascii="Arial" w:hAnsi="Arial" w:cs="Arial"/>
          <w:szCs w:val="24"/>
        </w:rPr>
        <w:t xml:space="preserve"> 771</w:t>
      </w:r>
      <w:r>
        <w:rPr>
          <w:rFonts w:ascii="Arial" w:hAnsi="Arial" w:cs="Arial"/>
          <w:szCs w:val="24"/>
        </w:rPr>
        <w:t xml:space="preserve"> - </w:t>
      </w:r>
      <w:r w:rsidRPr="008E2A0A">
        <w:rPr>
          <w:rFonts w:ascii="Arial" w:hAnsi="Arial" w:cs="Arial"/>
          <w:szCs w:val="24"/>
        </w:rPr>
        <w:t>Tópicos Avançados em Matem</w:t>
      </w:r>
      <w:r>
        <w:rPr>
          <w:rFonts w:ascii="Arial" w:hAnsi="Arial" w:cs="Arial"/>
          <w:szCs w:val="24"/>
        </w:rPr>
        <w:t>ática para Engenharia;</w:t>
      </w:r>
    </w:p>
    <w:p w:rsidR="00D67010" w:rsidRDefault="00D67010" w:rsidP="00EA059D">
      <w:pPr>
        <w:spacing w:line="360" w:lineRule="auto"/>
        <w:ind w:firstLine="2835"/>
        <w:rPr>
          <w:rFonts w:ascii="Arial" w:hAnsi="Arial" w:cs="Arial"/>
          <w:b/>
          <w:szCs w:val="24"/>
        </w:rPr>
      </w:pPr>
    </w:p>
    <w:p w:rsidR="0091756A" w:rsidRDefault="0091756A" w:rsidP="00EA059D">
      <w:pPr>
        <w:spacing w:line="360" w:lineRule="auto"/>
        <w:ind w:firstLine="2835"/>
        <w:rPr>
          <w:rFonts w:ascii="Arial" w:hAnsi="Arial" w:cs="Arial"/>
          <w:szCs w:val="24"/>
        </w:rPr>
      </w:pPr>
      <w:r w:rsidRPr="0091756A">
        <w:rPr>
          <w:rFonts w:ascii="Arial" w:hAnsi="Arial" w:cs="Arial"/>
          <w:b/>
          <w:szCs w:val="24"/>
        </w:rPr>
        <w:t>II -</w:t>
      </w:r>
      <w:r w:rsidR="000708B0">
        <w:rPr>
          <w:rFonts w:ascii="Arial" w:hAnsi="Arial" w:cs="Arial"/>
          <w:szCs w:val="24"/>
        </w:rPr>
        <w:t xml:space="preserve"> MNE – 734</w:t>
      </w:r>
      <w:r>
        <w:rPr>
          <w:rFonts w:ascii="Arial" w:hAnsi="Arial" w:cs="Arial"/>
          <w:szCs w:val="24"/>
        </w:rPr>
        <w:t xml:space="preserve"> - Introdução à Mecânica do Contínuo;</w:t>
      </w:r>
    </w:p>
    <w:p w:rsidR="0091756A" w:rsidRDefault="0091756A" w:rsidP="00EA059D">
      <w:pPr>
        <w:spacing w:line="360" w:lineRule="auto"/>
        <w:ind w:firstLine="2835"/>
        <w:rPr>
          <w:rFonts w:ascii="Arial" w:hAnsi="Arial" w:cs="Arial"/>
          <w:szCs w:val="24"/>
        </w:rPr>
      </w:pPr>
    </w:p>
    <w:p w:rsidR="0091756A" w:rsidRDefault="0091756A" w:rsidP="00EA059D">
      <w:pPr>
        <w:spacing w:line="360" w:lineRule="auto"/>
        <w:ind w:firstLine="2835"/>
        <w:rPr>
          <w:rFonts w:ascii="Arial" w:hAnsi="Arial" w:cs="Arial"/>
          <w:szCs w:val="24"/>
        </w:rPr>
      </w:pPr>
      <w:r w:rsidRPr="0091756A">
        <w:rPr>
          <w:rFonts w:ascii="Arial" w:hAnsi="Arial" w:cs="Arial"/>
          <w:b/>
          <w:szCs w:val="24"/>
        </w:rPr>
        <w:t>III –</w:t>
      </w:r>
      <w:r w:rsidR="000708B0">
        <w:rPr>
          <w:rFonts w:ascii="Arial" w:hAnsi="Arial" w:cs="Arial"/>
          <w:szCs w:val="24"/>
        </w:rPr>
        <w:t xml:space="preserve"> MNE – 736</w:t>
      </w:r>
      <w:r>
        <w:rPr>
          <w:rFonts w:ascii="Arial" w:hAnsi="Arial" w:cs="Arial"/>
          <w:szCs w:val="24"/>
        </w:rPr>
        <w:t xml:space="preserve"> – Introdução aos Métodos Aproximados em Engenharia;</w:t>
      </w:r>
    </w:p>
    <w:p w:rsidR="0091756A" w:rsidRDefault="0091756A" w:rsidP="00EA059D">
      <w:pPr>
        <w:spacing w:line="360" w:lineRule="auto"/>
        <w:ind w:firstLine="2835"/>
        <w:rPr>
          <w:rFonts w:ascii="Arial" w:hAnsi="Arial" w:cs="Arial"/>
          <w:szCs w:val="24"/>
        </w:rPr>
      </w:pPr>
    </w:p>
    <w:p w:rsidR="0091756A" w:rsidRPr="0091756A" w:rsidRDefault="0091756A" w:rsidP="00EA059D">
      <w:pPr>
        <w:spacing w:line="360" w:lineRule="auto"/>
        <w:ind w:firstLine="2835"/>
        <w:rPr>
          <w:rFonts w:ascii="Arial" w:hAnsi="Arial" w:cs="Arial"/>
          <w:szCs w:val="24"/>
        </w:rPr>
      </w:pPr>
      <w:r w:rsidRPr="0091756A">
        <w:rPr>
          <w:rFonts w:ascii="Arial" w:hAnsi="Arial" w:cs="Arial"/>
          <w:b/>
          <w:szCs w:val="24"/>
        </w:rPr>
        <w:t>IV –</w:t>
      </w:r>
      <w:r>
        <w:rPr>
          <w:rFonts w:ascii="Arial" w:hAnsi="Arial" w:cs="Arial"/>
          <w:szCs w:val="24"/>
        </w:rPr>
        <w:t xml:space="preserve"> Qualquer linguagem de programação ou</w:t>
      </w:r>
      <w:r w:rsidR="00AD7772">
        <w:rPr>
          <w:rFonts w:ascii="Arial" w:hAnsi="Arial" w:cs="Arial"/>
          <w:szCs w:val="24"/>
        </w:rPr>
        <w:t xml:space="preserve"> umad</w:t>
      </w:r>
      <w:r>
        <w:rPr>
          <w:rFonts w:ascii="Arial" w:hAnsi="Arial" w:cs="Arial"/>
          <w:szCs w:val="24"/>
        </w:rPr>
        <w:t xml:space="preserve">as seguintes cadeiras: </w:t>
      </w:r>
      <w:r w:rsidRPr="0091756A">
        <w:rPr>
          <w:rFonts w:ascii="Arial" w:hAnsi="Arial" w:cs="Arial"/>
          <w:b/>
          <w:szCs w:val="24"/>
        </w:rPr>
        <w:t>a)</w:t>
      </w:r>
      <w:r w:rsidR="000708B0">
        <w:rPr>
          <w:rFonts w:ascii="Arial" w:hAnsi="Arial" w:cs="Arial"/>
          <w:b/>
          <w:szCs w:val="24"/>
        </w:rPr>
        <w:t xml:space="preserve"> </w:t>
      </w:r>
      <w:r w:rsidR="000708B0">
        <w:rPr>
          <w:rFonts w:ascii="Arial" w:hAnsi="Arial" w:cs="Arial"/>
          <w:szCs w:val="24"/>
        </w:rPr>
        <w:t xml:space="preserve">– MNE -726 – </w:t>
      </w:r>
      <w:r>
        <w:rPr>
          <w:rFonts w:ascii="Arial" w:hAnsi="Arial" w:cs="Arial"/>
          <w:szCs w:val="24"/>
        </w:rPr>
        <w:t xml:space="preserve">Fortran; </w:t>
      </w:r>
      <w:r w:rsidRPr="0091756A">
        <w:rPr>
          <w:rFonts w:ascii="Arial" w:hAnsi="Arial" w:cs="Arial"/>
          <w:b/>
          <w:szCs w:val="24"/>
        </w:rPr>
        <w:t>b)</w:t>
      </w:r>
      <w:r w:rsidR="000708B0">
        <w:rPr>
          <w:rFonts w:ascii="Arial" w:hAnsi="Arial" w:cs="Arial"/>
          <w:b/>
          <w:szCs w:val="24"/>
        </w:rPr>
        <w:t xml:space="preserve"> </w:t>
      </w:r>
      <w:r w:rsidRPr="0091756A">
        <w:rPr>
          <w:rFonts w:ascii="Arial" w:hAnsi="Arial" w:cs="Arial"/>
          <w:szCs w:val="24"/>
        </w:rPr>
        <w:t xml:space="preserve">MNE </w:t>
      </w:r>
      <w:r>
        <w:rPr>
          <w:rFonts w:ascii="Arial" w:hAnsi="Arial" w:cs="Arial"/>
          <w:szCs w:val="24"/>
        </w:rPr>
        <w:t xml:space="preserve">– 712 – Computação de Alto Desempenho; </w:t>
      </w:r>
      <w:r w:rsidRPr="0091756A">
        <w:rPr>
          <w:rFonts w:ascii="Arial" w:hAnsi="Arial" w:cs="Arial"/>
          <w:b/>
          <w:szCs w:val="24"/>
        </w:rPr>
        <w:t>c)</w:t>
      </w:r>
      <w:r w:rsidR="000708B0">
        <w:rPr>
          <w:rFonts w:ascii="Arial" w:hAnsi="Arial" w:cs="Arial"/>
          <w:b/>
          <w:szCs w:val="24"/>
        </w:rPr>
        <w:t xml:space="preserve"> </w:t>
      </w:r>
      <w:r w:rsidRPr="0091756A">
        <w:rPr>
          <w:rFonts w:ascii="Arial" w:hAnsi="Arial" w:cs="Arial"/>
          <w:szCs w:val="24"/>
        </w:rPr>
        <w:t xml:space="preserve">MNE </w:t>
      </w:r>
      <w:r w:rsidR="000708B0">
        <w:rPr>
          <w:rFonts w:ascii="Arial" w:hAnsi="Arial" w:cs="Arial"/>
          <w:szCs w:val="24"/>
        </w:rPr>
        <w:t>–760</w:t>
      </w:r>
      <w:r>
        <w:rPr>
          <w:rFonts w:ascii="Arial" w:hAnsi="Arial" w:cs="Arial"/>
          <w:szCs w:val="24"/>
        </w:rPr>
        <w:t xml:space="preserve"> – Programação Cientifica em Linguagem Fortran;</w:t>
      </w:r>
    </w:p>
    <w:p w:rsidR="0065067C" w:rsidRPr="0065067C" w:rsidRDefault="0065067C" w:rsidP="00EA059D">
      <w:pPr>
        <w:spacing w:line="360" w:lineRule="auto"/>
        <w:ind w:firstLine="2835"/>
        <w:rPr>
          <w:rFonts w:ascii="Arial" w:hAnsi="Arial" w:cs="Arial"/>
          <w:b/>
          <w:szCs w:val="24"/>
        </w:rPr>
      </w:pPr>
    </w:p>
    <w:p w:rsidR="0065067C" w:rsidRDefault="0091756A" w:rsidP="00EA059D">
      <w:pPr>
        <w:spacing w:line="360" w:lineRule="auto"/>
        <w:ind w:firstLine="2835"/>
        <w:rPr>
          <w:rFonts w:ascii="Arial" w:hAnsi="Arial" w:cs="Arial"/>
          <w:b/>
          <w:szCs w:val="24"/>
        </w:rPr>
      </w:pPr>
      <w:r w:rsidRPr="0091756A">
        <w:rPr>
          <w:rFonts w:ascii="Arial" w:hAnsi="Arial" w:cs="Arial"/>
          <w:b/>
          <w:szCs w:val="24"/>
        </w:rPr>
        <w:t>Art. 2º -</w:t>
      </w:r>
      <w:r>
        <w:rPr>
          <w:rFonts w:ascii="Arial" w:hAnsi="Arial" w:cs="Arial"/>
          <w:szCs w:val="24"/>
        </w:rPr>
        <w:t xml:space="preserve"> T</w:t>
      </w:r>
      <w:r w:rsidR="00D67010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 xml:space="preserve">m-se por obrigatórias as seguintes disciplinas na área de concentração em </w:t>
      </w:r>
      <w:r w:rsidRPr="0091756A">
        <w:rPr>
          <w:rFonts w:ascii="Arial" w:hAnsi="Arial" w:cs="Arial"/>
          <w:b/>
          <w:szCs w:val="24"/>
        </w:rPr>
        <w:t>Programação Matemática:</w:t>
      </w:r>
    </w:p>
    <w:p w:rsidR="0091756A" w:rsidRDefault="0091756A" w:rsidP="00EA059D">
      <w:pPr>
        <w:spacing w:line="360" w:lineRule="auto"/>
        <w:ind w:firstLine="2835"/>
        <w:rPr>
          <w:rFonts w:ascii="Arial" w:hAnsi="Arial" w:cs="Arial"/>
          <w:b/>
          <w:szCs w:val="24"/>
        </w:rPr>
      </w:pPr>
    </w:p>
    <w:p w:rsidR="0091756A" w:rsidRDefault="0091756A" w:rsidP="00EA059D">
      <w:pPr>
        <w:spacing w:line="360" w:lineRule="auto"/>
        <w:ind w:firstLine="2835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I – </w:t>
      </w:r>
      <w:r w:rsidR="000708B0">
        <w:rPr>
          <w:rFonts w:ascii="Arial" w:hAnsi="Arial" w:cs="Arial"/>
          <w:szCs w:val="24"/>
        </w:rPr>
        <w:t>MNE – 771</w:t>
      </w:r>
      <w:r>
        <w:rPr>
          <w:rFonts w:ascii="Arial" w:hAnsi="Arial" w:cs="Arial"/>
          <w:szCs w:val="24"/>
        </w:rPr>
        <w:t xml:space="preserve"> </w:t>
      </w:r>
      <w:r w:rsidR="00D67010">
        <w:rPr>
          <w:rFonts w:ascii="Arial" w:hAnsi="Arial" w:cs="Arial"/>
          <w:szCs w:val="24"/>
        </w:rPr>
        <w:t>– Tópicos Avançados em Matemática para Engenharia;</w:t>
      </w:r>
    </w:p>
    <w:p w:rsidR="00D67010" w:rsidRDefault="00D67010" w:rsidP="00EA059D">
      <w:pPr>
        <w:spacing w:line="360" w:lineRule="auto"/>
        <w:ind w:firstLine="2835"/>
        <w:rPr>
          <w:rFonts w:ascii="Arial" w:hAnsi="Arial" w:cs="Arial"/>
          <w:szCs w:val="24"/>
        </w:rPr>
      </w:pPr>
      <w:r w:rsidRPr="00D67010">
        <w:rPr>
          <w:rFonts w:ascii="Arial" w:hAnsi="Arial" w:cs="Arial"/>
          <w:b/>
          <w:szCs w:val="24"/>
        </w:rPr>
        <w:t xml:space="preserve">II </w:t>
      </w:r>
      <w:r>
        <w:rPr>
          <w:rFonts w:ascii="Arial" w:hAnsi="Arial" w:cs="Arial"/>
          <w:b/>
          <w:szCs w:val="24"/>
        </w:rPr>
        <w:t xml:space="preserve">– </w:t>
      </w:r>
      <w:r>
        <w:rPr>
          <w:rFonts w:ascii="Arial" w:hAnsi="Arial" w:cs="Arial"/>
          <w:szCs w:val="24"/>
        </w:rPr>
        <w:t>MNE – 7</w:t>
      </w:r>
      <w:r w:rsidR="000708B0">
        <w:rPr>
          <w:rFonts w:ascii="Arial" w:hAnsi="Arial" w:cs="Arial"/>
          <w:szCs w:val="24"/>
        </w:rPr>
        <w:t>63</w:t>
      </w:r>
      <w:r>
        <w:rPr>
          <w:rFonts w:ascii="Arial" w:hAnsi="Arial" w:cs="Arial"/>
          <w:szCs w:val="24"/>
        </w:rPr>
        <w:t xml:space="preserve"> – Programação Linear;</w:t>
      </w:r>
    </w:p>
    <w:p w:rsidR="00D67010" w:rsidRDefault="00D67010" w:rsidP="00EA059D">
      <w:pPr>
        <w:spacing w:line="360" w:lineRule="auto"/>
        <w:ind w:firstLine="2835"/>
        <w:rPr>
          <w:rFonts w:ascii="Arial" w:hAnsi="Arial" w:cs="Arial"/>
          <w:szCs w:val="24"/>
        </w:rPr>
      </w:pPr>
    </w:p>
    <w:p w:rsidR="00D67010" w:rsidRDefault="00D67010" w:rsidP="00EA059D">
      <w:pPr>
        <w:spacing w:line="360" w:lineRule="auto"/>
        <w:ind w:firstLine="2835"/>
        <w:rPr>
          <w:rFonts w:ascii="Arial" w:hAnsi="Arial" w:cs="Arial"/>
          <w:szCs w:val="24"/>
        </w:rPr>
      </w:pPr>
      <w:r w:rsidRPr="00D67010">
        <w:rPr>
          <w:rFonts w:ascii="Arial" w:hAnsi="Arial" w:cs="Arial"/>
          <w:b/>
          <w:szCs w:val="24"/>
        </w:rPr>
        <w:t xml:space="preserve">III </w:t>
      </w:r>
      <w:r>
        <w:rPr>
          <w:rFonts w:ascii="Arial" w:hAnsi="Arial" w:cs="Arial"/>
          <w:b/>
          <w:szCs w:val="24"/>
        </w:rPr>
        <w:t xml:space="preserve">– </w:t>
      </w:r>
      <w:r>
        <w:rPr>
          <w:rFonts w:ascii="Arial" w:hAnsi="Arial" w:cs="Arial"/>
          <w:szCs w:val="24"/>
        </w:rPr>
        <w:t>MNE – 7</w:t>
      </w:r>
      <w:r w:rsidR="000708B0">
        <w:rPr>
          <w:rFonts w:ascii="Arial" w:hAnsi="Arial" w:cs="Arial"/>
          <w:szCs w:val="24"/>
        </w:rPr>
        <w:t>58</w:t>
      </w:r>
      <w:r>
        <w:rPr>
          <w:rFonts w:ascii="Arial" w:hAnsi="Arial" w:cs="Arial"/>
          <w:szCs w:val="24"/>
        </w:rPr>
        <w:t xml:space="preserve"> – Probabilidade e Estatística</w:t>
      </w:r>
      <w:r w:rsidR="000708B0">
        <w:rPr>
          <w:rFonts w:ascii="Arial" w:hAnsi="Arial" w:cs="Arial"/>
          <w:szCs w:val="24"/>
        </w:rPr>
        <w:t xml:space="preserve"> Matemática</w:t>
      </w:r>
      <w:r>
        <w:rPr>
          <w:rFonts w:ascii="Arial" w:hAnsi="Arial" w:cs="Arial"/>
          <w:szCs w:val="24"/>
        </w:rPr>
        <w:t xml:space="preserve"> I;</w:t>
      </w:r>
    </w:p>
    <w:p w:rsidR="00D67010" w:rsidRDefault="00D67010" w:rsidP="00EA059D">
      <w:pPr>
        <w:spacing w:line="360" w:lineRule="auto"/>
        <w:ind w:firstLine="2835"/>
        <w:rPr>
          <w:rFonts w:ascii="Arial" w:hAnsi="Arial" w:cs="Arial"/>
          <w:szCs w:val="24"/>
        </w:rPr>
      </w:pPr>
    </w:p>
    <w:p w:rsidR="00D67010" w:rsidRPr="00D67010" w:rsidRDefault="00D67010" w:rsidP="00EA059D">
      <w:pPr>
        <w:spacing w:line="360" w:lineRule="auto"/>
        <w:ind w:firstLine="2835"/>
        <w:rPr>
          <w:rFonts w:ascii="Arial" w:hAnsi="Arial" w:cs="Arial"/>
          <w:b/>
          <w:szCs w:val="24"/>
        </w:rPr>
      </w:pPr>
      <w:r w:rsidRPr="00D67010">
        <w:rPr>
          <w:rFonts w:ascii="Arial" w:hAnsi="Arial" w:cs="Arial"/>
          <w:b/>
          <w:szCs w:val="24"/>
        </w:rPr>
        <w:t>IV –</w:t>
      </w:r>
      <w:r>
        <w:rPr>
          <w:rFonts w:ascii="Arial" w:hAnsi="Arial" w:cs="Arial"/>
          <w:szCs w:val="24"/>
        </w:rPr>
        <w:t xml:space="preserve"> MNE – 707 – Análise Numérica;</w:t>
      </w:r>
    </w:p>
    <w:p w:rsidR="00EA059D" w:rsidRPr="00EA059D" w:rsidRDefault="00EA059D" w:rsidP="00EA059D">
      <w:pPr>
        <w:spacing w:line="360" w:lineRule="auto"/>
        <w:ind w:firstLine="2835"/>
        <w:rPr>
          <w:rFonts w:ascii="Arial" w:hAnsi="Arial" w:cs="Arial"/>
          <w:b/>
          <w:szCs w:val="24"/>
        </w:rPr>
      </w:pPr>
    </w:p>
    <w:p w:rsidR="00EA059D" w:rsidRDefault="00D67010" w:rsidP="00D67010">
      <w:pPr>
        <w:spacing w:line="360" w:lineRule="auto"/>
        <w:ind w:firstLine="2835"/>
        <w:rPr>
          <w:rFonts w:ascii="Arial" w:hAnsi="Arial" w:cs="Arial"/>
          <w:szCs w:val="24"/>
        </w:rPr>
      </w:pPr>
      <w:r w:rsidRPr="00D67010">
        <w:rPr>
          <w:rFonts w:ascii="Arial" w:hAnsi="Arial" w:cs="Arial"/>
          <w:b/>
          <w:szCs w:val="24"/>
        </w:rPr>
        <w:t>Art.</w:t>
      </w:r>
      <w:r>
        <w:rPr>
          <w:rFonts w:ascii="Arial" w:hAnsi="Arial" w:cs="Arial"/>
          <w:b/>
          <w:szCs w:val="24"/>
        </w:rPr>
        <w:t xml:space="preserve"> 3º - </w:t>
      </w:r>
      <w:r>
        <w:rPr>
          <w:rFonts w:ascii="Arial" w:hAnsi="Arial" w:cs="Arial"/>
          <w:szCs w:val="24"/>
        </w:rPr>
        <w:t>O presente ato normativo entrará em vigor na data de sua publicação.</w:t>
      </w:r>
    </w:p>
    <w:p w:rsidR="00D67010" w:rsidRDefault="00D67010" w:rsidP="00D67010">
      <w:pPr>
        <w:spacing w:line="360" w:lineRule="auto"/>
        <w:ind w:firstLine="2835"/>
        <w:rPr>
          <w:rFonts w:ascii="Arial" w:hAnsi="Arial" w:cs="Arial"/>
          <w:szCs w:val="24"/>
        </w:rPr>
      </w:pPr>
    </w:p>
    <w:p w:rsidR="00D67010" w:rsidRDefault="00D67010" w:rsidP="00D67010">
      <w:pPr>
        <w:spacing w:line="360" w:lineRule="auto"/>
        <w:ind w:firstLine="283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Publique-se.</w:t>
      </w:r>
    </w:p>
    <w:p w:rsidR="00D67010" w:rsidRDefault="00D67010" w:rsidP="00D67010">
      <w:pPr>
        <w:spacing w:line="360" w:lineRule="auto"/>
        <w:ind w:firstLine="2835"/>
        <w:rPr>
          <w:rFonts w:ascii="Arial" w:hAnsi="Arial" w:cs="Arial"/>
          <w:szCs w:val="24"/>
        </w:rPr>
      </w:pPr>
    </w:p>
    <w:p w:rsidR="00D67010" w:rsidRDefault="00D67010" w:rsidP="00D67010">
      <w:pPr>
        <w:spacing w:line="360" w:lineRule="auto"/>
        <w:ind w:firstLine="283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Sala de Reunião do CESEC/PPGMNE/UFPR.</w:t>
      </w:r>
    </w:p>
    <w:p w:rsidR="00D67010" w:rsidRDefault="00D67010" w:rsidP="00D67010">
      <w:pPr>
        <w:spacing w:line="360" w:lineRule="auto"/>
        <w:ind w:firstLine="2835"/>
        <w:rPr>
          <w:rFonts w:ascii="Arial" w:hAnsi="Arial" w:cs="Arial"/>
          <w:szCs w:val="24"/>
        </w:rPr>
      </w:pPr>
    </w:p>
    <w:p w:rsidR="00D67010" w:rsidRDefault="00D67010" w:rsidP="00D67010">
      <w:pPr>
        <w:spacing w:line="360" w:lineRule="auto"/>
        <w:ind w:firstLine="283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Curitiba, 07 de março de 2013.</w:t>
      </w:r>
    </w:p>
    <w:p w:rsidR="00D67010" w:rsidRDefault="00D67010" w:rsidP="00D67010">
      <w:pPr>
        <w:spacing w:line="360" w:lineRule="auto"/>
        <w:ind w:firstLine="2835"/>
        <w:rPr>
          <w:rFonts w:ascii="Arial" w:hAnsi="Arial" w:cs="Arial"/>
          <w:szCs w:val="24"/>
        </w:rPr>
      </w:pPr>
    </w:p>
    <w:p w:rsidR="00D67010" w:rsidRDefault="00D67010" w:rsidP="00D67010">
      <w:pPr>
        <w:spacing w:line="360" w:lineRule="auto"/>
        <w:ind w:firstLine="2835"/>
        <w:rPr>
          <w:rFonts w:ascii="Arial" w:hAnsi="Arial" w:cs="Arial"/>
          <w:szCs w:val="24"/>
        </w:rPr>
      </w:pPr>
    </w:p>
    <w:p w:rsidR="00D67010" w:rsidRPr="00D67010" w:rsidRDefault="00D67010" w:rsidP="00D67010">
      <w:pPr>
        <w:spacing w:line="360" w:lineRule="auto"/>
        <w:ind w:firstLine="2835"/>
        <w:rPr>
          <w:rFonts w:ascii="Arial" w:hAnsi="Arial" w:cs="Arial"/>
          <w:b/>
          <w:szCs w:val="24"/>
        </w:rPr>
      </w:pPr>
      <w:r w:rsidRPr="00D67010">
        <w:rPr>
          <w:rFonts w:ascii="Arial" w:hAnsi="Arial" w:cs="Arial"/>
          <w:b/>
          <w:szCs w:val="24"/>
        </w:rPr>
        <w:t>Prof.ª Dr.ª Neida Maria Patias Volpi</w:t>
      </w:r>
    </w:p>
    <w:p w:rsidR="00315CFD" w:rsidRPr="00315CFD" w:rsidRDefault="00D67010" w:rsidP="00D67010">
      <w:pPr>
        <w:spacing w:line="360" w:lineRule="auto"/>
        <w:ind w:firstLine="2835"/>
        <w:rPr>
          <w:rFonts w:ascii="Arial" w:hAnsi="Arial" w:cs="Arial"/>
          <w:b/>
          <w:sz w:val="40"/>
          <w:szCs w:val="40"/>
        </w:rPr>
      </w:pPr>
      <w:r w:rsidRPr="00D67010">
        <w:rPr>
          <w:rFonts w:ascii="Arial" w:hAnsi="Arial" w:cs="Arial"/>
          <w:b/>
          <w:szCs w:val="24"/>
        </w:rPr>
        <w:t>Presidente – COMENE/UFPR</w:t>
      </w:r>
      <w:r>
        <w:rPr>
          <w:rFonts w:ascii="Arial" w:hAnsi="Arial" w:cs="Arial"/>
          <w:b/>
          <w:szCs w:val="24"/>
        </w:rPr>
        <w:t>.</w:t>
      </w:r>
    </w:p>
    <w:sectPr w:rsidR="00315CFD" w:rsidRPr="00315CFD" w:rsidSect="001852D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8E7" w:rsidRDefault="00BA78E7" w:rsidP="00DA188A">
      <w:r>
        <w:separator/>
      </w:r>
    </w:p>
  </w:endnote>
  <w:endnote w:type="continuationSeparator" w:id="1">
    <w:p w:rsidR="00BA78E7" w:rsidRDefault="00BA78E7" w:rsidP="00DA18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Lt BT">
    <w:altName w:val="Segoe U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3200937"/>
      <w:docPartObj>
        <w:docPartGallery w:val="Page Numbers (Bottom of Page)"/>
        <w:docPartUnique/>
      </w:docPartObj>
    </w:sdtPr>
    <w:sdtContent>
      <w:p w:rsidR="00333497" w:rsidRDefault="001852DA">
        <w:pPr>
          <w:pStyle w:val="Rodap"/>
          <w:jc w:val="right"/>
        </w:pPr>
        <w:r>
          <w:fldChar w:fldCharType="begin"/>
        </w:r>
        <w:r w:rsidR="00333497">
          <w:instrText>PAGE   \* MERGEFORMAT</w:instrText>
        </w:r>
        <w:r>
          <w:fldChar w:fldCharType="separate"/>
        </w:r>
        <w:r w:rsidR="000708B0">
          <w:rPr>
            <w:noProof/>
          </w:rPr>
          <w:t>2</w:t>
        </w:r>
        <w:r>
          <w:fldChar w:fldCharType="end"/>
        </w:r>
      </w:p>
    </w:sdtContent>
  </w:sdt>
  <w:p w:rsidR="00333497" w:rsidRDefault="0033349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8E7" w:rsidRDefault="00BA78E7" w:rsidP="00DA188A">
      <w:r>
        <w:separator/>
      </w:r>
    </w:p>
  </w:footnote>
  <w:footnote w:type="continuationSeparator" w:id="1">
    <w:p w:rsidR="00BA78E7" w:rsidRDefault="00BA78E7" w:rsidP="00DA18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773" w:type="dxa"/>
      <w:tblInd w:w="-1026" w:type="dxa"/>
      <w:tblLayout w:type="fixed"/>
      <w:tblLook w:val="04A0"/>
    </w:tblPr>
    <w:tblGrid>
      <w:gridCol w:w="2115"/>
      <w:gridCol w:w="6249"/>
      <w:gridCol w:w="2409"/>
    </w:tblGrid>
    <w:tr w:rsidR="00B42171" w:rsidTr="00B42171">
      <w:tc>
        <w:tcPr>
          <w:tcW w:w="2115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9F3A60">
          <w:pPr>
            <w:rPr>
              <w:rFonts w:ascii="Futura Lt BT" w:hAnsi="Futura Lt BT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1200150" cy="10545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fp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318" cy="1054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9F3A60">
          <w:pPr>
            <w:rPr>
              <w:rFonts w:ascii="Arial" w:hAnsi="Arial"/>
              <w:sz w:val="16"/>
            </w:rPr>
          </w:pPr>
        </w:p>
        <w:p w:rsidR="00B42171" w:rsidRDefault="00B42171" w:rsidP="009F3A60">
          <w:pPr>
            <w:rPr>
              <w:rFonts w:ascii="Arial" w:hAnsi="Arial"/>
              <w:sz w:val="16"/>
            </w:rPr>
          </w:pPr>
        </w:p>
        <w:p w:rsidR="00B42171" w:rsidRDefault="00B42171" w:rsidP="009F3A60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Ministério da Educação</w:t>
          </w:r>
        </w:p>
        <w:p w:rsidR="00B42171" w:rsidRDefault="00B42171" w:rsidP="009F3A60">
          <w:pPr>
            <w:pStyle w:val="Ttulo1"/>
            <w:outlineLvl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Universidade Federal do Paraná</w:t>
          </w:r>
        </w:p>
        <w:p w:rsidR="00B42171" w:rsidRDefault="00B42171" w:rsidP="009F3A60">
          <w:pPr>
            <w:pStyle w:val="Ttulo1"/>
            <w:outlineLvl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Setor de Tecnologia / Setor de Ciências Exatas</w:t>
          </w:r>
        </w:p>
        <w:p w:rsidR="00B42171" w:rsidRDefault="00B42171" w:rsidP="009F3A60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Departamento de Construção Civil / Departamento de Matemática</w:t>
          </w:r>
        </w:p>
        <w:p w:rsidR="00B42171" w:rsidRDefault="00B42171" w:rsidP="009F3A60">
          <w:pPr>
            <w:rPr>
              <w:rFonts w:ascii="Arial" w:hAnsi="Arial"/>
            </w:rPr>
          </w:pPr>
          <w:r>
            <w:rPr>
              <w:rFonts w:ascii="Arial" w:hAnsi="Arial"/>
              <w:sz w:val="16"/>
            </w:rPr>
            <w:t xml:space="preserve"> Programa de Pós-Graduação em Métodos Numéricos em Engenharia – PPGMNE/UFPR.</w:t>
          </w:r>
        </w:p>
        <w:p w:rsidR="00B42171" w:rsidRPr="002134FB" w:rsidRDefault="00B42171" w:rsidP="009F3A60">
          <w:pPr>
            <w:tabs>
              <w:tab w:val="left" w:pos="1905"/>
            </w:tabs>
          </w:pPr>
        </w:p>
        <w:p w:rsidR="00B42171" w:rsidRDefault="00B42171" w:rsidP="009F3A60">
          <w:pPr>
            <w:rPr>
              <w:rFonts w:ascii="Futura Lt BT" w:hAnsi="Futura Lt BT"/>
              <w:sz w:val="16"/>
            </w:rPr>
          </w:pPr>
        </w:p>
      </w:tc>
      <w:tc>
        <w:tcPr>
          <w:tcW w:w="2409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B42171">
          <w:pPr>
            <w:jc w:val="center"/>
            <w:rPr>
              <w:rFonts w:ascii="Arial" w:hAnsi="Arial"/>
              <w:sz w:val="16"/>
            </w:rPr>
          </w:pPr>
          <w:r>
            <w:rPr>
              <w:b/>
              <w:noProof/>
            </w:rPr>
            <w:drawing>
              <wp:inline distT="0" distB="0" distL="0" distR="0">
                <wp:extent cx="1495435" cy="3143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pgmne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151" cy="318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A188A" w:rsidRDefault="00DA188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24AF3"/>
    <w:multiLevelType w:val="multilevel"/>
    <w:tmpl w:val="42BE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42CA"/>
    <w:rsid w:val="000708B0"/>
    <w:rsid w:val="00153257"/>
    <w:rsid w:val="001852DA"/>
    <w:rsid w:val="002134FB"/>
    <w:rsid w:val="00223EFC"/>
    <w:rsid w:val="00315CFD"/>
    <w:rsid w:val="00333497"/>
    <w:rsid w:val="0033667E"/>
    <w:rsid w:val="00401FB9"/>
    <w:rsid w:val="004A0A4C"/>
    <w:rsid w:val="00585448"/>
    <w:rsid w:val="005C13F0"/>
    <w:rsid w:val="0065067C"/>
    <w:rsid w:val="0075159B"/>
    <w:rsid w:val="007A1CFC"/>
    <w:rsid w:val="008442CA"/>
    <w:rsid w:val="008E2A0A"/>
    <w:rsid w:val="0091756A"/>
    <w:rsid w:val="00983002"/>
    <w:rsid w:val="009D5A3E"/>
    <w:rsid w:val="00AD7772"/>
    <w:rsid w:val="00AE7EE7"/>
    <w:rsid w:val="00B42171"/>
    <w:rsid w:val="00BA78E7"/>
    <w:rsid w:val="00BB0CC3"/>
    <w:rsid w:val="00CB5482"/>
    <w:rsid w:val="00CE34D9"/>
    <w:rsid w:val="00D67010"/>
    <w:rsid w:val="00D73E78"/>
    <w:rsid w:val="00DA188A"/>
    <w:rsid w:val="00EA059D"/>
    <w:rsid w:val="00EE45A7"/>
    <w:rsid w:val="00F10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42CA"/>
    <w:pPr>
      <w:keepNext/>
      <w:outlineLvl w:val="0"/>
    </w:pPr>
    <w:rPr>
      <w:rFonts w:ascii="Futura Lt BT" w:hAnsi="Futura Lt B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42CA"/>
    <w:rPr>
      <w:rFonts w:ascii="Futura Lt BT" w:eastAsia="Times New Roman" w:hAnsi="Futura Lt BT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34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FB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A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ituloementa">
    <w:name w:val="titulo_ementa"/>
    <w:basedOn w:val="Fontepargpadro"/>
    <w:rsid w:val="00AE7EE7"/>
  </w:style>
  <w:style w:type="character" w:styleId="Forte">
    <w:name w:val="Strong"/>
    <w:basedOn w:val="Fontepargpadro"/>
    <w:uiPriority w:val="22"/>
    <w:qFormat/>
    <w:rsid w:val="00AE7EE7"/>
    <w:rPr>
      <w:b/>
      <w:bCs/>
    </w:rPr>
  </w:style>
  <w:style w:type="paragraph" w:styleId="PargrafodaLista">
    <w:name w:val="List Paragraph"/>
    <w:basedOn w:val="Normal"/>
    <w:uiPriority w:val="34"/>
    <w:qFormat/>
    <w:rsid w:val="007515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42CA"/>
    <w:pPr>
      <w:keepNext/>
      <w:outlineLvl w:val="0"/>
    </w:pPr>
    <w:rPr>
      <w:rFonts w:ascii="Futura Lt BT" w:hAnsi="Futura Lt B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42CA"/>
    <w:rPr>
      <w:rFonts w:ascii="Futura Lt BT" w:eastAsia="Times New Roman" w:hAnsi="Futura Lt BT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34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FB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A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ituloementa">
    <w:name w:val="titulo_ementa"/>
    <w:basedOn w:val="Fontepargpadro"/>
    <w:rsid w:val="00AE7EE7"/>
  </w:style>
  <w:style w:type="character" w:styleId="Forte">
    <w:name w:val="Strong"/>
    <w:basedOn w:val="Fontepargpadro"/>
    <w:uiPriority w:val="22"/>
    <w:qFormat/>
    <w:rsid w:val="00AE7EE7"/>
    <w:rPr>
      <w:b/>
      <w:bCs/>
    </w:rPr>
  </w:style>
  <w:style w:type="paragraph" w:styleId="PargrafodaLista">
    <w:name w:val="List Paragraph"/>
    <w:basedOn w:val="Normal"/>
    <w:uiPriority w:val="34"/>
    <w:qFormat/>
    <w:rsid w:val="007515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Maristela Bandil</dc:creator>
  <cp:lastModifiedBy>jair</cp:lastModifiedBy>
  <cp:revision>9</cp:revision>
  <cp:lastPrinted>2013-03-08T20:32:00Z</cp:lastPrinted>
  <dcterms:created xsi:type="dcterms:W3CDTF">2013-03-07T18:53:00Z</dcterms:created>
  <dcterms:modified xsi:type="dcterms:W3CDTF">2015-12-22T15:26:00Z</dcterms:modified>
</cp:coreProperties>
</file>