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9B" w:rsidRPr="00EE7709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E7709">
        <w:rPr>
          <w:rFonts w:ascii="Arial" w:hAnsi="Arial" w:cs="Arial"/>
          <w:b/>
          <w:sz w:val="22"/>
          <w:szCs w:val="22"/>
        </w:rPr>
        <w:t>COORDENAÇÃO DO PPGMNE/UFPR</w:t>
      </w:r>
    </w:p>
    <w:p w:rsidR="00D03C64" w:rsidRPr="00EE7709" w:rsidRDefault="006F5A2D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E7709">
        <w:rPr>
          <w:rFonts w:ascii="Arial" w:hAnsi="Arial" w:cs="Arial"/>
          <w:b/>
          <w:sz w:val="22"/>
          <w:szCs w:val="22"/>
        </w:rPr>
        <w:t>PORTARIA N.º 0</w:t>
      </w:r>
      <w:r w:rsidR="003E405F">
        <w:rPr>
          <w:rFonts w:ascii="Arial" w:hAnsi="Arial" w:cs="Arial"/>
          <w:b/>
          <w:sz w:val="22"/>
          <w:szCs w:val="22"/>
        </w:rPr>
        <w:t>8</w:t>
      </w:r>
      <w:r w:rsidR="00D03C64" w:rsidRPr="00EE7709">
        <w:rPr>
          <w:rFonts w:ascii="Arial" w:hAnsi="Arial" w:cs="Arial"/>
          <w:b/>
          <w:sz w:val="22"/>
          <w:szCs w:val="22"/>
        </w:rPr>
        <w:t>/2013</w:t>
      </w:r>
    </w:p>
    <w:p w:rsidR="00D03C64" w:rsidRPr="00EE7709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D03C64" w:rsidRPr="00EE7709" w:rsidRDefault="003E405F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857FB8" w:rsidRPr="00EE7709">
        <w:rPr>
          <w:rFonts w:ascii="Arial" w:hAnsi="Arial" w:cs="Arial"/>
          <w:sz w:val="22"/>
          <w:szCs w:val="22"/>
        </w:rPr>
        <w:t xml:space="preserve"> </w:t>
      </w:r>
      <w:r w:rsidR="00C133F3" w:rsidRPr="00EE7709">
        <w:rPr>
          <w:rFonts w:ascii="Arial" w:hAnsi="Arial" w:cs="Arial"/>
          <w:sz w:val="22"/>
          <w:szCs w:val="22"/>
        </w:rPr>
        <w:t>Professor</w:t>
      </w:r>
      <w:r>
        <w:rPr>
          <w:rFonts w:ascii="Arial" w:hAnsi="Arial" w:cs="Arial"/>
          <w:sz w:val="22"/>
          <w:szCs w:val="22"/>
        </w:rPr>
        <w:t>a</w:t>
      </w:r>
      <w:r w:rsidR="00C133F3" w:rsidRPr="00EE7709">
        <w:rPr>
          <w:rFonts w:ascii="Arial" w:hAnsi="Arial" w:cs="Arial"/>
          <w:sz w:val="22"/>
          <w:szCs w:val="22"/>
        </w:rPr>
        <w:t xml:space="preserve"> Doutor</w:t>
      </w:r>
      <w:r>
        <w:rPr>
          <w:rFonts w:ascii="Arial" w:hAnsi="Arial" w:cs="Arial"/>
          <w:sz w:val="22"/>
          <w:szCs w:val="22"/>
        </w:rPr>
        <w:t>a</w:t>
      </w:r>
      <w:r w:rsidR="00D03C64" w:rsidRPr="00EE77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Neida Maria Patias Volpi</w:t>
      </w:r>
      <w:r w:rsidR="00D03C64" w:rsidRPr="00EE7709">
        <w:rPr>
          <w:rFonts w:ascii="Arial" w:hAnsi="Arial" w:cs="Arial"/>
          <w:sz w:val="22"/>
          <w:szCs w:val="22"/>
        </w:rPr>
        <w:t>, Coordenador</w:t>
      </w:r>
      <w:r>
        <w:rPr>
          <w:rFonts w:ascii="Arial" w:hAnsi="Arial" w:cs="Arial"/>
          <w:sz w:val="22"/>
          <w:szCs w:val="22"/>
        </w:rPr>
        <w:t>a</w:t>
      </w:r>
      <w:r w:rsidR="00D03C64" w:rsidRPr="00EE7709">
        <w:rPr>
          <w:rFonts w:ascii="Arial" w:hAnsi="Arial" w:cs="Arial"/>
          <w:sz w:val="22"/>
          <w:szCs w:val="22"/>
        </w:rPr>
        <w:t xml:space="preserve"> do Programa de Pós-Graduação em Métodos Numéricos em Engenharia – PPGMNE/UFPR, no uso </w:t>
      </w:r>
      <w:r w:rsidR="00857FB8" w:rsidRPr="00EE7709">
        <w:rPr>
          <w:rFonts w:ascii="Arial" w:hAnsi="Arial" w:cs="Arial"/>
          <w:sz w:val="22"/>
          <w:szCs w:val="22"/>
        </w:rPr>
        <w:t>das</w:t>
      </w:r>
      <w:r w:rsidR="00D03C64" w:rsidRPr="00EE7709">
        <w:rPr>
          <w:rFonts w:ascii="Arial" w:hAnsi="Arial" w:cs="Arial"/>
          <w:sz w:val="22"/>
          <w:szCs w:val="22"/>
        </w:rPr>
        <w:t xml:space="preserve"> atribuições regime</w:t>
      </w:r>
      <w:r w:rsidR="00501663" w:rsidRPr="00EE7709">
        <w:rPr>
          <w:rFonts w:ascii="Arial" w:hAnsi="Arial" w:cs="Arial"/>
          <w:sz w:val="22"/>
          <w:szCs w:val="22"/>
        </w:rPr>
        <w:t xml:space="preserve">ntais e nos termos do </w:t>
      </w:r>
      <w:r w:rsidR="00D03C64" w:rsidRPr="00EE7709">
        <w:rPr>
          <w:rFonts w:ascii="Arial" w:hAnsi="Arial" w:cs="Arial"/>
          <w:sz w:val="22"/>
          <w:szCs w:val="22"/>
        </w:rPr>
        <w:t xml:space="preserve">art.10 </w:t>
      </w:r>
      <w:r w:rsidR="00C8662B" w:rsidRPr="00EE7709">
        <w:rPr>
          <w:rFonts w:ascii="Arial" w:hAnsi="Arial" w:cs="Arial"/>
          <w:sz w:val="22"/>
          <w:szCs w:val="22"/>
        </w:rPr>
        <w:t xml:space="preserve">(e seguintes) </w:t>
      </w:r>
      <w:r w:rsidR="00D03C64" w:rsidRPr="00EE7709">
        <w:rPr>
          <w:rFonts w:ascii="Arial" w:hAnsi="Arial" w:cs="Arial"/>
          <w:sz w:val="22"/>
          <w:szCs w:val="22"/>
        </w:rPr>
        <w:t>da Resolução 65/09 – CEPE, pela presente</w:t>
      </w:r>
      <w:r w:rsidR="00C61E39" w:rsidRPr="00EE7709">
        <w:rPr>
          <w:rFonts w:ascii="Arial" w:hAnsi="Arial" w:cs="Arial"/>
          <w:sz w:val="22"/>
          <w:szCs w:val="22"/>
        </w:rPr>
        <w:t xml:space="preserve"> e:</w:t>
      </w:r>
    </w:p>
    <w:p w:rsidR="00C61E39" w:rsidRPr="00EE7709" w:rsidRDefault="00C61E39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6F47E5" w:rsidRPr="00EE7709" w:rsidRDefault="00C61E39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 xml:space="preserve">CONSIDERANDO </w:t>
      </w:r>
      <w:r w:rsidR="003E405F">
        <w:rPr>
          <w:rFonts w:ascii="Arial" w:hAnsi="Arial" w:cs="Arial"/>
          <w:sz w:val="22"/>
          <w:szCs w:val="22"/>
        </w:rPr>
        <w:t>as notificações encaminhadas pelos docentes membros do PPGMNE/UFPR até o presente tempo, indicando quais as disciplinas que pretendem lecionar no 1º Trimestre de 2013</w:t>
      </w:r>
      <w:r w:rsidR="006F47E5" w:rsidRPr="00EE7709">
        <w:rPr>
          <w:rFonts w:ascii="Arial" w:hAnsi="Arial" w:cs="Arial"/>
          <w:sz w:val="22"/>
          <w:szCs w:val="22"/>
        </w:rPr>
        <w:t>;</w:t>
      </w:r>
    </w:p>
    <w:p w:rsidR="006F47E5" w:rsidRPr="00EE7709" w:rsidRDefault="006F47E5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971DAE" w:rsidRDefault="006F47E5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 xml:space="preserve">COSIDERANDO a necessidade de </w:t>
      </w:r>
      <w:r w:rsidR="003E405F">
        <w:rPr>
          <w:rFonts w:ascii="Arial" w:hAnsi="Arial" w:cs="Arial"/>
          <w:sz w:val="22"/>
          <w:szCs w:val="22"/>
        </w:rPr>
        <w:t xml:space="preserve">divulgação (imediata) do Cronograma (final) das Disciplinas que serão ofertadas pelo PPGMNE/UFPR no referido trimestre, </w:t>
      </w:r>
      <w:r w:rsidR="006E1496">
        <w:rPr>
          <w:rFonts w:ascii="Arial" w:hAnsi="Arial" w:cs="Arial"/>
          <w:sz w:val="22"/>
          <w:szCs w:val="22"/>
        </w:rPr>
        <w:t>seja para</w:t>
      </w:r>
      <w:r w:rsidR="00971DAE">
        <w:rPr>
          <w:rFonts w:ascii="Arial" w:hAnsi="Arial" w:cs="Arial"/>
          <w:sz w:val="22"/>
          <w:szCs w:val="22"/>
        </w:rPr>
        <w:t xml:space="preserve"> viabilizar a matrí</w:t>
      </w:r>
      <w:r w:rsidR="006E1496">
        <w:rPr>
          <w:rFonts w:ascii="Arial" w:hAnsi="Arial" w:cs="Arial"/>
          <w:sz w:val="22"/>
          <w:szCs w:val="22"/>
        </w:rPr>
        <w:t>cula de todos os</w:t>
      </w:r>
      <w:r w:rsidR="003E405F">
        <w:rPr>
          <w:rFonts w:ascii="Arial" w:hAnsi="Arial" w:cs="Arial"/>
          <w:sz w:val="22"/>
          <w:szCs w:val="22"/>
        </w:rPr>
        <w:t xml:space="preserve"> discentes</w:t>
      </w:r>
      <w:r w:rsidR="00971DAE">
        <w:rPr>
          <w:rFonts w:ascii="Arial" w:hAnsi="Arial" w:cs="Arial"/>
          <w:sz w:val="22"/>
          <w:szCs w:val="22"/>
        </w:rPr>
        <w:t xml:space="preserve"> (com antecedência razoável)</w:t>
      </w:r>
      <w:r w:rsidR="006E1496">
        <w:rPr>
          <w:rFonts w:ascii="Arial" w:hAnsi="Arial" w:cs="Arial"/>
          <w:sz w:val="22"/>
          <w:szCs w:val="22"/>
        </w:rPr>
        <w:t>, seja para atender os docentes que residente em outras cidades (carentes de organização previa das agendas)</w:t>
      </w:r>
      <w:r w:rsidRPr="00EE7709">
        <w:rPr>
          <w:rFonts w:ascii="Arial" w:hAnsi="Arial" w:cs="Arial"/>
          <w:sz w:val="22"/>
          <w:szCs w:val="22"/>
        </w:rPr>
        <w:t>;</w:t>
      </w:r>
    </w:p>
    <w:p w:rsidR="006E1496" w:rsidRPr="00EE7709" w:rsidRDefault="006E1496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6F5A2D" w:rsidRPr="00EE7709" w:rsidRDefault="006F5A2D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>RESOLVE:</w:t>
      </w:r>
      <w:bookmarkStart w:id="0" w:name="_GoBack"/>
      <w:bookmarkEnd w:id="0"/>
    </w:p>
    <w:p w:rsidR="006F5A2D" w:rsidRPr="00EE7709" w:rsidRDefault="006F5A2D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DD693C" w:rsidRPr="00EE7709" w:rsidRDefault="00C61E39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>Item</w:t>
      </w:r>
      <w:r w:rsidR="00DD693C" w:rsidRPr="00EE7709">
        <w:rPr>
          <w:rFonts w:ascii="Arial" w:hAnsi="Arial" w:cs="Arial"/>
          <w:sz w:val="22"/>
          <w:szCs w:val="22"/>
        </w:rPr>
        <w:t>.</w:t>
      </w:r>
      <w:r w:rsidR="000B1C94" w:rsidRPr="00EE7709">
        <w:rPr>
          <w:rFonts w:ascii="Arial" w:hAnsi="Arial" w:cs="Arial"/>
          <w:sz w:val="22"/>
          <w:szCs w:val="22"/>
        </w:rPr>
        <w:t xml:space="preserve"> -</w:t>
      </w:r>
      <w:r w:rsidR="00DD693C" w:rsidRPr="00EE7709">
        <w:rPr>
          <w:rFonts w:ascii="Arial" w:hAnsi="Arial" w:cs="Arial"/>
          <w:sz w:val="22"/>
          <w:szCs w:val="22"/>
        </w:rPr>
        <w:t xml:space="preserve"> 1º </w:t>
      </w:r>
      <w:r w:rsidR="00971DAE">
        <w:rPr>
          <w:rFonts w:ascii="Arial" w:hAnsi="Arial" w:cs="Arial"/>
          <w:sz w:val="22"/>
          <w:szCs w:val="22"/>
        </w:rPr>
        <w:t>Veicular o Cronograma de Disciplinas que serão ofertadas no PPGMNE/UFPR no 1º Trimestre de 2013 (anexo)</w:t>
      </w:r>
      <w:r w:rsidR="00EE7709">
        <w:rPr>
          <w:rFonts w:ascii="Arial" w:hAnsi="Arial" w:cs="Arial"/>
          <w:sz w:val="22"/>
          <w:szCs w:val="22"/>
        </w:rPr>
        <w:t>;</w:t>
      </w:r>
    </w:p>
    <w:p w:rsidR="0057612D" w:rsidRPr="00EE7709" w:rsidRDefault="0057612D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E35648" w:rsidRPr="00EE7709" w:rsidRDefault="00706998" w:rsidP="000B1C94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 xml:space="preserve"> </w:t>
      </w:r>
      <w:r w:rsidR="000B1C94" w:rsidRPr="00EE7709">
        <w:rPr>
          <w:rFonts w:ascii="Arial" w:hAnsi="Arial" w:cs="Arial"/>
          <w:sz w:val="22"/>
          <w:szCs w:val="22"/>
        </w:rPr>
        <w:t>Item. 2º -</w:t>
      </w:r>
      <w:r w:rsidR="00E35648" w:rsidRPr="00EE7709">
        <w:rPr>
          <w:rFonts w:ascii="Arial" w:hAnsi="Arial" w:cs="Arial"/>
          <w:sz w:val="22"/>
          <w:szCs w:val="22"/>
        </w:rPr>
        <w:t xml:space="preserve"> A presente portaria entrará em vigor na data de sua publicação;</w:t>
      </w:r>
    </w:p>
    <w:p w:rsidR="000B1C94" w:rsidRPr="00EE7709" w:rsidRDefault="000B1C94" w:rsidP="000B1C94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E35648" w:rsidRPr="00EE7709" w:rsidRDefault="00E35648" w:rsidP="000B1C94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>Publique-se.</w:t>
      </w:r>
    </w:p>
    <w:p w:rsidR="008B08C8" w:rsidRPr="00EE7709" w:rsidRDefault="00971DAE" w:rsidP="008B08C8">
      <w:pPr>
        <w:spacing w:line="360" w:lineRule="auto"/>
        <w:ind w:firstLine="1134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Curitiba, 22</w:t>
      </w:r>
      <w:r w:rsidR="008B08C8" w:rsidRPr="00EE7709">
        <w:rPr>
          <w:rFonts w:ascii="Arial" w:hAnsi="Arial" w:cs="Arial"/>
          <w:sz w:val="22"/>
          <w:szCs w:val="22"/>
        </w:rPr>
        <w:t xml:space="preserve"> de </w:t>
      </w:r>
      <w:r w:rsidR="00706998" w:rsidRPr="00EE7709">
        <w:rPr>
          <w:rFonts w:ascii="Arial" w:hAnsi="Arial" w:cs="Arial"/>
          <w:sz w:val="22"/>
          <w:szCs w:val="22"/>
        </w:rPr>
        <w:t xml:space="preserve">fevereiro </w:t>
      </w:r>
      <w:r w:rsidR="008B08C8" w:rsidRPr="00EE7709">
        <w:rPr>
          <w:rFonts w:ascii="Arial" w:hAnsi="Arial" w:cs="Arial"/>
          <w:sz w:val="22"/>
          <w:szCs w:val="22"/>
        </w:rPr>
        <w:t>de 2013.</w:t>
      </w:r>
    </w:p>
    <w:p w:rsidR="0057612D" w:rsidRPr="00EE7709" w:rsidRDefault="0057612D" w:rsidP="008B08C8">
      <w:pPr>
        <w:spacing w:line="360" w:lineRule="auto"/>
        <w:ind w:firstLine="1134"/>
        <w:jc w:val="center"/>
        <w:rPr>
          <w:rFonts w:ascii="Arial" w:hAnsi="Arial" w:cs="Arial"/>
          <w:b/>
          <w:sz w:val="22"/>
          <w:szCs w:val="22"/>
        </w:rPr>
      </w:pPr>
    </w:p>
    <w:p w:rsidR="000B1C94" w:rsidRPr="00EE7709" w:rsidRDefault="000B1C94" w:rsidP="008B08C8">
      <w:pPr>
        <w:spacing w:line="360" w:lineRule="auto"/>
        <w:ind w:firstLine="1134"/>
        <w:jc w:val="center"/>
        <w:rPr>
          <w:rFonts w:ascii="Arial" w:hAnsi="Arial" w:cs="Arial"/>
          <w:b/>
          <w:sz w:val="22"/>
          <w:szCs w:val="22"/>
        </w:rPr>
      </w:pPr>
    </w:p>
    <w:p w:rsidR="008B08C8" w:rsidRPr="00EE7709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 w:val="22"/>
          <w:szCs w:val="22"/>
        </w:rPr>
      </w:pPr>
      <w:r w:rsidRPr="00EE7709">
        <w:rPr>
          <w:rFonts w:ascii="Arial" w:hAnsi="Arial" w:cs="Arial"/>
          <w:b/>
          <w:sz w:val="22"/>
          <w:szCs w:val="22"/>
        </w:rPr>
        <w:t>Prof.</w:t>
      </w:r>
      <w:r w:rsidR="00971DAE">
        <w:rPr>
          <w:rFonts w:ascii="Arial" w:hAnsi="Arial" w:cs="Arial"/>
          <w:b/>
          <w:sz w:val="22"/>
          <w:szCs w:val="22"/>
        </w:rPr>
        <w:t>ª</w:t>
      </w:r>
      <w:r w:rsidRPr="00EE7709">
        <w:rPr>
          <w:rFonts w:ascii="Arial" w:hAnsi="Arial" w:cs="Arial"/>
          <w:b/>
          <w:sz w:val="22"/>
          <w:szCs w:val="22"/>
        </w:rPr>
        <w:t xml:space="preserve"> Dr.</w:t>
      </w:r>
      <w:r w:rsidR="00971DAE">
        <w:rPr>
          <w:rFonts w:ascii="Arial" w:hAnsi="Arial" w:cs="Arial"/>
          <w:b/>
          <w:sz w:val="22"/>
          <w:szCs w:val="22"/>
        </w:rPr>
        <w:t>ª</w:t>
      </w:r>
      <w:r w:rsidRPr="00EE7709">
        <w:rPr>
          <w:rFonts w:ascii="Arial" w:hAnsi="Arial" w:cs="Arial"/>
          <w:b/>
          <w:sz w:val="22"/>
          <w:szCs w:val="22"/>
        </w:rPr>
        <w:t xml:space="preserve"> </w:t>
      </w:r>
      <w:r w:rsidR="00971DAE">
        <w:rPr>
          <w:rFonts w:ascii="Arial" w:hAnsi="Arial" w:cs="Arial"/>
          <w:b/>
          <w:sz w:val="22"/>
          <w:szCs w:val="22"/>
        </w:rPr>
        <w:t>Neida Maria Patias Volpi.</w:t>
      </w:r>
    </w:p>
    <w:p w:rsidR="00D03C64" w:rsidRPr="00EE7709" w:rsidRDefault="000B1C94" w:rsidP="008B08C8">
      <w:pPr>
        <w:spacing w:line="360" w:lineRule="auto"/>
        <w:ind w:firstLine="1134"/>
        <w:jc w:val="center"/>
        <w:rPr>
          <w:rFonts w:ascii="Arial" w:hAnsi="Arial" w:cs="Arial"/>
          <w:b/>
          <w:sz w:val="22"/>
          <w:szCs w:val="22"/>
        </w:rPr>
      </w:pPr>
      <w:r w:rsidRPr="00EE7709">
        <w:rPr>
          <w:rFonts w:ascii="Arial" w:hAnsi="Arial" w:cs="Arial"/>
          <w:b/>
          <w:sz w:val="22"/>
          <w:szCs w:val="22"/>
        </w:rPr>
        <w:t>Coordenador</w:t>
      </w:r>
      <w:r w:rsidR="00971DAE">
        <w:rPr>
          <w:rFonts w:ascii="Arial" w:hAnsi="Arial" w:cs="Arial"/>
          <w:b/>
          <w:sz w:val="22"/>
          <w:szCs w:val="22"/>
        </w:rPr>
        <w:t>a</w:t>
      </w:r>
      <w:r w:rsidR="008B08C8" w:rsidRPr="00EE7709">
        <w:rPr>
          <w:rFonts w:ascii="Arial" w:hAnsi="Arial" w:cs="Arial"/>
          <w:b/>
          <w:sz w:val="22"/>
          <w:szCs w:val="22"/>
        </w:rPr>
        <w:t xml:space="preserve"> </w:t>
      </w:r>
      <w:r w:rsidR="00706998" w:rsidRPr="00EE7709">
        <w:rPr>
          <w:rFonts w:ascii="Arial" w:hAnsi="Arial" w:cs="Arial"/>
          <w:b/>
          <w:sz w:val="22"/>
          <w:szCs w:val="22"/>
        </w:rPr>
        <w:t xml:space="preserve">do </w:t>
      </w:r>
      <w:r w:rsidR="008B08C8" w:rsidRPr="00EE7709">
        <w:rPr>
          <w:rFonts w:ascii="Arial" w:hAnsi="Arial" w:cs="Arial"/>
          <w:b/>
          <w:sz w:val="22"/>
          <w:szCs w:val="22"/>
        </w:rPr>
        <w:t>PPGMNE/UFPR.</w:t>
      </w:r>
    </w:p>
    <w:sectPr w:rsidR="00D03C64" w:rsidRPr="00EE770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E52" w:rsidRDefault="00236E52" w:rsidP="00DA188A">
      <w:r>
        <w:separator/>
      </w:r>
    </w:p>
  </w:endnote>
  <w:endnote w:type="continuationSeparator" w:id="0">
    <w:p w:rsidR="00236E52" w:rsidRDefault="00236E52" w:rsidP="00DA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200937"/>
      <w:docPartObj>
        <w:docPartGallery w:val="Page Numbers (Bottom of Page)"/>
        <w:docPartUnique/>
      </w:docPartObj>
    </w:sdtPr>
    <w:sdtEndPr/>
    <w:sdtContent>
      <w:p w:rsidR="00333497" w:rsidRDefault="003334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496">
          <w:rPr>
            <w:noProof/>
          </w:rPr>
          <w:t>1</w:t>
        </w:r>
        <w:r>
          <w:fldChar w:fldCharType="end"/>
        </w:r>
      </w:p>
    </w:sdtContent>
  </w:sdt>
  <w:p w:rsidR="00333497" w:rsidRDefault="003334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E52" w:rsidRDefault="00236E52" w:rsidP="00DA188A">
      <w:r>
        <w:separator/>
      </w:r>
    </w:p>
  </w:footnote>
  <w:footnote w:type="continuationSeparator" w:id="0">
    <w:p w:rsidR="00236E52" w:rsidRDefault="00236E52" w:rsidP="00DA1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773" w:type="dxa"/>
      <w:tblInd w:w="-1026" w:type="dxa"/>
      <w:tblLayout w:type="fixed"/>
      <w:tblLook w:val="04A0" w:firstRow="1" w:lastRow="0" w:firstColumn="1" w:lastColumn="0" w:noHBand="0" w:noVBand="1"/>
    </w:tblPr>
    <w:tblGrid>
      <w:gridCol w:w="2115"/>
      <w:gridCol w:w="6249"/>
      <w:gridCol w:w="2409"/>
    </w:tblGrid>
    <w:tr w:rsidR="00B42171" w:rsidTr="00B42171">
      <w:tc>
        <w:tcPr>
          <w:tcW w:w="2115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Futura Lt BT" w:hAnsi="Futura Lt BT"/>
              <w:sz w:val="16"/>
            </w:rPr>
          </w:pPr>
          <w:r>
            <w:rPr>
              <w:noProof/>
            </w:rPr>
            <w:drawing>
              <wp:inline distT="0" distB="0" distL="0" distR="0" wp14:anchorId="79BB654F" wp14:editId="252A7A1E">
                <wp:extent cx="1200150" cy="1054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fp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18" cy="10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Ministério da Educação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Universidade Federal do Paraná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Setor de Tecnologia / Setor de Ciências Exatas</w:t>
          </w: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Departamento de Construção Civil / Departamento de Matemática</w:t>
          </w:r>
        </w:p>
        <w:p w:rsidR="00B42171" w:rsidRDefault="00B42171" w:rsidP="009F3A60">
          <w:pPr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 Programa de Pós-Graduação em Métodos Numéricos em Engenharia – PPGMNE/UFPR.</w:t>
          </w:r>
        </w:p>
        <w:p w:rsidR="00B42171" w:rsidRPr="002134FB" w:rsidRDefault="00B42171" w:rsidP="009F3A60">
          <w:pPr>
            <w:tabs>
              <w:tab w:val="left" w:pos="1905"/>
            </w:tabs>
          </w:pPr>
        </w:p>
        <w:p w:rsidR="00B42171" w:rsidRDefault="00B42171" w:rsidP="009F3A60">
          <w:pPr>
            <w:rPr>
              <w:rFonts w:ascii="Futura Lt BT" w:hAnsi="Futura Lt BT"/>
              <w:sz w:val="16"/>
            </w:rPr>
          </w:pP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B42171">
          <w:pPr>
            <w:jc w:val="center"/>
            <w:rPr>
              <w:rFonts w:ascii="Arial" w:hAnsi="Arial"/>
              <w:sz w:val="16"/>
            </w:rPr>
          </w:pPr>
          <w:r>
            <w:rPr>
              <w:b/>
              <w:noProof/>
            </w:rPr>
            <w:drawing>
              <wp:inline distT="0" distB="0" distL="0" distR="0" wp14:anchorId="699B9275" wp14:editId="104E903D">
                <wp:extent cx="1495435" cy="3143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pgm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151" cy="318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188A" w:rsidRDefault="00DA18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4AF3"/>
    <w:multiLevelType w:val="multilevel"/>
    <w:tmpl w:val="42B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CA"/>
    <w:rsid w:val="000438CC"/>
    <w:rsid w:val="00082379"/>
    <w:rsid w:val="0009151B"/>
    <w:rsid w:val="000977AC"/>
    <w:rsid w:val="000B1C94"/>
    <w:rsid w:val="00107CA3"/>
    <w:rsid w:val="00137B64"/>
    <w:rsid w:val="002134FB"/>
    <w:rsid w:val="00223EFC"/>
    <w:rsid w:val="00236E52"/>
    <w:rsid w:val="002413FA"/>
    <w:rsid w:val="00333497"/>
    <w:rsid w:val="0033667E"/>
    <w:rsid w:val="00394590"/>
    <w:rsid w:val="003E405F"/>
    <w:rsid w:val="00425D64"/>
    <w:rsid w:val="004652FA"/>
    <w:rsid w:val="004A670F"/>
    <w:rsid w:val="00501663"/>
    <w:rsid w:val="0057612D"/>
    <w:rsid w:val="00585448"/>
    <w:rsid w:val="006100DB"/>
    <w:rsid w:val="006977E5"/>
    <w:rsid w:val="006E1496"/>
    <w:rsid w:val="006E7D40"/>
    <w:rsid w:val="006F47E5"/>
    <w:rsid w:val="006F5A2D"/>
    <w:rsid w:val="00706998"/>
    <w:rsid w:val="0075159B"/>
    <w:rsid w:val="008442CA"/>
    <w:rsid w:val="00851BF5"/>
    <w:rsid w:val="00857FB8"/>
    <w:rsid w:val="008B08C8"/>
    <w:rsid w:val="008C65EC"/>
    <w:rsid w:val="00971DAE"/>
    <w:rsid w:val="00AA62AB"/>
    <w:rsid w:val="00AC5DE2"/>
    <w:rsid w:val="00AD43EA"/>
    <w:rsid w:val="00AE7EE7"/>
    <w:rsid w:val="00B42171"/>
    <w:rsid w:val="00B942EB"/>
    <w:rsid w:val="00BB0CC3"/>
    <w:rsid w:val="00C133F3"/>
    <w:rsid w:val="00C61E39"/>
    <w:rsid w:val="00C8662B"/>
    <w:rsid w:val="00CB5482"/>
    <w:rsid w:val="00CE34D9"/>
    <w:rsid w:val="00D03C64"/>
    <w:rsid w:val="00DA188A"/>
    <w:rsid w:val="00DD693C"/>
    <w:rsid w:val="00E022CA"/>
    <w:rsid w:val="00E35648"/>
    <w:rsid w:val="00EE45A7"/>
    <w:rsid w:val="00EE7709"/>
    <w:rsid w:val="00FC349F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 Bandil</dc:creator>
  <cp:lastModifiedBy>Maristela Bandil</cp:lastModifiedBy>
  <cp:revision>3</cp:revision>
  <cp:lastPrinted>2013-02-22T18:32:00Z</cp:lastPrinted>
  <dcterms:created xsi:type="dcterms:W3CDTF">2013-02-22T18:17:00Z</dcterms:created>
  <dcterms:modified xsi:type="dcterms:W3CDTF">2013-02-22T18:32:00Z</dcterms:modified>
</cp:coreProperties>
</file>