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5238" w:rsidRDefault="006977DE">
      <w:bookmarkStart w:id="0" w:name="_GoBack"/>
      <w:bookmarkEnd w:id="0"/>
      <w:r>
        <w:rPr>
          <w:rFonts w:ascii="Calibri" w:eastAsia="Calibri" w:hAnsi="Calibri" w:cs="Calibri"/>
          <w:b/>
          <w:sz w:val="32"/>
          <w:szCs w:val="32"/>
        </w:rPr>
        <w:t>Documentation of standards for UI component implementation:</w:t>
      </w:r>
    </w:p>
    <w:p w:rsidR="004A5238" w:rsidRDefault="004A5238"/>
    <w:p w:rsidR="004A5238" w:rsidRDefault="006977DE">
      <w:r>
        <w:rPr>
          <w:rFonts w:ascii="Calibri" w:eastAsia="Calibri" w:hAnsi="Calibri" w:cs="Calibri"/>
          <w:sz w:val="26"/>
          <w:szCs w:val="26"/>
        </w:rPr>
        <w:t>This document is outlined with list of styles and script to be included and creation of entity, request, response and view models.</w:t>
      </w:r>
    </w:p>
    <w:p w:rsidR="004A5238" w:rsidRDefault="004A5238"/>
    <w:p w:rsidR="004A5238" w:rsidRDefault="006977DE">
      <w:pPr>
        <w:numPr>
          <w:ilvl w:val="0"/>
          <w:numId w:val="1"/>
        </w:numPr>
        <w:ind w:hanging="360"/>
        <w:contextualSpacing/>
        <w:rPr>
          <w:rFonts w:ascii="Calibri" w:eastAsia="Calibri" w:hAnsi="Calibri" w:cs="Calibri"/>
          <w:sz w:val="26"/>
          <w:szCs w:val="26"/>
        </w:rPr>
      </w:pPr>
      <w:r>
        <w:rPr>
          <w:rFonts w:ascii="Calibri" w:eastAsia="Calibri" w:hAnsi="Calibri" w:cs="Calibri"/>
          <w:sz w:val="26"/>
          <w:szCs w:val="26"/>
        </w:rPr>
        <w:t>Coding stands has been listed in wiki:</w:t>
      </w:r>
    </w:p>
    <w:p w:rsidR="004A5238" w:rsidRDefault="006977DE">
      <w:pPr>
        <w:numPr>
          <w:ilvl w:val="1"/>
          <w:numId w:val="1"/>
        </w:numPr>
        <w:ind w:hanging="360"/>
        <w:contextualSpacing/>
        <w:rPr>
          <w:rFonts w:ascii="Calibri" w:eastAsia="Calibri" w:hAnsi="Calibri" w:cs="Calibri"/>
          <w:sz w:val="26"/>
          <w:szCs w:val="26"/>
        </w:rPr>
      </w:pPr>
      <w:hyperlink r:id="rId6">
        <w:r>
          <w:rPr>
            <w:rFonts w:ascii="Calibri" w:eastAsia="Calibri" w:hAnsi="Calibri" w:cs="Calibri"/>
            <w:color w:val="1155CC"/>
            <w:sz w:val="26"/>
            <w:szCs w:val="26"/>
            <w:u w:val="single"/>
          </w:rPr>
          <w:t>https://github.com/ZeroChaos/standards/wiki</w:t>
        </w:r>
      </w:hyperlink>
      <w:r>
        <w:rPr>
          <w:rFonts w:ascii="Calibri" w:eastAsia="Calibri" w:hAnsi="Calibri" w:cs="Calibri"/>
          <w:sz w:val="26"/>
          <w:szCs w:val="26"/>
        </w:rPr>
        <w:t xml:space="preserve"> </w:t>
      </w:r>
    </w:p>
    <w:p w:rsidR="004A5238" w:rsidRDefault="006977DE">
      <w:pPr>
        <w:numPr>
          <w:ilvl w:val="0"/>
          <w:numId w:val="1"/>
        </w:numPr>
        <w:ind w:hanging="360"/>
        <w:contextualSpacing/>
        <w:rPr>
          <w:rFonts w:ascii="Calibri" w:eastAsia="Calibri" w:hAnsi="Calibri" w:cs="Calibri"/>
          <w:sz w:val="26"/>
          <w:szCs w:val="26"/>
        </w:rPr>
      </w:pPr>
      <w:r>
        <w:rPr>
          <w:rFonts w:ascii="Calibri" w:eastAsia="Calibri" w:hAnsi="Calibri" w:cs="Calibri"/>
          <w:sz w:val="26"/>
          <w:szCs w:val="26"/>
        </w:rPr>
        <w:t>Below are common scripts &amp; styles to be included:</w:t>
      </w:r>
    </w:p>
    <w:p w:rsidR="004A5238" w:rsidRDefault="006977DE">
      <w:pPr>
        <w:numPr>
          <w:ilvl w:val="1"/>
          <w:numId w:val="1"/>
        </w:numPr>
        <w:ind w:hanging="360"/>
        <w:contextualSpacing/>
        <w:rPr>
          <w:rFonts w:ascii="Calibri" w:eastAsia="Calibri" w:hAnsi="Calibri" w:cs="Calibri"/>
          <w:sz w:val="26"/>
          <w:szCs w:val="26"/>
        </w:rPr>
      </w:pPr>
      <w:r>
        <w:rPr>
          <w:rFonts w:ascii="Calibri" w:eastAsia="Calibri" w:hAnsi="Calibri" w:cs="Calibri"/>
          <w:b/>
          <w:sz w:val="26"/>
          <w:szCs w:val="26"/>
        </w:rPr>
        <w:t>Scripts</w:t>
      </w:r>
      <w:r>
        <w:rPr>
          <w:rFonts w:ascii="Calibri" w:eastAsia="Calibri" w:hAnsi="Calibri" w:cs="Calibri"/>
          <w:sz w:val="26"/>
          <w:szCs w:val="26"/>
        </w:rPr>
        <w:t>:</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jquery.js(v1.11.2)</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jquery-migrate.js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jquery-ui.js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jquery.uniform.min.js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jquery.form.js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chos</w:t>
      </w:r>
      <w:r>
        <w:rPr>
          <w:rFonts w:ascii="Calibri" w:eastAsia="Calibri" w:hAnsi="Calibri" w:cs="Calibri"/>
          <w:sz w:val="26"/>
          <w:szCs w:val="26"/>
        </w:rPr>
        <w:t>en.jquery.min.js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jquery.validate.js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jquery.validate.unobtrusive.js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jquery.unobtrusive-ajax.js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kendo.all.min.js,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kendo.aspnetmvc.min.js,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kendo.grid.min.js,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kendo.modernizr.custom.js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bootstrap.js(Bootstrap v3.1.1),</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bootstrap-dialog.min.js,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bootstrap-timepick</w:t>
      </w:r>
      <w:r>
        <w:rPr>
          <w:rFonts w:ascii="Calibri" w:eastAsia="Calibri" w:hAnsi="Calibri" w:cs="Calibri"/>
          <w:sz w:val="26"/>
          <w:szCs w:val="26"/>
        </w:rPr>
        <w:t>er.js,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bootstrap-datepicker.js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common.js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app-common.js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dossier.js</w:t>
      </w:r>
    </w:p>
    <w:p w:rsidR="004A5238" w:rsidRDefault="006977DE">
      <w:pPr>
        <w:numPr>
          <w:ilvl w:val="1"/>
          <w:numId w:val="1"/>
        </w:numPr>
        <w:ind w:hanging="360"/>
        <w:contextualSpacing/>
        <w:rPr>
          <w:rFonts w:ascii="Calibri" w:eastAsia="Calibri" w:hAnsi="Calibri" w:cs="Calibri"/>
          <w:sz w:val="26"/>
          <w:szCs w:val="26"/>
        </w:rPr>
      </w:pPr>
      <w:r>
        <w:rPr>
          <w:rFonts w:ascii="Calibri" w:eastAsia="Calibri" w:hAnsi="Calibri" w:cs="Calibri"/>
          <w:b/>
          <w:sz w:val="26"/>
          <w:szCs w:val="26"/>
        </w:rPr>
        <w:t>Styles</w:t>
      </w:r>
      <w:r>
        <w:rPr>
          <w:rFonts w:ascii="Calibri" w:eastAsia="Calibri" w:hAnsi="Calibri" w:cs="Calibri"/>
          <w:sz w:val="26"/>
          <w:szCs w:val="26"/>
        </w:rPr>
        <w:t>:</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bootstrap.min.css(v2.3.2)</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kendo.common-bootstrap.min.css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kendo.metro.min.css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kendo.dataviz.min.css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kendo.dataviz.default.min.css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lastRenderedPageBreak/>
        <w:t>timepicker.css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datepicker.css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bootstrap-multiselect.css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bootstrap-responsive.css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bootstrap-modal.css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font-awesome.min.css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style.css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uniform.default.css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style-responsive.css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common.css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DT_bootstrap.css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jquery-ui.css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bootstrap-responsive.min.css</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app-common.css</w:t>
      </w:r>
    </w:p>
    <w:p w:rsidR="004A5238" w:rsidRDefault="006977DE">
      <w:pPr>
        <w:numPr>
          <w:ilvl w:val="0"/>
          <w:numId w:val="1"/>
        </w:numPr>
        <w:ind w:hanging="360"/>
        <w:contextualSpacing/>
        <w:rPr>
          <w:rFonts w:ascii="Calibri" w:eastAsia="Calibri" w:hAnsi="Calibri" w:cs="Calibri"/>
          <w:sz w:val="26"/>
          <w:szCs w:val="26"/>
        </w:rPr>
      </w:pPr>
      <w:r>
        <w:rPr>
          <w:rFonts w:ascii="Calibri" w:eastAsia="Calibri" w:hAnsi="Calibri" w:cs="Calibri"/>
          <w:sz w:val="26"/>
          <w:szCs w:val="26"/>
        </w:rPr>
        <w:t xml:space="preserve">In order to create entity, </w:t>
      </w:r>
      <w:r>
        <w:rPr>
          <w:rFonts w:ascii="Calibri" w:eastAsia="Calibri" w:hAnsi="Calibri" w:cs="Calibri"/>
          <w:sz w:val="26"/>
          <w:szCs w:val="26"/>
        </w:rPr>
        <w:t>request, response and view models below are the details:</w:t>
      </w:r>
    </w:p>
    <w:p w:rsidR="004A5238" w:rsidRDefault="006977DE">
      <w:pPr>
        <w:numPr>
          <w:ilvl w:val="1"/>
          <w:numId w:val="1"/>
        </w:numPr>
        <w:ind w:hanging="360"/>
        <w:contextualSpacing/>
        <w:rPr>
          <w:rFonts w:ascii="Calibri" w:eastAsia="Calibri" w:hAnsi="Calibri" w:cs="Calibri"/>
          <w:sz w:val="26"/>
          <w:szCs w:val="26"/>
        </w:rPr>
      </w:pPr>
      <w:r>
        <w:rPr>
          <w:rFonts w:ascii="Calibri" w:eastAsia="Calibri" w:hAnsi="Calibri" w:cs="Calibri"/>
          <w:b/>
          <w:sz w:val="26"/>
          <w:szCs w:val="26"/>
        </w:rPr>
        <w:t>Entity</w:t>
      </w:r>
      <w:r>
        <w:rPr>
          <w:rFonts w:ascii="Calibri" w:eastAsia="Calibri" w:hAnsi="Calibri" w:cs="Calibri"/>
          <w:sz w:val="26"/>
          <w:szCs w:val="26"/>
        </w:rPr>
        <w:t xml:space="preserve">: Entity class should contain all the properties related to a table. Do not add the </w:t>
      </w:r>
      <w:proofErr w:type="spellStart"/>
      <w:r>
        <w:rPr>
          <w:rFonts w:ascii="Calibri" w:eastAsia="Calibri" w:hAnsi="Calibri" w:cs="Calibri"/>
          <w:sz w:val="26"/>
          <w:szCs w:val="26"/>
        </w:rPr>
        <w:t>CreatedDate</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CreatedByID</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ModifiedDate</w:t>
      </w:r>
      <w:proofErr w:type="spellEnd"/>
      <w:r>
        <w:rPr>
          <w:rFonts w:ascii="Calibri" w:eastAsia="Calibri" w:hAnsi="Calibri" w:cs="Calibri"/>
          <w:sz w:val="26"/>
          <w:szCs w:val="26"/>
        </w:rPr>
        <w:t xml:space="preserve"> and </w:t>
      </w:r>
      <w:proofErr w:type="spellStart"/>
      <w:r>
        <w:rPr>
          <w:rFonts w:ascii="Calibri" w:eastAsia="Calibri" w:hAnsi="Calibri" w:cs="Calibri"/>
          <w:sz w:val="26"/>
          <w:szCs w:val="26"/>
        </w:rPr>
        <w:t>ModifiedByID</w:t>
      </w:r>
      <w:proofErr w:type="spellEnd"/>
      <w:r>
        <w:rPr>
          <w:rFonts w:ascii="Calibri" w:eastAsia="Calibri" w:hAnsi="Calibri" w:cs="Calibri"/>
          <w:sz w:val="26"/>
          <w:szCs w:val="26"/>
        </w:rPr>
        <w:t xml:space="preserve"> properties to the entity classes. These fields are pr</w:t>
      </w:r>
      <w:r>
        <w:rPr>
          <w:rFonts w:ascii="Calibri" w:eastAsia="Calibri" w:hAnsi="Calibri" w:cs="Calibri"/>
          <w:sz w:val="26"/>
          <w:szCs w:val="26"/>
        </w:rPr>
        <w:t xml:space="preserve">ocessed only by stored procedures and triggers. If the entity object must map to the </w:t>
      </w:r>
      <w:proofErr w:type="spellStart"/>
      <w:r>
        <w:rPr>
          <w:rFonts w:ascii="Calibri" w:eastAsia="Calibri" w:hAnsi="Calibri" w:cs="Calibri"/>
          <w:sz w:val="26"/>
          <w:szCs w:val="26"/>
        </w:rPr>
        <w:t>CreatedByID</w:t>
      </w:r>
      <w:proofErr w:type="spellEnd"/>
      <w:r>
        <w:rPr>
          <w:rFonts w:ascii="Calibri" w:eastAsia="Calibri" w:hAnsi="Calibri" w:cs="Calibri"/>
          <w:sz w:val="26"/>
          <w:szCs w:val="26"/>
        </w:rPr>
        <w:t xml:space="preserve"> or the </w:t>
      </w:r>
      <w:proofErr w:type="spellStart"/>
      <w:r>
        <w:rPr>
          <w:rFonts w:ascii="Calibri" w:eastAsia="Calibri" w:hAnsi="Calibri" w:cs="Calibri"/>
          <w:sz w:val="26"/>
          <w:szCs w:val="26"/>
        </w:rPr>
        <w:t>ModifiedByID</w:t>
      </w:r>
      <w:proofErr w:type="spellEnd"/>
      <w:r>
        <w:rPr>
          <w:rFonts w:ascii="Calibri" w:eastAsia="Calibri" w:hAnsi="Calibri" w:cs="Calibri"/>
          <w:sz w:val="26"/>
          <w:szCs w:val="26"/>
        </w:rPr>
        <w:t xml:space="preserve"> columns, then inherit from the </w:t>
      </w:r>
      <w:proofErr w:type="spellStart"/>
      <w:r>
        <w:rPr>
          <w:rFonts w:ascii="Calibri" w:eastAsia="Calibri" w:hAnsi="Calibri" w:cs="Calibri"/>
          <w:sz w:val="26"/>
          <w:szCs w:val="26"/>
        </w:rPr>
        <w:t>AuditableEntity</w:t>
      </w:r>
      <w:proofErr w:type="spellEnd"/>
      <w:r>
        <w:rPr>
          <w:rFonts w:ascii="Calibri" w:eastAsia="Calibri" w:hAnsi="Calibri" w:cs="Calibri"/>
          <w:sz w:val="26"/>
          <w:szCs w:val="26"/>
        </w:rPr>
        <w:t xml:space="preserve"> class instead of the </w:t>
      </w:r>
      <w:proofErr w:type="spellStart"/>
      <w:r>
        <w:rPr>
          <w:rFonts w:ascii="Calibri" w:eastAsia="Calibri" w:hAnsi="Calibri" w:cs="Calibri"/>
          <w:sz w:val="26"/>
          <w:szCs w:val="26"/>
        </w:rPr>
        <w:t>EntityBase</w:t>
      </w:r>
      <w:proofErr w:type="spellEnd"/>
      <w:r>
        <w:rPr>
          <w:rFonts w:ascii="Calibri" w:eastAsia="Calibri" w:hAnsi="Calibri" w:cs="Calibri"/>
          <w:sz w:val="26"/>
          <w:szCs w:val="26"/>
        </w:rPr>
        <w:t xml:space="preserve"> class. Create this class under </w:t>
      </w:r>
      <w:r>
        <w:rPr>
          <w:rFonts w:ascii="Calibri" w:eastAsia="Calibri" w:hAnsi="Calibri" w:cs="Calibri"/>
          <w:color w:val="0000FF"/>
          <w:sz w:val="26"/>
          <w:szCs w:val="26"/>
        </w:rPr>
        <w:t xml:space="preserve">namespace </w:t>
      </w:r>
      <w:proofErr w:type="spellStart"/>
      <w:r>
        <w:rPr>
          <w:rFonts w:ascii="Calibri" w:eastAsia="Calibri" w:hAnsi="Calibri" w:cs="Calibri"/>
          <w:sz w:val="26"/>
          <w:szCs w:val="26"/>
        </w:rPr>
        <w:t>ZeroChaos.Business.</w:t>
      </w:r>
      <w:r>
        <w:rPr>
          <w:rFonts w:ascii="Calibri" w:eastAsia="Calibri" w:hAnsi="Calibri" w:cs="Calibri"/>
          <w:sz w:val="26"/>
          <w:szCs w:val="26"/>
        </w:rPr>
        <w:t>Entities</w:t>
      </w:r>
      <w:proofErr w:type="spellEnd"/>
      <w:r>
        <w:rPr>
          <w:rFonts w:ascii="Calibri" w:eastAsia="Calibri" w:hAnsi="Calibri" w:cs="Calibri"/>
          <w:sz w:val="26"/>
          <w:szCs w:val="26"/>
        </w:rPr>
        <w:t>.</w:t>
      </w:r>
    </w:p>
    <w:p w:rsidR="004A5238" w:rsidRDefault="006977DE">
      <w:pPr>
        <w:numPr>
          <w:ilvl w:val="2"/>
          <w:numId w:val="1"/>
        </w:numPr>
        <w:ind w:hanging="360"/>
        <w:contextualSpacing/>
        <w:rPr>
          <w:rFonts w:ascii="Calibri" w:eastAsia="Calibri" w:hAnsi="Calibri" w:cs="Calibri"/>
          <w:sz w:val="26"/>
          <w:szCs w:val="26"/>
        </w:rPr>
      </w:pPr>
      <w:r>
        <w:rPr>
          <w:rFonts w:ascii="Calibri" w:eastAsia="Calibri" w:hAnsi="Calibri" w:cs="Calibri"/>
          <w:sz w:val="26"/>
          <w:szCs w:val="26"/>
        </w:rPr>
        <w:t>For example:</w:t>
      </w:r>
    </w:p>
    <w:p w:rsidR="004A5238" w:rsidRDefault="006977DE">
      <w:pPr>
        <w:numPr>
          <w:ilvl w:val="3"/>
          <w:numId w:val="1"/>
        </w:numPr>
        <w:spacing w:line="240" w:lineRule="auto"/>
        <w:ind w:hanging="360"/>
        <w:contextualSpacing/>
        <w:rPr>
          <w:rFonts w:ascii="Calibri" w:eastAsia="Calibri" w:hAnsi="Calibri" w:cs="Calibri"/>
          <w:sz w:val="26"/>
          <w:szCs w:val="26"/>
        </w:rPr>
      </w:pP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class</w:t>
      </w:r>
      <w:r>
        <w:rPr>
          <w:rFonts w:ascii="Calibri" w:eastAsia="Calibri" w:hAnsi="Calibri" w:cs="Calibri"/>
          <w:sz w:val="26"/>
          <w:szCs w:val="26"/>
          <w:highlight w:val="white"/>
        </w:rPr>
        <w:t xml:space="preserve"> </w:t>
      </w:r>
      <w:r>
        <w:rPr>
          <w:rFonts w:ascii="Calibri" w:eastAsia="Calibri" w:hAnsi="Calibri" w:cs="Calibri"/>
          <w:color w:val="2B91AF"/>
          <w:sz w:val="26"/>
          <w:szCs w:val="26"/>
          <w:highlight w:val="white"/>
        </w:rPr>
        <w:t xml:space="preserve">Resource : </w:t>
      </w:r>
      <w:proofErr w:type="spellStart"/>
      <w:r>
        <w:rPr>
          <w:rFonts w:ascii="Calibri" w:eastAsia="Calibri" w:hAnsi="Calibri" w:cs="Calibri"/>
          <w:color w:val="2B91AF"/>
          <w:sz w:val="26"/>
          <w:szCs w:val="26"/>
          <w:highlight w:val="white"/>
        </w:rPr>
        <w:t>AuditableEntity</w:t>
      </w:r>
      <w:proofErr w:type="spellEnd"/>
    </w:p>
    <w:p w:rsidR="004A5238" w:rsidRDefault="006977DE">
      <w:pPr>
        <w:numPr>
          <w:ilvl w:val="3"/>
          <w:numId w:val="1"/>
        </w:numPr>
        <w:spacing w:line="240" w:lineRule="auto"/>
        <w:ind w:hanging="360"/>
        <w:contextualSpacing/>
        <w:rPr>
          <w:rFonts w:ascii="Calibri" w:eastAsia="Calibri" w:hAnsi="Calibri" w:cs="Calibri"/>
          <w:sz w:val="26"/>
          <w:szCs w:val="26"/>
        </w:rPr>
      </w:pPr>
      <w:r>
        <w:rPr>
          <w:rFonts w:ascii="Calibri" w:eastAsia="Calibri" w:hAnsi="Calibri" w:cs="Calibri"/>
          <w:sz w:val="26"/>
          <w:szCs w:val="26"/>
          <w:highlight w:val="white"/>
        </w:rPr>
        <w:t xml:space="preserve">    {</w:t>
      </w:r>
    </w:p>
    <w:p w:rsidR="004A5238" w:rsidRDefault="006977DE">
      <w:pPr>
        <w:numPr>
          <w:ilvl w:val="3"/>
          <w:numId w:val="1"/>
        </w:numPr>
        <w:spacing w:line="240" w:lineRule="auto"/>
        <w:ind w:hanging="360"/>
        <w:contextualSpacing/>
        <w:rPr>
          <w:rFonts w:ascii="Calibri" w:eastAsia="Calibri" w:hAnsi="Calibri" w:cs="Calibri"/>
          <w:sz w:val="26"/>
          <w:szCs w:val="26"/>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ResourceID</w:t>
      </w:r>
      <w:proofErr w:type="spellEnd"/>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bool</w:t>
      </w:r>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ResourceFirstName</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bool</w:t>
      </w:r>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ResourceLastName</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after="160" w:line="259" w:lineRule="auto"/>
        <w:ind w:hanging="360"/>
        <w:contextualSpacing/>
        <w:rPr>
          <w:rFonts w:ascii="Calibri" w:eastAsia="Calibri" w:hAnsi="Calibri" w:cs="Calibri"/>
          <w:sz w:val="26"/>
          <w:szCs w:val="26"/>
        </w:rPr>
      </w:pPr>
      <w:r>
        <w:rPr>
          <w:rFonts w:ascii="Calibri" w:eastAsia="Calibri" w:hAnsi="Calibri" w:cs="Calibri"/>
          <w:sz w:val="26"/>
          <w:szCs w:val="26"/>
          <w:highlight w:val="white"/>
        </w:rPr>
        <w:t xml:space="preserve">    }</w:t>
      </w:r>
    </w:p>
    <w:p w:rsidR="004A5238" w:rsidRDefault="006977DE">
      <w:pPr>
        <w:numPr>
          <w:ilvl w:val="1"/>
          <w:numId w:val="1"/>
        </w:numPr>
        <w:spacing w:after="160" w:line="259" w:lineRule="auto"/>
        <w:ind w:hanging="360"/>
        <w:contextualSpacing/>
        <w:rPr>
          <w:rFonts w:ascii="Calibri" w:eastAsia="Calibri" w:hAnsi="Calibri" w:cs="Calibri"/>
          <w:sz w:val="26"/>
          <w:szCs w:val="26"/>
          <w:highlight w:val="white"/>
        </w:rPr>
      </w:pPr>
      <w:r>
        <w:rPr>
          <w:rFonts w:ascii="Calibri" w:eastAsia="Calibri" w:hAnsi="Calibri" w:cs="Calibri"/>
          <w:b/>
          <w:sz w:val="26"/>
          <w:szCs w:val="26"/>
          <w:highlight w:val="white"/>
        </w:rPr>
        <w:t>Response</w:t>
      </w:r>
      <w:r>
        <w:rPr>
          <w:rFonts w:ascii="Calibri" w:eastAsia="Calibri" w:hAnsi="Calibri" w:cs="Calibri"/>
          <w:sz w:val="26"/>
          <w:szCs w:val="26"/>
          <w:highlight w:val="white"/>
        </w:rPr>
        <w:t xml:space="preserve">: Based on the requirement, response object should contain all the properties and entities to bind the data in view, under namespace </w:t>
      </w:r>
      <w:proofErr w:type="spellStart"/>
      <w:r>
        <w:rPr>
          <w:rFonts w:ascii="Calibri" w:eastAsia="Calibri" w:hAnsi="Calibri" w:cs="Calibri"/>
          <w:color w:val="0000FF"/>
          <w:sz w:val="26"/>
          <w:szCs w:val="26"/>
        </w:rPr>
        <w:t>namespace</w:t>
      </w:r>
      <w:proofErr w:type="spellEnd"/>
      <w:r>
        <w:rPr>
          <w:rFonts w:ascii="Calibri" w:eastAsia="Calibri" w:hAnsi="Calibri" w:cs="Calibri"/>
          <w:color w:val="0000FF"/>
          <w:sz w:val="26"/>
          <w:szCs w:val="26"/>
        </w:rPr>
        <w:t xml:space="preserve"> </w:t>
      </w:r>
      <w:proofErr w:type="spellStart"/>
      <w:r>
        <w:rPr>
          <w:rFonts w:ascii="Calibri" w:eastAsia="Calibri" w:hAnsi="Calibri" w:cs="Calibri"/>
          <w:sz w:val="26"/>
          <w:szCs w:val="26"/>
        </w:rPr>
        <w:t>ZeroChaos.Business.Entities</w:t>
      </w:r>
      <w:proofErr w:type="spellEnd"/>
      <w:r>
        <w:rPr>
          <w:rFonts w:ascii="Calibri" w:eastAsia="Calibri" w:hAnsi="Calibri" w:cs="Calibri"/>
          <w:sz w:val="26"/>
          <w:szCs w:val="26"/>
          <w:highlight w:val="white"/>
        </w:rPr>
        <w:t>.</w:t>
      </w:r>
    </w:p>
    <w:p w:rsidR="004A5238" w:rsidRDefault="006977DE">
      <w:pPr>
        <w:numPr>
          <w:ilvl w:val="2"/>
          <w:numId w:val="1"/>
        </w:numPr>
        <w:spacing w:after="160" w:line="259"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Ex:</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class</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ResourceResponse</w:t>
      </w:r>
      <w:proofErr w:type="spellEnd"/>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ResourceID</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2B91AF"/>
          <w:sz w:val="26"/>
          <w:szCs w:val="26"/>
          <w:highlight w:val="white"/>
        </w:rPr>
        <w:t>List</w:t>
      </w:r>
      <w:r>
        <w:rPr>
          <w:rFonts w:ascii="Calibri" w:eastAsia="Calibri" w:hAnsi="Calibri" w:cs="Calibri"/>
          <w:sz w:val="26"/>
          <w:szCs w:val="26"/>
          <w:highlight w:val="white"/>
        </w:rPr>
        <w:t>&lt;</w:t>
      </w:r>
      <w:r>
        <w:rPr>
          <w:rFonts w:ascii="Calibri" w:eastAsia="Calibri" w:hAnsi="Calibri" w:cs="Calibri"/>
          <w:color w:val="2B91AF"/>
          <w:sz w:val="26"/>
          <w:szCs w:val="26"/>
          <w:highlight w:val="white"/>
        </w:rPr>
        <w:t>Languages</w:t>
      </w:r>
      <w:r>
        <w:rPr>
          <w:rFonts w:ascii="Calibri" w:eastAsia="Calibri" w:hAnsi="Calibri" w:cs="Calibri"/>
          <w:sz w:val="26"/>
          <w:szCs w:val="26"/>
          <w:highlight w:val="white"/>
        </w:rPr>
        <w:t>&gt;</w:t>
      </w:r>
      <w:r>
        <w:rPr>
          <w:rFonts w:ascii="Calibri" w:eastAsia="Calibri" w:hAnsi="Calibri" w:cs="Calibri"/>
          <w:color w:val="0000FF"/>
          <w:sz w:val="26"/>
          <w:szCs w:val="26"/>
          <w:highlight w:val="white"/>
        </w:rPr>
        <w:t xml:space="preserve"> </w:t>
      </w:r>
      <w:r>
        <w:rPr>
          <w:rFonts w:ascii="Calibri" w:eastAsia="Calibri" w:hAnsi="Calibri" w:cs="Calibri"/>
          <w:sz w:val="26"/>
          <w:szCs w:val="26"/>
          <w:highlight w:val="white"/>
        </w:rPr>
        <w:t xml:space="preserve">Languages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b/>
          <w:sz w:val="26"/>
          <w:szCs w:val="26"/>
          <w:highlight w:val="white"/>
        </w:rPr>
        <w:t>Request</w:t>
      </w:r>
      <w:r>
        <w:rPr>
          <w:rFonts w:ascii="Calibri" w:eastAsia="Calibri" w:hAnsi="Calibri" w:cs="Calibri"/>
          <w:sz w:val="26"/>
          <w:szCs w:val="26"/>
          <w:highlight w:val="white"/>
        </w:rPr>
        <w:t xml:space="preserve">: </w:t>
      </w:r>
      <w:r>
        <w:rPr>
          <w:rFonts w:ascii="Calibri" w:eastAsia="Calibri" w:hAnsi="Calibri" w:cs="Calibri"/>
          <w:sz w:val="26"/>
          <w:szCs w:val="26"/>
        </w:rPr>
        <w:t xml:space="preserve">Based on our requirement we need to create a new </w:t>
      </w:r>
      <w:proofErr w:type="spellStart"/>
      <w:r>
        <w:rPr>
          <w:rFonts w:ascii="Calibri" w:eastAsia="Calibri" w:hAnsi="Calibri" w:cs="Calibri"/>
          <w:sz w:val="26"/>
          <w:szCs w:val="26"/>
        </w:rPr>
        <w:t>RequestModel</w:t>
      </w:r>
      <w:proofErr w:type="spellEnd"/>
      <w:r>
        <w:rPr>
          <w:rFonts w:ascii="Calibri" w:eastAsia="Calibri" w:hAnsi="Calibri" w:cs="Calibri"/>
          <w:sz w:val="26"/>
          <w:szCs w:val="26"/>
        </w:rPr>
        <w:t xml:space="preserve"> as below. This request model is used to send data to service layer </w:t>
      </w:r>
      <w:proofErr w:type="spellStart"/>
      <w:r>
        <w:rPr>
          <w:rFonts w:ascii="Calibri" w:eastAsia="Calibri" w:hAnsi="Calibri" w:cs="Calibri"/>
          <w:sz w:val="26"/>
          <w:szCs w:val="26"/>
        </w:rPr>
        <w:t>for get</w:t>
      </w:r>
      <w:proofErr w:type="spellEnd"/>
      <w:r>
        <w:rPr>
          <w:rFonts w:ascii="Calibri" w:eastAsia="Calibri" w:hAnsi="Calibri" w:cs="Calibri"/>
          <w:sz w:val="26"/>
          <w:szCs w:val="26"/>
        </w:rPr>
        <w:t>/insert data into database</w:t>
      </w:r>
      <w:r>
        <w:rPr>
          <w:rFonts w:ascii="Calibri" w:eastAsia="Calibri" w:hAnsi="Calibri" w:cs="Calibri"/>
          <w:sz w:val="26"/>
          <w:szCs w:val="26"/>
          <w:highlight w:val="white"/>
        </w:rPr>
        <w:t>. Consider, a service me</w:t>
      </w:r>
      <w:r>
        <w:rPr>
          <w:rFonts w:ascii="Calibri" w:eastAsia="Calibri" w:hAnsi="Calibri" w:cs="Calibri"/>
          <w:sz w:val="26"/>
          <w:szCs w:val="26"/>
          <w:highlight w:val="white"/>
        </w:rPr>
        <w:t xml:space="preserve">thod which expects more than two or three parameters and returns response object. In this case, create request entity which holds all these properties and make service method to expect only one parameter which is request object. Create this under </w:t>
      </w:r>
      <w:r>
        <w:rPr>
          <w:rFonts w:ascii="Calibri" w:eastAsia="Calibri" w:hAnsi="Calibri" w:cs="Calibri"/>
          <w:color w:val="0000FF"/>
          <w:sz w:val="26"/>
          <w:szCs w:val="26"/>
        </w:rPr>
        <w:t>namespace</w:t>
      </w:r>
      <w:r>
        <w:rPr>
          <w:rFonts w:ascii="Calibri" w:eastAsia="Calibri" w:hAnsi="Calibri" w:cs="Calibri"/>
          <w:color w:val="0000FF"/>
          <w:sz w:val="26"/>
          <w:szCs w:val="26"/>
        </w:rPr>
        <w:t xml:space="preserve"> </w:t>
      </w:r>
      <w:proofErr w:type="spellStart"/>
      <w:r>
        <w:rPr>
          <w:rFonts w:ascii="Calibri" w:eastAsia="Calibri" w:hAnsi="Calibri" w:cs="Calibri"/>
          <w:sz w:val="26"/>
          <w:szCs w:val="26"/>
        </w:rPr>
        <w:t>ZeroChaos.Business.Entities</w:t>
      </w:r>
      <w:proofErr w:type="spellEnd"/>
      <w:r>
        <w:rPr>
          <w:rFonts w:ascii="Calibri" w:eastAsia="Calibri" w:hAnsi="Calibri" w:cs="Calibri"/>
          <w:sz w:val="26"/>
          <w:szCs w:val="26"/>
        </w:rPr>
        <w:t>.</w:t>
      </w:r>
    </w:p>
    <w:p w:rsidR="004A5238" w:rsidRDefault="006977DE">
      <w:pPr>
        <w:numPr>
          <w:ilvl w:val="2"/>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Ex:</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class</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ResourceRequest</w:t>
      </w:r>
      <w:proofErr w:type="spellEnd"/>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ResourceID</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color w:val="0000FF"/>
          <w:sz w:val="26"/>
          <w:szCs w:val="26"/>
          <w:highlight w:val="white"/>
        </w:rPr>
        <w:t xml:space="preserve"> </w:t>
      </w:r>
      <w:proofErr w:type="spellStart"/>
      <w:r>
        <w:rPr>
          <w:rFonts w:ascii="Calibri" w:eastAsia="Calibri" w:hAnsi="Calibri" w:cs="Calibri"/>
          <w:sz w:val="26"/>
          <w:szCs w:val="26"/>
          <w:highlight w:val="white"/>
        </w:rPr>
        <w:t>UserPreferredLanguageID</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color w:val="0000FF"/>
          <w:sz w:val="26"/>
          <w:szCs w:val="26"/>
          <w:highlight w:val="white"/>
        </w:rPr>
        <w:t xml:space="preserve"> </w:t>
      </w:r>
      <w:proofErr w:type="spellStart"/>
      <w:r>
        <w:rPr>
          <w:rFonts w:ascii="Calibri" w:eastAsia="Calibri" w:hAnsi="Calibri" w:cs="Calibri"/>
          <w:sz w:val="26"/>
          <w:szCs w:val="26"/>
          <w:highlight w:val="white"/>
        </w:rPr>
        <w:t>ReqCandID</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Service Method declaration should be:</w:t>
      </w:r>
    </w:p>
    <w:p w:rsidR="004A5238" w:rsidRDefault="006977DE">
      <w:pPr>
        <w:numPr>
          <w:ilvl w:val="4"/>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ResourceResponse</w:t>
      </w:r>
      <w:proofErr w:type="spellEnd"/>
      <w:r>
        <w:rPr>
          <w:rFonts w:ascii="Calibri" w:eastAsia="Calibri" w:hAnsi="Calibri" w:cs="Calibri"/>
          <w:color w:val="2B91AF"/>
          <w:sz w:val="26"/>
          <w:szCs w:val="26"/>
          <w:highlight w:val="white"/>
        </w:rPr>
        <w:t xml:space="preserve"> </w:t>
      </w:r>
      <w:proofErr w:type="spellStart"/>
      <w:r>
        <w:rPr>
          <w:rFonts w:ascii="Calibri" w:eastAsia="Calibri" w:hAnsi="Calibri" w:cs="Calibri"/>
          <w:sz w:val="26"/>
          <w:szCs w:val="26"/>
          <w:highlight w:val="white"/>
        </w:rPr>
        <w:t>GetResourceDossierResponseByResourceID</w:t>
      </w:r>
      <w:proofErr w:type="spellEnd"/>
      <w:r>
        <w:rPr>
          <w:rFonts w:ascii="Calibri" w:eastAsia="Calibri" w:hAnsi="Calibri" w:cs="Calibri"/>
          <w:sz w:val="26"/>
          <w:szCs w:val="26"/>
          <w:highlight w:val="white"/>
        </w:rPr>
        <w:t>(</w:t>
      </w:r>
      <w:proofErr w:type="spellStart"/>
      <w:r>
        <w:rPr>
          <w:rFonts w:ascii="Calibri" w:eastAsia="Calibri" w:hAnsi="Calibri" w:cs="Calibri"/>
          <w:color w:val="2B91AF"/>
          <w:sz w:val="26"/>
          <w:szCs w:val="26"/>
          <w:highlight w:val="white"/>
        </w:rPr>
        <w:t>ResourceRequest</w:t>
      </w:r>
      <w:proofErr w:type="spellEnd"/>
      <w:r>
        <w:rPr>
          <w:rFonts w:ascii="Calibri" w:eastAsia="Calibri" w:hAnsi="Calibri" w:cs="Calibri"/>
          <w:color w:val="2B91AF"/>
          <w:sz w:val="26"/>
          <w:szCs w:val="26"/>
          <w:highlight w:val="white"/>
        </w:rPr>
        <w:t xml:space="preserve"> </w:t>
      </w:r>
      <w:proofErr w:type="spellStart"/>
      <w:r>
        <w:rPr>
          <w:rFonts w:ascii="Calibri" w:eastAsia="Calibri" w:hAnsi="Calibri" w:cs="Calibri"/>
          <w:sz w:val="26"/>
          <w:szCs w:val="26"/>
          <w:highlight w:val="white"/>
        </w:rPr>
        <w:t>resourceRequest</w:t>
      </w:r>
      <w:proofErr w:type="spellEnd"/>
      <w:r>
        <w:rPr>
          <w:rFonts w:ascii="Calibri" w:eastAsia="Calibri" w:hAnsi="Calibri" w:cs="Calibri"/>
          <w:sz w:val="26"/>
          <w:szCs w:val="26"/>
          <w:highlight w:val="white"/>
        </w:rPr>
        <w:t>);</w:t>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b/>
          <w:sz w:val="26"/>
          <w:szCs w:val="26"/>
          <w:highlight w:val="white"/>
        </w:rPr>
        <w:t>View model</w:t>
      </w:r>
      <w:r>
        <w:rPr>
          <w:rFonts w:ascii="Calibri" w:eastAsia="Calibri" w:hAnsi="Calibri" w:cs="Calibri"/>
          <w:sz w:val="26"/>
          <w:szCs w:val="26"/>
          <w:highlight w:val="white"/>
        </w:rPr>
        <w:t xml:space="preserve">: </w:t>
      </w:r>
      <w:r>
        <w:rPr>
          <w:rFonts w:ascii="Calibri" w:eastAsia="Calibri" w:hAnsi="Calibri" w:cs="Calibri"/>
          <w:sz w:val="26"/>
          <w:szCs w:val="26"/>
        </w:rPr>
        <w:t xml:space="preserve">Based on our requirement we need to create a new </w:t>
      </w:r>
      <w:proofErr w:type="spellStart"/>
      <w:r>
        <w:rPr>
          <w:rFonts w:ascii="Calibri" w:eastAsia="Calibri" w:hAnsi="Calibri" w:cs="Calibri"/>
          <w:sz w:val="26"/>
          <w:szCs w:val="26"/>
        </w:rPr>
        <w:t>viewmodel</w:t>
      </w:r>
      <w:proofErr w:type="spellEnd"/>
      <w:r>
        <w:rPr>
          <w:rFonts w:ascii="Calibri" w:eastAsia="Calibri" w:hAnsi="Calibri" w:cs="Calibri"/>
          <w:sz w:val="26"/>
          <w:szCs w:val="26"/>
        </w:rPr>
        <w:t xml:space="preserve"> as below. We need to map </w:t>
      </w:r>
      <w:proofErr w:type="spellStart"/>
      <w:r>
        <w:rPr>
          <w:rFonts w:ascii="Calibri" w:eastAsia="Calibri" w:hAnsi="Calibri" w:cs="Calibri"/>
          <w:sz w:val="26"/>
          <w:szCs w:val="26"/>
        </w:rPr>
        <w:t>ResourceResponse</w:t>
      </w:r>
      <w:proofErr w:type="spellEnd"/>
      <w:r>
        <w:rPr>
          <w:rFonts w:ascii="Calibri" w:eastAsia="Calibri" w:hAnsi="Calibri" w:cs="Calibri"/>
          <w:sz w:val="26"/>
          <w:szCs w:val="26"/>
        </w:rPr>
        <w:t xml:space="preserve"> with </w:t>
      </w:r>
      <w:proofErr w:type="spellStart"/>
      <w:r>
        <w:rPr>
          <w:rFonts w:ascii="Calibri" w:eastAsia="Calibri" w:hAnsi="Calibri" w:cs="Calibri"/>
          <w:sz w:val="26"/>
          <w:szCs w:val="26"/>
        </w:rPr>
        <w:t>ResourceViewModel</w:t>
      </w:r>
      <w:proofErr w:type="spellEnd"/>
      <w:r>
        <w:rPr>
          <w:rFonts w:ascii="Calibri" w:eastAsia="Calibri" w:hAnsi="Calibri" w:cs="Calibri"/>
          <w:sz w:val="26"/>
          <w:szCs w:val="26"/>
        </w:rPr>
        <w:t xml:space="preserve">, response object will </w:t>
      </w:r>
      <w:r>
        <w:rPr>
          <w:rFonts w:ascii="Calibri" w:eastAsia="Calibri" w:hAnsi="Calibri" w:cs="Calibri"/>
          <w:sz w:val="26"/>
          <w:szCs w:val="26"/>
        </w:rPr>
        <w:t xml:space="preserve">be constructed in service layer and </w:t>
      </w:r>
      <w:r>
        <w:rPr>
          <w:rFonts w:ascii="Calibri" w:eastAsia="Calibri" w:hAnsi="Calibri" w:cs="Calibri"/>
          <w:b/>
          <w:sz w:val="26"/>
          <w:szCs w:val="26"/>
        </w:rPr>
        <w:t>business logic should be written in service layer</w:t>
      </w:r>
      <w:r>
        <w:rPr>
          <w:rFonts w:ascii="Calibri" w:eastAsia="Calibri" w:hAnsi="Calibri" w:cs="Calibri"/>
          <w:sz w:val="26"/>
          <w:szCs w:val="26"/>
        </w:rPr>
        <w:t xml:space="preserve">. </w:t>
      </w:r>
      <w:proofErr w:type="spellStart"/>
      <w:r>
        <w:rPr>
          <w:rFonts w:ascii="Calibri" w:eastAsia="Calibri" w:hAnsi="Calibri" w:cs="Calibri"/>
          <w:sz w:val="26"/>
          <w:szCs w:val="26"/>
        </w:rPr>
        <w:t>Viewmodel</w:t>
      </w:r>
      <w:proofErr w:type="spellEnd"/>
      <w:r>
        <w:rPr>
          <w:rFonts w:ascii="Calibri" w:eastAsia="Calibri" w:hAnsi="Calibri" w:cs="Calibri"/>
          <w:sz w:val="26"/>
          <w:szCs w:val="26"/>
        </w:rPr>
        <w:t xml:space="preserve"> should be directly used by view without writing any business logic in </w:t>
      </w:r>
      <w:proofErr w:type="spellStart"/>
      <w:r>
        <w:rPr>
          <w:rFonts w:ascii="Calibri" w:eastAsia="Calibri" w:hAnsi="Calibri" w:cs="Calibri"/>
          <w:sz w:val="26"/>
          <w:szCs w:val="26"/>
        </w:rPr>
        <w:t>mvc</w:t>
      </w:r>
      <w:proofErr w:type="spellEnd"/>
      <w:r>
        <w:rPr>
          <w:rFonts w:ascii="Calibri" w:eastAsia="Calibri" w:hAnsi="Calibri" w:cs="Calibri"/>
          <w:sz w:val="26"/>
          <w:szCs w:val="26"/>
        </w:rPr>
        <w:t xml:space="preserve"> side. Create this under </w:t>
      </w:r>
      <w:r>
        <w:rPr>
          <w:rFonts w:ascii="Calibri" w:eastAsia="Calibri" w:hAnsi="Calibri" w:cs="Calibri"/>
          <w:color w:val="0000FF"/>
          <w:sz w:val="26"/>
          <w:szCs w:val="26"/>
        </w:rPr>
        <w:t xml:space="preserve">namespace </w:t>
      </w:r>
      <w:proofErr w:type="spellStart"/>
      <w:r>
        <w:rPr>
          <w:rFonts w:ascii="Calibri" w:eastAsia="Calibri" w:hAnsi="Calibri" w:cs="Calibri"/>
          <w:sz w:val="26"/>
          <w:szCs w:val="26"/>
        </w:rPr>
        <w:t>ZCW.MVC.ViewModels</w:t>
      </w:r>
      <w:proofErr w:type="spellEnd"/>
      <w:r>
        <w:rPr>
          <w:rFonts w:ascii="Calibri" w:eastAsia="Calibri" w:hAnsi="Calibri" w:cs="Calibri"/>
          <w:sz w:val="26"/>
          <w:szCs w:val="26"/>
        </w:rPr>
        <w:t>.</w:t>
      </w:r>
    </w:p>
    <w:p w:rsidR="004A5238" w:rsidRDefault="006977DE">
      <w:pPr>
        <w:numPr>
          <w:ilvl w:val="2"/>
          <w:numId w:val="1"/>
        </w:numPr>
        <w:spacing w:line="240" w:lineRule="auto"/>
        <w:ind w:hanging="360"/>
        <w:contextualSpacing/>
        <w:rPr>
          <w:rFonts w:ascii="Calibri" w:eastAsia="Calibri" w:hAnsi="Calibri" w:cs="Calibri"/>
          <w:sz w:val="26"/>
          <w:szCs w:val="26"/>
        </w:rPr>
      </w:pPr>
      <w:r>
        <w:rPr>
          <w:rFonts w:ascii="Calibri" w:eastAsia="Calibri" w:hAnsi="Calibri" w:cs="Calibri"/>
          <w:sz w:val="26"/>
          <w:szCs w:val="26"/>
        </w:rPr>
        <w:t>Ex:</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class</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ResourceViewModel</w:t>
      </w:r>
      <w:proofErr w:type="spellEnd"/>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proofErr w:type="spellStart"/>
      <w:r>
        <w:rPr>
          <w:rFonts w:ascii="Calibri" w:eastAsia="Calibri" w:hAnsi="Calibri" w:cs="Calibri"/>
          <w:color w:val="0000FF"/>
          <w:sz w:val="26"/>
          <w:szCs w:val="26"/>
          <w:highlight w:val="white"/>
        </w:rPr>
        <w:t>int</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ResourceID</w:t>
      </w:r>
      <w:proofErr w:type="spellEnd"/>
      <w:r>
        <w:rPr>
          <w:rFonts w:ascii="Calibri" w:eastAsia="Calibri" w:hAnsi="Calibri" w:cs="Calibri"/>
          <w:sz w:val="26"/>
          <w:szCs w:val="26"/>
          <w:highlight w:val="white"/>
        </w:rPr>
        <w:t xml:space="preserve">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public</w:t>
      </w:r>
      <w:r>
        <w:rPr>
          <w:rFonts w:ascii="Calibri" w:eastAsia="Calibri" w:hAnsi="Calibri" w:cs="Calibri"/>
          <w:sz w:val="26"/>
          <w:szCs w:val="26"/>
          <w:highlight w:val="white"/>
        </w:rPr>
        <w:t xml:space="preserve"> </w:t>
      </w:r>
      <w:r>
        <w:rPr>
          <w:rFonts w:ascii="Calibri" w:eastAsia="Calibri" w:hAnsi="Calibri" w:cs="Calibri"/>
          <w:color w:val="2B91AF"/>
          <w:sz w:val="26"/>
          <w:szCs w:val="26"/>
          <w:highlight w:val="white"/>
        </w:rPr>
        <w:t>List</w:t>
      </w:r>
      <w:r>
        <w:rPr>
          <w:rFonts w:ascii="Calibri" w:eastAsia="Calibri" w:hAnsi="Calibri" w:cs="Calibri"/>
          <w:sz w:val="26"/>
          <w:szCs w:val="26"/>
          <w:highlight w:val="white"/>
        </w:rPr>
        <w:t>&lt;</w:t>
      </w:r>
      <w:r>
        <w:rPr>
          <w:rFonts w:ascii="Calibri" w:eastAsia="Calibri" w:hAnsi="Calibri" w:cs="Calibri"/>
          <w:color w:val="2B91AF"/>
          <w:sz w:val="26"/>
          <w:szCs w:val="26"/>
          <w:highlight w:val="white"/>
        </w:rPr>
        <w:t>Languages</w:t>
      </w:r>
      <w:r>
        <w:rPr>
          <w:rFonts w:ascii="Calibri" w:eastAsia="Calibri" w:hAnsi="Calibri" w:cs="Calibri"/>
          <w:sz w:val="26"/>
          <w:szCs w:val="26"/>
          <w:highlight w:val="white"/>
        </w:rPr>
        <w:t>&gt;</w:t>
      </w:r>
      <w:r>
        <w:rPr>
          <w:rFonts w:ascii="Calibri" w:eastAsia="Calibri" w:hAnsi="Calibri" w:cs="Calibri"/>
          <w:color w:val="0000FF"/>
          <w:sz w:val="26"/>
          <w:szCs w:val="26"/>
          <w:highlight w:val="white"/>
        </w:rPr>
        <w:t xml:space="preserve"> </w:t>
      </w:r>
      <w:r>
        <w:rPr>
          <w:rFonts w:ascii="Calibri" w:eastAsia="Calibri" w:hAnsi="Calibri" w:cs="Calibri"/>
          <w:sz w:val="26"/>
          <w:szCs w:val="26"/>
          <w:highlight w:val="white"/>
        </w:rPr>
        <w:t xml:space="preserve">Languages { </w:t>
      </w:r>
      <w:r>
        <w:rPr>
          <w:rFonts w:ascii="Calibri" w:eastAsia="Calibri" w:hAnsi="Calibri" w:cs="Calibri"/>
          <w:color w:val="0000FF"/>
          <w:sz w:val="26"/>
          <w:szCs w:val="26"/>
          <w:highlight w:val="white"/>
        </w:rPr>
        <w:t>get</w:t>
      </w:r>
      <w:r>
        <w:rPr>
          <w:rFonts w:ascii="Calibri" w:eastAsia="Calibri" w:hAnsi="Calibri" w:cs="Calibri"/>
          <w:sz w:val="26"/>
          <w:szCs w:val="26"/>
          <w:highlight w:val="white"/>
        </w:rPr>
        <w:t xml:space="preserve">; </w:t>
      </w:r>
      <w:r>
        <w:rPr>
          <w:rFonts w:ascii="Calibri" w:eastAsia="Calibri" w:hAnsi="Calibri" w:cs="Calibri"/>
          <w:color w:val="0000FF"/>
          <w:sz w:val="26"/>
          <w:szCs w:val="26"/>
          <w:highlight w:val="white"/>
        </w:rPr>
        <w:t>set</w:t>
      </w:r>
      <w:r>
        <w:rPr>
          <w:rFonts w:ascii="Calibri" w:eastAsia="Calibri" w:hAnsi="Calibri" w:cs="Calibri"/>
          <w:sz w:val="26"/>
          <w:szCs w:val="26"/>
          <w:highlight w:val="white"/>
        </w:rPr>
        <w:t>; }</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    }</w:t>
      </w:r>
    </w:p>
    <w:p w:rsidR="004A5238" w:rsidRDefault="006977DE">
      <w:pPr>
        <w:numPr>
          <w:ilvl w:val="2"/>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Consume service method as below:</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proofErr w:type="spellStart"/>
      <w:r>
        <w:rPr>
          <w:rFonts w:ascii="Calibri" w:eastAsia="Calibri" w:hAnsi="Calibri" w:cs="Calibri"/>
          <w:color w:val="2B91AF"/>
          <w:sz w:val="26"/>
          <w:szCs w:val="26"/>
          <w:highlight w:val="white"/>
        </w:rPr>
        <w:t>IResourceService</w:t>
      </w:r>
      <w:proofErr w:type="spellEnd"/>
      <w:r>
        <w:rPr>
          <w:rFonts w:ascii="Calibri" w:eastAsia="Calibri" w:hAnsi="Calibri" w:cs="Calibri"/>
          <w:color w:val="2B91AF"/>
          <w:sz w:val="26"/>
          <w:szCs w:val="26"/>
          <w:highlight w:val="white"/>
        </w:rPr>
        <w:t xml:space="preserve"> </w:t>
      </w:r>
      <w:proofErr w:type="spellStart"/>
      <w:r>
        <w:rPr>
          <w:rFonts w:ascii="Calibri" w:eastAsia="Calibri" w:hAnsi="Calibri" w:cs="Calibri"/>
          <w:sz w:val="26"/>
          <w:szCs w:val="26"/>
          <w:highlight w:val="white"/>
        </w:rPr>
        <w:t>resourceService</w:t>
      </w:r>
      <w:proofErr w:type="spellEnd"/>
      <w:r>
        <w:rPr>
          <w:rFonts w:ascii="Calibri" w:eastAsia="Calibri" w:hAnsi="Calibri" w:cs="Calibri"/>
          <w:sz w:val="26"/>
          <w:szCs w:val="26"/>
          <w:highlight w:val="white"/>
        </w:rPr>
        <w:t xml:space="preserve"> =</w:t>
      </w:r>
      <w:r>
        <w:rPr>
          <w:rFonts w:ascii="Calibri" w:eastAsia="Calibri" w:hAnsi="Calibri" w:cs="Calibri"/>
          <w:color w:val="2B91AF"/>
          <w:sz w:val="26"/>
          <w:szCs w:val="26"/>
          <w:highlight w:val="white"/>
        </w:rPr>
        <w:t xml:space="preserve"> </w:t>
      </w:r>
      <w:r>
        <w:rPr>
          <w:rFonts w:ascii="Calibri" w:eastAsia="Calibri" w:hAnsi="Calibri" w:cs="Calibri"/>
          <w:color w:val="0000FF"/>
          <w:sz w:val="26"/>
          <w:szCs w:val="26"/>
          <w:highlight w:val="white"/>
        </w:rPr>
        <w:t xml:space="preserve">new </w:t>
      </w:r>
      <w:proofErr w:type="spellStart"/>
      <w:r>
        <w:rPr>
          <w:rFonts w:ascii="Calibri" w:eastAsia="Calibri" w:hAnsi="Calibri" w:cs="Calibri"/>
          <w:color w:val="2B91AF"/>
          <w:sz w:val="26"/>
          <w:szCs w:val="26"/>
          <w:highlight w:val="white"/>
        </w:rPr>
        <w:t>ResourceService</w:t>
      </w:r>
      <w:proofErr w:type="spellEnd"/>
      <w:r>
        <w:rPr>
          <w:rFonts w:ascii="Calibri" w:eastAsia="Calibri" w:hAnsi="Calibri" w:cs="Calibri"/>
          <w:color w:val="2B91AF"/>
          <w:sz w:val="26"/>
          <w:szCs w:val="26"/>
          <w:highlight w:val="white"/>
        </w:rPr>
        <w:t>()</w:t>
      </w:r>
      <w:r>
        <w:rPr>
          <w:rFonts w:ascii="Calibri" w:eastAsia="Calibri" w:hAnsi="Calibri" w:cs="Calibri"/>
          <w:sz w:val="26"/>
          <w:szCs w:val="26"/>
          <w:highlight w:val="white"/>
        </w:rPr>
        <w:t>;</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proofErr w:type="spellStart"/>
      <w:r>
        <w:rPr>
          <w:rFonts w:ascii="Calibri" w:eastAsia="Calibri" w:hAnsi="Calibri" w:cs="Calibri"/>
          <w:color w:val="2B91AF"/>
          <w:sz w:val="26"/>
          <w:szCs w:val="26"/>
          <w:highlight w:val="white"/>
        </w:rPr>
        <w:t>ResourceResponse</w:t>
      </w:r>
      <w:proofErr w:type="spellEnd"/>
      <w:r>
        <w:rPr>
          <w:rFonts w:ascii="Calibri" w:eastAsia="Calibri" w:hAnsi="Calibri" w:cs="Calibri"/>
          <w:color w:val="0000FF"/>
          <w:sz w:val="26"/>
          <w:szCs w:val="26"/>
          <w:highlight w:val="white"/>
        </w:rPr>
        <w:t xml:space="preserve"> </w:t>
      </w:r>
      <w:r>
        <w:rPr>
          <w:rFonts w:ascii="Calibri" w:eastAsia="Calibri" w:hAnsi="Calibri" w:cs="Calibri"/>
          <w:sz w:val="26"/>
          <w:szCs w:val="26"/>
          <w:highlight w:val="white"/>
        </w:rPr>
        <w:t>response = resource</w:t>
      </w:r>
      <w:r>
        <w:rPr>
          <w:rFonts w:ascii="Calibri" w:eastAsia="Calibri" w:hAnsi="Calibri" w:cs="Calibri"/>
          <w:sz w:val="26"/>
          <w:szCs w:val="26"/>
          <w:highlight w:val="white"/>
        </w:rPr>
        <w:t>Service.GetResourceDossierResponseByResourceID(resourceRequest);</w:t>
      </w:r>
    </w:p>
    <w:p w:rsidR="004A5238" w:rsidRDefault="006977DE">
      <w:pPr>
        <w:numPr>
          <w:ilvl w:val="2"/>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Map the response to </w:t>
      </w:r>
      <w:proofErr w:type="spellStart"/>
      <w:r>
        <w:rPr>
          <w:rFonts w:ascii="Calibri" w:eastAsia="Calibri" w:hAnsi="Calibri" w:cs="Calibri"/>
          <w:sz w:val="26"/>
          <w:szCs w:val="26"/>
          <w:highlight w:val="white"/>
        </w:rPr>
        <w:t>viewModel</w:t>
      </w:r>
      <w:proofErr w:type="spellEnd"/>
      <w:r>
        <w:rPr>
          <w:rFonts w:ascii="Calibri" w:eastAsia="Calibri" w:hAnsi="Calibri" w:cs="Calibri"/>
          <w:sz w:val="26"/>
          <w:szCs w:val="26"/>
          <w:highlight w:val="white"/>
        </w:rPr>
        <w:t xml:space="preserve"> in </w:t>
      </w:r>
      <w:proofErr w:type="spellStart"/>
      <w:r>
        <w:rPr>
          <w:rFonts w:ascii="Calibri" w:eastAsia="Calibri" w:hAnsi="Calibri" w:cs="Calibri"/>
          <w:b/>
          <w:sz w:val="26"/>
          <w:szCs w:val="26"/>
          <w:highlight w:val="white"/>
        </w:rPr>
        <w:t>MappingHelper.cs</w:t>
      </w:r>
      <w:proofErr w:type="spellEnd"/>
      <w:r>
        <w:rPr>
          <w:rFonts w:ascii="Calibri" w:eastAsia="Calibri" w:hAnsi="Calibri" w:cs="Calibri"/>
          <w:sz w:val="26"/>
          <w:szCs w:val="26"/>
          <w:highlight w:val="white"/>
        </w:rPr>
        <w:t>.</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proofErr w:type="spellStart"/>
      <w:r>
        <w:rPr>
          <w:rFonts w:ascii="Calibri" w:eastAsia="Calibri" w:hAnsi="Calibri" w:cs="Calibri"/>
          <w:sz w:val="26"/>
          <w:szCs w:val="26"/>
          <w:highlight w:val="white"/>
        </w:rPr>
        <w:t>response.ToResourceViewModel</w:t>
      </w:r>
      <w:proofErr w:type="spellEnd"/>
      <w:r>
        <w:rPr>
          <w:rFonts w:ascii="Calibri" w:eastAsia="Calibri" w:hAnsi="Calibri" w:cs="Calibri"/>
          <w:sz w:val="26"/>
          <w:szCs w:val="26"/>
          <w:highlight w:val="white"/>
        </w:rPr>
        <w:t>()</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Method signature:</w:t>
      </w:r>
    </w:p>
    <w:p w:rsidR="004A5238" w:rsidRDefault="006977DE">
      <w:pPr>
        <w:numPr>
          <w:ilvl w:val="4"/>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color w:val="0000FF"/>
          <w:sz w:val="26"/>
          <w:szCs w:val="26"/>
          <w:highlight w:val="white"/>
        </w:rPr>
        <w:t>public static</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ResourceViewModel</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ToResourceViewModel</w:t>
      </w:r>
      <w:proofErr w:type="spellEnd"/>
      <w:r>
        <w:rPr>
          <w:rFonts w:ascii="Calibri" w:eastAsia="Calibri" w:hAnsi="Calibri" w:cs="Calibri"/>
          <w:sz w:val="26"/>
          <w:szCs w:val="26"/>
          <w:highlight w:val="white"/>
        </w:rPr>
        <w:t>(</w:t>
      </w:r>
      <w:r>
        <w:rPr>
          <w:rFonts w:ascii="Calibri" w:eastAsia="Calibri" w:hAnsi="Calibri" w:cs="Calibri"/>
          <w:color w:val="0000FF"/>
          <w:sz w:val="26"/>
          <w:szCs w:val="26"/>
          <w:highlight w:val="white"/>
        </w:rPr>
        <w:t>this</w:t>
      </w:r>
      <w:r>
        <w:rPr>
          <w:rFonts w:ascii="Calibri" w:eastAsia="Calibri" w:hAnsi="Calibri" w:cs="Calibri"/>
          <w:sz w:val="26"/>
          <w:szCs w:val="26"/>
          <w:highlight w:val="white"/>
        </w:rPr>
        <w:t xml:space="preserve"> </w:t>
      </w:r>
      <w:proofErr w:type="spellStart"/>
      <w:r>
        <w:rPr>
          <w:rFonts w:ascii="Calibri" w:eastAsia="Calibri" w:hAnsi="Calibri" w:cs="Calibri"/>
          <w:color w:val="2B91AF"/>
          <w:sz w:val="26"/>
          <w:szCs w:val="26"/>
          <w:highlight w:val="white"/>
        </w:rPr>
        <w:t>ResourceResponse</w:t>
      </w:r>
      <w:proofErr w:type="spellEnd"/>
      <w:r>
        <w:rPr>
          <w:rFonts w:ascii="Calibri" w:eastAsia="Calibri" w:hAnsi="Calibri" w:cs="Calibri"/>
          <w:sz w:val="26"/>
          <w:szCs w:val="26"/>
          <w:highlight w:val="white"/>
        </w:rPr>
        <w:t xml:space="preserve"> </w:t>
      </w:r>
      <w:proofErr w:type="spellStart"/>
      <w:r>
        <w:rPr>
          <w:rFonts w:ascii="Calibri" w:eastAsia="Calibri" w:hAnsi="Calibri" w:cs="Calibri"/>
          <w:sz w:val="26"/>
          <w:szCs w:val="26"/>
          <w:highlight w:val="white"/>
        </w:rPr>
        <w:t>resourceResponse</w:t>
      </w:r>
      <w:proofErr w:type="spellEnd"/>
      <w:r>
        <w:rPr>
          <w:rFonts w:ascii="Calibri" w:eastAsia="Calibri" w:hAnsi="Calibri" w:cs="Calibri"/>
          <w:sz w:val="26"/>
          <w:szCs w:val="26"/>
          <w:highlight w:val="white"/>
        </w:rPr>
        <w:t>)</w:t>
      </w:r>
    </w:p>
    <w:p w:rsidR="004A5238" w:rsidRDefault="006977DE">
      <w:pPr>
        <w:numPr>
          <w:ilvl w:val="5"/>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Assign all properties to view model from response.</w:t>
      </w:r>
    </w:p>
    <w:p w:rsidR="004A5238" w:rsidRDefault="006977DE">
      <w:pPr>
        <w:numPr>
          <w:ilvl w:val="3"/>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Use this model to bind data in view.</w:t>
      </w:r>
    </w:p>
    <w:p w:rsidR="004A5238" w:rsidRDefault="006977DE">
      <w:pPr>
        <w:numPr>
          <w:ilvl w:val="0"/>
          <w:numId w:val="1"/>
        </w:numPr>
        <w:spacing w:line="240" w:lineRule="auto"/>
        <w:ind w:hanging="360"/>
        <w:contextualSpacing/>
        <w:rPr>
          <w:rFonts w:ascii="Calibri" w:eastAsia="Calibri" w:hAnsi="Calibri" w:cs="Calibri"/>
          <w:sz w:val="26"/>
          <w:szCs w:val="26"/>
          <w:highlight w:val="white"/>
        </w:rPr>
      </w:pPr>
      <w:proofErr w:type="spellStart"/>
      <w:r>
        <w:rPr>
          <w:rFonts w:ascii="Calibri" w:eastAsia="Calibri" w:hAnsi="Calibri" w:cs="Calibri"/>
          <w:b/>
          <w:sz w:val="26"/>
          <w:szCs w:val="26"/>
          <w:highlight w:val="white"/>
        </w:rPr>
        <w:t>SessionManager</w:t>
      </w:r>
      <w:proofErr w:type="spellEnd"/>
      <w:r>
        <w:rPr>
          <w:rFonts w:ascii="Calibri" w:eastAsia="Calibri" w:hAnsi="Calibri" w:cs="Calibri"/>
          <w:sz w:val="26"/>
          <w:szCs w:val="26"/>
          <w:highlight w:val="white"/>
        </w:rPr>
        <w:t>: Session variable will be added in this static class.</w:t>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noProof/>
        </w:rPr>
        <w:drawing>
          <wp:inline distT="114300" distB="114300" distL="114300" distR="114300">
            <wp:extent cx="5943600" cy="29083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908300"/>
                    </a:xfrm>
                    <a:prstGeom prst="rect">
                      <a:avLst/>
                    </a:prstGeom>
                    <a:ln/>
                  </pic:spPr>
                </pic:pic>
              </a:graphicData>
            </a:graphic>
          </wp:inline>
        </w:drawing>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 xml:space="preserve">Will be accessed as </w:t>
      </w:r>
      <w:proofErr w:type="spellStart"/>
      <w:r>
        <w:rPr>
          <w:rFonts w:ascii="Calibri" w:eastAsia="Calibri" w:hAnsi="Calibri" w:cs="Calibri"/>
          <w:sz w:val="26"/>
          <w:szCs w:val="26"/>
          <w:highlight w:val="white"/>
        </w:rPr>
        <w:t>SessionManager.ContactID</w:t>
      </w:r>
      <w:proofErr w:type="spellEnd"/>
    </w:p>
    <w:p w:rsidR="004A5238" w:rsidRDefault="006977DE">
      <w:pPr>
        <w:numPr>
          <w:ilvl w:val="0"/>
          <w:numId w:val="1"/>
        </w:numPr>
        <w:spacing w:line="240" w:lineRule="auto"/>
        <w:ind w:hanging="360"/>
        <w:contextualSpacing/>
        <w:rPr>
          <w:rFonts w:ascii="Calibri" w:eastAsia="Calibri" w:hAnsi="Calibri" w:cs="Calibri"/>
          <w:sz w:val="26"/>
          <w:szCs w:val="26"/>
          <w:highlight w:val="white"/>
        </w:rPr>
      </w:pPr>
      <w:proofErr w:type="spellStart"/>
      <w:r>
        <w:rPr>
          <w:rFonts w:ascii="Calibri" w:eastAsia="Calibri" w:hAnsi="Calibri" w:cs="Calibri"/>
          <w:b/>
          <w:sz w:val="26"/>
          <w:szCs w:val="26"/>
          <w:highlight w:val="white"/>
        </w:rPr>
        <w:t>Utils</w:t>
      </w:r>
      <w:proofErr w:type="spellEnd"/>
      <w:r>
        <w:rPr>
          <w:rFonts w:ascii="Calibri" w:eastAsia="Calibri" w:hAnsi="Calibri" w:cs="Calibri"/>
          <w:sz w:val="26"/>
          <w:szCs w:val="26"/>
          <w:highlight w:val="white"/>
        </w:rPr>
        <w:t xml:space="preserve">: This class will contain generic validation checks like email address validation, phone number validation and rounding numbers. Created under </w:t>
      </w:r>
      <w:r>
        <w:rPr>
          <w:rFonts w:ascii="Calibri" w:eastAsia="Calibri" w:hAnsi="Calibri" w:cs="Calibri"/>
          <w:color w:val="0000FF"/>
          <w:sz w:val="26"/>
          <w:szCs w:val="26"/>
          <w:highlight w:val="white"/>
        </w:rPr>
        <w:t xml:space="preserve">namespace </w:t>
      </w:r>
      <w:proofErr w:type="spellStart"/>
      <w:r>
        <w:rPr>
          <w:rFonts w:ascii="Calibri" w:eastAsia="Calibri" w:hAnsi="Calibri" w:cs="Calibri"/>
          <w:sz w:val="26"/>
          <w:szCs w:val="26"/>
          <w:highlight w:val="white"/>
        </w:rPr>
        <w:t>ZeroChaos.Utilities</w:t>
      </w:r>
      <w:proofErr w:type="spellEnd"/>
      <w:r>
        <w:rPr>
          <w:rFonts w:ascii="Calibri" w:eastAsia="Calibri" w:hAnsi="Calibri" w:cs="Calibri"/>
          <w:sz w:val="26"/>
          <w:szCs w:val="26"/>
          <w:highlight w:val="white"/>
        </w:rPr>
        <w:t>.</w:t>
      </w:r>
    </w:p>
    <w:p w:rsidR="004A5238" w:rsidRDefault="006977DE">
      <w:pPr>
        <w:numPr>
          <w:ilvl w:val="0"/>
          <w:numId w:val="1"/>
        </w:numPr>
        <w:spacing w:line="240" w:lineRule="auto"/>
        <w:ind w:hanging="360"/>
        <w:contextualSpacing/>
        <w:rPr>
          <w:rFonts w:ascii="Calibri" w:eastAsia="Calibri" w:hAnsi="Calibri" w:cs="Calibri"/>
          <w:sz w:val="26"/>
          <w:szCs w:val="26"/>
          <w:highlight w:val="white"/>
        </w:rPr>
      </w:pPr>
      <w:r>
        <w:rPr>
          <w:rFonts w:ascii="Calibri" w:eastAsia="Calibri" w:hAnsi="Calibri" w:cs="Calibri"/>
          <w:sz w:val="26"/>
          <w:szCs w:val="26"/>
          <w:highlight w:val="white"/>
        </w:rPr>
        <w:t>Find the folder structure format as highlighted below:</w:t>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noProof/>
        </w:rPr>
        <w:drawing>
          <wp:inline distT="114300" distB="114300" distL="114300" distR="114300">
            <wp:extent cx="3067050" cy="70008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067050" cy="7000875"/>
                    </a:xfrm>
                    <a:prstGeom prst="rect">
                      <a:avLst/>
                    </a:prstGeom>
                    <a:ln/>
                  </pic:spPr>
                </pic:pic>
              </a:graphicData>
            </a:graphic>
          </wp:inline>
        </w:drawing>
      </w:r>
    </w:p>
    <w:p w:rsidR="004A5238" w:rsidRDefault="006977DE">
      <w:pPr>
        <w:numPr>
          <w:ilvl w:val="1"/>
          <w:numId w:val="1"/>
        </w:numPr>
        <w:spacing w:line="240" w:lineRule="auto"/>
        <w:ind w:hanging="360"/>
        <w:contextualSpacing/>
        <w:rPr>
          <w:rFonts w:ascii="Calibri" w:eastAsia="Calibri" w:hAnsi="Calibri" w:cs="Calibri"/>
          <w:sz w:val="26"/>
          <w:szCs w:val="26"/>
          <w:highlight w:val="white"/>
        </w:rPr>
      </w:pPr>
      <w:r>
        <w:rPr>
          <w:noProof/>
        </w:rPr>
        <w:drawing>
          <wp:inline distT="114300" distB="114300" distL="114300" distR="114300">
            <wp:extent cx="2400300" cy="8096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2400300" cy="809625"/>
                    </a:xfrm>
                    <a:prstGeom prst="rect">
                      <a:avLst/>
                    </a:prstGeom>
                    <a:ln/>
                  </pic:spPr>
                </pic:pic>
              </a:graphicData>
            </a:graphic>
          </wp:inline>
        </w:drawing>
      </w:r>
    </w:p>
    <w:p w:rsidR="004A5238" w:rsidRDefault="006977DE">
      <w:pPr>
        <w:numPr>
          <w:ilvl w:val="0"/>
          <w:numId w:val="1"/>
        </w:numPr>
        <w:spacing w:after="160" w:line="259" w:lineRule="auto"/>
        <w:ind w:hanging="360"/>
        <w:contextualSpacing/>
        <w:rPr>
          <w:rFonts w:ascii="Calibri" w:eastAsia="Calibri" w:hAnsi="Calibri" w:cs="Calibri"/>
          <w:sz w:val="26"/>
          <w:szCs w:val="26"/>
          <w:highlight w:val="white"/>
        </w:rPr>
      </w:pPr>
      <w:r>
        <w:rPr>
          <w:rFonts w:ascii="Calibri" w:eastAsia="Calibri" w:hAnsi="Calibri" w:cs="Calibri"/>
          <w:b/>
          <w:sz w:val="26"/>
          <w:szCs w:val="26"/>
        </w:rPr>
        <w:t>Working:</w:t>
      </w:r>
      <w:r>
        <w:rPr>
          <w:rFonts w:ascii="Calibri" w:eastAsia="Calibri" w:hAnsi="Calibri" w:cs="Calibri"/>
          <w:sz w:val="26"/>
          <w:szCs w:val="26"/>
        </w:rPr>
        <w:t xml:space="preserve"> Make sure to c</w:t>
      </w:r>
      <w:r>
        <w:rPr>
          <w:rFonts w:ascii="Calibri" w:eastAsia="Calibri" w:hAnsi="Calibri" w:cs="Calibri"/>
          <w:sz w:val="26"/>
          <w:szCs w:val="26"/>
        </w:rPr>
        <w:t xml:space="preserve">reate Response and Request model for your page. Response model basically includes control visibility/data based on business. Request model includes data that needs to be sent to database for saving. Based on the table entities required for page we need to </w:t>
      </w:r>
      <w:r>
        <w:rPr>
          <w:rFonts w:ascii="Calibri" w:eastAsia="Calibri" w:hAnsi="Calibri" w:cs="Calibri"/>
          <w:sz w:val="26"/>
          <w:szCs w:val="26"/>
        </w:rPr>
        <w:t xml:space="preserve">build Response model and include properties needed for a page (Only required properties needs to be included in response model). Once after sending Response model to MVC from service layer, we need to map Response model with </w:t>
      </w:r>
      <w:proofErr w:type="spellStart"/>
      <w:r>
        <w:rPr>
          <w:rFonts w:ascii="Calibri" w:eastAsia="Calibri" w:hAnsi="Calibri" w:cs="Calibri"/>
          <w:sz w:val="26"/>
          <w:szCs w:val="26"/>
        </w:rPr>
        <w:t>Viewmodel</w:t>
      </w:r>
      <w:proofErr w:type="spellEnd"/>
      <w:r>
        <w:rPr>
          <w:rFonts w:ascii="Calibri" w:eastAsia="Calibri" w:hAnsi="Calibri" w:cs="Calibri"/>
          <w:sz w:val="26"/>
          <w:szCs w:val="26"/>
        </w:rPr>
        <w:t xml:space="preserve"> and send it to view w</w:t>
      </w:r>
      <w:r>
        <w:rPr>
          <w:rFonts w:ascii="Calibri" w:eastAsia="Calibri" w:hAnsi="Calibri" w:cs="Calibri"/>
          <w:sz w:val="26"/>
          <w:szCs w:val="26"/>
        </w:rPr>
        <w:t xml:space="preserve">ithout any business logic change in MVC side. After modal binding, map the Request model from </w:t>
      </w:r>
      <w:proofErr w:type="spellStart"/>
      <w:r>
        <w:rPr>
          <w:rFonts w:ascii="Calibri" w:eastAsia="Calibri" w:hAnsi="Calibri" w:cs="Calibri"/>
          <w:sz w:val="26"/>
          <w:szCs w:val="26"/>
        </w:rPr>
        <w:t>ViewModel</w:t>
      </w:r>
      <w:proofErr w:type="spellEnd"/>
      <w:r>
        <w:rPr>
          <w:rFonts w:ascii="Calibri" w:eastAsia="Calibri" w:hAnsi="Calibri" w:cs="Calibri"/>
          <w:sz w:val="26"/>
          <w:szCs w:val="26"/>
        </w:rPr>
        <w:t xml:space="preserve"> and send this model request to service method. Based on requirement build your table entity from Request model and insert data to database.</w:t>
      </w:r>
    </w:p>
    <w:sectPr w:rsidR="004A52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F2AA2"/>
    <w:multiLevelType w:val="multilevel"/>
    <w:tmpl w:val="7AEC46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4A5238"/>
    <w:rsid w:val="004A5238"/>
    <w:rsid w:val="0069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6977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7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6977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roChaos/standards/wik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Pham</dc:creator>
  <cp:lastModifiedBy>Phuc Pham</cp:lastModifiedBy>
  <cp:revision>2</cp:revision>
  <dcterms:created xsi:type="dcterms:W3CDTF">2015-10-08T23:57:00Z</dcterms:created>
  <dcterms:modified xsi:type="dcterms:W3CDTF">2015-10-08T23:57:00Z</dcterms:modified>
</cp:coreProperties>
</file>