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Agent Usage Log — Condensed Two-Page Decision Register</w:t>
      </w:r>
    </w:p>
    <w:p>
      <w:r>
        <w:rPr>
          <w:sz w:val="20"/>
        </w:rPr>
        <w:t>Dataset: Adult Census Income | Scope: Iteration 1 Module 1 through Final Submission | Format: compact iteration-level detail</w:t>
      </w:r>
    </w:p>
    <w:p>
      <w:r>
        <w:t>This version summarizes decision activity per iteration to keep the log concise while retaining accepted/modified/rejected evidence and rationale.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7"/>
              </w:rPr>
              <w:t>Iteration Section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Rows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Modified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Decision and Rationale (Detailed)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1 Module 1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1, modified 1, rejected/corrected 1. Accepted example: 'Framing target/stakeholder' verified and kept because Aligned with dataset structure and project scope. Modified example: 'Missingness handling' adjusted for coursework constraints (Switched to imputation to preserve data and class distribution). Rejected example: 'Scaling recommendation' replaced after risk review (Robust scaling chosen due outlier-heavy gain/loss distributions). Iteration focus: Iteration 1 Module 1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1 Module 2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1, modified 1, rejected/corrected 1. Accepted example: 'CV protocol recommendation' verified and kept because Matches class imbalance profile and reproducibility requirements. Modified example: 'Candidate model shortlist' adjusted for coursework constraints (Constrained to sklearn-only stack (Logistic/RF/HGB/MLP) for environment compatibility). Rejected example: 'Metric focus suggestion' replaced after risk review (Retained weighted F1 as primary metric with PR-AUC/ROC-AUC/recall+calibration support for imbalance-aware selection). Iteration focus: Iteration 1 Module 2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1 Module 3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1, modified 1, rejected/corrected 1. Accepted example: 'Failure-slice template' verified and kept because Directly supports fairness and operational risk analysis requirements. Modified example: 'Interpretability method' adjusted for coursework constraints (Used permutation importance due dependency/lightweight constraints while retaining model-agnostic interpretability). Rejected example: 'Deployment recommendation' replaced after risk review (Added threshold stress testing and explicit do-not-use conditions for safer deployment guidance). Iteration focus: Iteration 1 Module 3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2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1, modified 1, rejected/corrected 1. Accepted example: 'Coursework-step structure alignment' verified and kept because Improved report traceability and ensured full coverage of required sections. Modified example: 'Notebook sectioning strategy' adjusted for coursework constraints (Kept sectioned structure but added concise explanatory markdown per chunk for clarity). Rejected example: 'Export strategy' replaced after risk review (Prioritized notebook-first evidence and kept markdown as support, not dependency). Iteration focus: Iteration 2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3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2, modified 0, rejected/corrected 1. Accepted example: 'Visual rubric uplift' verified and kept because Closed known marking gaps and linked visuals to preprocessing/model decisions. Rejected example: 'Marking-compliance shortcuts' replaced after risk review (Enforced saved notebook outputs/execution counts for reproducibility and marking proof). Iteration focus: Iteration 3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Iteration 4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1, modified 1, rejected/corrected 1. Accepted example: 'Final narrative polish' verified and kept because Strengthened report coherence and criterion-3 evidence quality. Modified example: 'Reflection depth' adjusted for coursework constraints (Kept concise but added explicit verification layers and consequence-focused discussion). Rejected example: 'Packaging scope' replaced after risk review (Scoped changes to `assignment_final` only to protect stable workspace history). Iteration focus: Iteration 4 Entries.</w:t>
            </w:r>
          </w:p>
        </w:tc>
      </w:tr>
      <w:tr>
        <w:tc>
          <w:tcPr>
            <w:tcW w:type="dxa" w:w="1752"/>
          </w:tcPr>
          <w:p>
            <w:r>
              <w:rPr>
                <w:sz w:val="17"/>
              </w:rPr>
              <w:t>Final Submission Entries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7"/>
              </w:rPr>
              <w:t>Accepted 2, modified 0, rejected/corrected 0. Accepted example: 'Final package assembly' verified and kept because Produced `assignment_final` with notebooks, data, outputs, scripts, configs and dependencies. Iteration focus: Final Submission Entries.</w:t>
            </w:r>
          </w:p>
        </w:tc>
      </w:tr>
    </w:tbl>
    <w:p>
      <w:r>
        <w:t>Totals: 20 logged decisions across 7 sections | Accepted=9, Modified=5, Rejected/Corrected=6.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