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391" w:rsidRPr="009C6391" w:rsidRDefault="009C6391" w:rsidP="009C6391">
      <w:pPr>
        <w:widowControl/>
        <w:shd w:val="clear" w:color="auto" w:fill="FFFFFF"/>
        <w:spacing w:line="720" w:lineRule="atLeast"/>
        <w:jc w:val="left"/>
        <w:textAlignment w:val="baseline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</w:pPr>
      <w:r w:rsidRPr="009C6391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MSVC</w:t>
      </w:r>
      <w:r w:rsidRPr="009C6391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與</w:t>
      </w:r>
      <w:r w:rsidRPr="009C6391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CRT</w:t>
      </w:r>
      <w:r w:rsidRPr="009C6391">
        <w:rPr>
          <w:rFonts w:ascii="Helvetica" w:eastAsia="宋体" w:hAnsi="Helvetica" w:cs="Helvetica"/>
          <w:b/>
          <w:bCs/>
          <w:color w:val="000000"/>
          <w:kern w:val="36"/>
          <w:sz w:val="54"/>
          <w:szCs w:val="54"/>
        </w:rPr>
        <w:t>的恩怨情仇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很久沒有寫程式設計入門知識的相關文章了，這篇文章要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談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(Library)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連結，以及關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與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之間的種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種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恩怨情仇。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如果你使用的作業系統是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Linux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、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Mac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或其他非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Windows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平台，你可以忽略這篇文章；如果你使用的作業系統是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Windows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平台，但沒有用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Microsoft Visual Studio C++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（以下簡稱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）軟體撰寫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程式的話，這篇文章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對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你的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幫助可能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很有限；但如果你的作業系統是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Windows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，而且你使用的程式整合開發環境是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軟體撰寫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程式的話，這篇文章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應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該能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夠幫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助你釐清一些重要的基礎觀念。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身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程式設計者，在學習程式設計的過程中，你是否曾經遇過某些看起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不知所云的錯誤訊息，卻不知該如何解決？例如當你快快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樂樂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地寫完程式，並且確認所有的程式碼都能成功通過編譯之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，接著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行「建置方案」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(Build Solution)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的步驟，結果卻跑出一堆莫名其妙的錯誤：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LIBCMTD.lib(mlock.obj) : error LNK2005: __lock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已在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MSVCRTD.lib(MSVCR80D.dll)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中定義過了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br/>
        <w:t xml:space="preserve">LIBCMTD.lib(mlock.obj) : error LNK2005: __unlock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已在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MSVCRTD.lib(MSVCR80D.dll)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中定義過了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br/>
        <w:t>LIBCMTD.lib(crt0.obj) : error LNK2005: _</w:t>
      </w:r>
      <w:proofErr w:type="spell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mainCRTStartup</w:t>
      </w:r>
      <w:proofErr w:type="spell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已在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MSVCRTD.lib(crtexe.obj)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中定義過了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…………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LINK : warning LNK4098: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預設的程式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‘MSVCRTD’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與其他使用的程式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衝突，請使用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/</w:t>
      </w:r>
      <w:proofErr w:type="spell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NODEFAULTLIB:library</w:t>
      </w:r>
      <w:proofErr w:type="spell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br/>
        <w:t xml:space="preserve">LINK : warning LNK4098: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預設的程式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‘LIBCMTD’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與其他使用的程式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衝突，請使用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/</w:t>
      </w:r>
      <w:proofErr w:type="spell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NODEFAULTLIB:library</w:t>
      </w:r>
      <w:proofErr w:type="spell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br/>
        <w:t xml:space="preserve">D:\Workspace\CrtLibTest\Debug\CrtLibTest.exe : fatal error LNK1169: 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找到有一或多個已定義的符號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以一般的情況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說，如果在你的程式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案中有使用某些由他人所撰寫的第三方程式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或是開源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，比較容易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發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生上述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的錯誤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況。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從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上述這些看似離奇而令人摸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不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著頭緒的錯誤訊息中，我們大概可以猜測問題點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應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該在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LIBCMTD.lib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與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MSVCRTD.lib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這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身上。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但到底什麼是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LIBCMTD.lib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和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MSVCRTD.lib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？在我們的程式碼中有使用這些程式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庫嗎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？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lastRenderedPageBreak/>
        <w:t>答案是肯定的。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熟悉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語言的程式設計者都知道，如果要使用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printf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()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、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scanf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或者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fopen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等等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語言的基本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I/O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操作函式時，首先必須用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#include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語法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stdio.h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這個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標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頭檔納入我們的程式碼中。藉由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stdio.h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中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對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這些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I/O 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操作函式所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做出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的函式宣告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(function declaration)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，編譯器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(Compiler)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才得以確認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printf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、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scanf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以及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fopen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等等都是合法可用的函式。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而當我們撰寫的程式碼經過編譯器產出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OBJ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形式的檔案之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，需要再經由連結器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(Linker)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的處理程序，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程式碼中全部有使用到的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函式定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義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(function definition)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連結建置起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，才能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夠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產生出最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行檔。問題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了，我們知道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printf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、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scanf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以及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fopen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的函式宣告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存在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stdio.h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當中，但是這些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傢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伙的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函式定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義，也就是真正的實做程式碼，究竟存放在什麼地方呢？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在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C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語言的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標準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庫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中。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由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語言所制訂的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標準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，稱之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「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行階段程式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庫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，也就是</w:t>
      </w:r>
      <w:r w:rsidRPr="009C6391">
        <w:rPr>
          <w:rFonts w:ascii="Helvetica" w:eastAsia="宋体" w:hAnsi="Helvetica" w:cs="Helvetica"/>
          <w:color w:val="373737"/>
          <w:kern w:val="0"/>
          <w:sz w:val="23"/>
        </w:rPr>
        <w:t> 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C Run-Time Library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，通常可簡稱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</w:rPr>
        <w:t> 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CRT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標準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中，包含了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組常用的基礎函式，例如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I/O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處理與字串操作程序等等，所以只要我們使用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語言撰寫程式碼，就一定要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編譯完成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的程式碼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OBJ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檔，連結至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行階段程式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，才能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夠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產生出合法的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而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並非只有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單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一一種版本存在。事實上，除了可以依「除錯」與「釋出」用途分成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個版本之外，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者又可分別衍生分出「靜態連結」與「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態連結」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種形式：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靜態連結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：</w:t>
      </w:r>
    </w:p>
    <w:p w:rsidR="009C6391" w:rsidRPr="009C6391" w:rsidRDefault="009C6391" w:rsidP="009C639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LIBCMTD.lib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（除錯版本）</w:t>
      </w:r>
    </w:p>
    <w:p w:rsidR="009C6391" w:rsidRPr="009C6391" w:rsidRDefault="009C6391" w:rsidP="009C6391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LIBCMT.lib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proofErr w:type="gramStart"/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動</w:t>
      </w:r>
      <w:proofErr w:type="gramEnd"/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態連結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：</w:t>
      </w:r>
    </w:p>
    <w:p w:rsidR="009C6391" w:rsidRPr="009C6391" w:rsidRDefault="009C6391" w:rsidP="009C639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MSVCRTD.lib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（除錯版本）</w:t>
      </w:r>
    </w:p>
    <w:p w:rsidR="009C6391" w:rsidRPr="009C6391" w:rsidRDefault="009C6391" w:rsidP="009C6391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MSVCRT.lib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雖然這四個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版本的用途與使用方式各不相同，但卻有個共通的特點，就是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它們都是滿足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行緒安全需求，可在多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行緒程式碼中安全使用的程式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庫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版本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。事實上，在過去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6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的版本中，本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還有另外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LIBCD.lib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（除錯版本）與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LIBC.lib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，是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門給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單執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行緒程式使用的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版本，但是這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個選項自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2005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開始就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從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設定選項中被刪除掉了，所以現在大多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數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程式設計者使用的都是多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行緒的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在程式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連結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(library linking)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中，靜態連結和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態連結的分別，在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使用靜態連結時，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直接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函式定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義嵌入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行檔之中，而使用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態連結時，程式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lastRenderedPageBreak/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函式定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義則存在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另外的獨立檔案，通常是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格式的檔案中，然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與程式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行檔一同發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給使用者。因此在檔案的尺寸上，使用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案，通常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比使用靜態連結的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得更小一些。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使用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版本的好處，是能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夠將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經常使用到的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標準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們獨立出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，放在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Windows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的系統資料夾中，以減少我們建置出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案尺寸。但反過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說，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使用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動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態連結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CRT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版本的缺點也在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於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這些與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行檔相依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為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命的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DLL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檔案上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。舉例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說，如果程式以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2005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建置出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Debug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行檔，則此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行檔需要有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msvcr80d.dll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存在才能順利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行；如果是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Release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組態，則相依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msvcr80.dll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。但是如果你把相同的程式碼拿到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2008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上建置，產生出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行檔則相依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msvcr90d.dll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與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msvcr90.dll 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個不同的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檔案。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不同版本的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MSVC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，都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會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有各自不同的相依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DLL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檔案。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案中，如何指定程式碼要使用靜態連結或者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版本？其實很容易，只要在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屬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性的「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C/C++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」頁面中，選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「程式碼產生」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(Code Generation)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子頁面，其中有個「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行階段程式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(Runtime Library)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的項目，也就是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案中用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設定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連結版本的地方。其中總共有四個選項，正好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對應於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上述靜態連結與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態連結的四個不同程式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版本。</w:t>
      </w:r>
    </w:p>
    <w:p w:rsidR="009C6391" w:rsidRPr="009C6391" w:rsidRDefault="009C6391" w:rsidP="009C639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多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偵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錯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(/</w:t>
      </w:r>
      <w:proofErr w:type="spell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MTd</w:t>
      </w:r>
      <w:proofErr w:type="spell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)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對應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LIBCMTD.lib</w:t>
      </w:r>
    </w:p>
    <w:p w:rsidR="009C6391" w:rsidRPr="009C6391" w:rsidRDefault="009C6391" w:rsidP="009C639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多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(/MT)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對應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LIBCMT.lib</w:t>
      </w:r>
    </w:p>
    <w:p w:rsidR="009C6391" w:rsidRPr="009C6391" w:rsidRDefault="009C6391" w:rsidP="009C639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多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偵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錯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DLL (/</w:t>
      </w:r>
      <w:proofErr w:type="spell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MDd</w:t>
      </w:r>
      <w:proofErr w:type="spell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)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對應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MSVCRTD.lib</w:t>
      </w:r>
    </w:p>
    <w:p w:rsidR="009C6391" w:rsidRPr="009C6391" w:rsidRDefault="009C6391" w:rsidP="009C6391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多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執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行緒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DLL (/MD)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對應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MSVCRT.lib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如果你沒有做任何設定就開始建置程式的話，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MSVC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的預設選項則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使用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態連結的版本。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6886575" cy="2371725"/>
            <wp:effectExtent l="19050" t="0" r="9525" b="0"/>
            <wp:docPr id="1" name="图片 1" descr="c-runtime-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-runtime-librar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Helvetica"/>
          <w:color w:val="666666"/>
          <w:kern w:val="0"/>
          <w:sz w:val="18"/>
          <w:szCs w:val="18"/>
        </w:rPr>
      </w:pPr>
      <w:r w:rsidRPr="009C6391">
        <w:rPr>
          <w:rFonts w:ascii="Georgia" w:eastAsia="宋体" w:hAnsi="Georgia" w:cs="Helvetica"/>
          <w:color w:val="666666"/>
          <w:kern w:val="0"/>
          <w:sz w:val="18"/>
          <w:szCs w:val="18"/>
        </w:rPr>
        <w:t>C Runtime Library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請注意，以上只是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單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純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而沒有包含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內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。如果你的程式系統中，有包含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語言的程式碼的話，那又是另外一回事了。但是在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屬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性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lastRenderedPageBreak/>
        <w:t>的頁面中，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什麼找不到相關的設定選項呢？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因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為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MSVC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悄悄地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幫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程式設計者代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勞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處理掉了。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只要在程式碼中使用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#include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語法納入任何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標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頭檔，例如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iostream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或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fstream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MSVC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就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在連結器的運作階段中，自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我們連結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行階段程式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。而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行階段程式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樣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可分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四個版本：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靜態連結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：</w:t>
      </w:r>
    </w:p>
    <w:p w:rsidR="009C6391" w:rsidRPr="009C6391" w:rsidRDefault="009C6391" w:rsidP="009C639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LIBCPMTD.lib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（除錯版本）</w:t>
      </w:r>
    </w:p>
    <w:p w:rsidR="009C6391" w:rsidRPr="009C6391" w:rsidRDefault="009C6391" w:rsidP="009C6391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LIBCPMT.lib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proofErr w:type="gramStart"/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動</w:t>
      </w:r>
      <w:proofErr w:type="gramEnd"/>
      <w:r w:rsidRPr="009C6391">
        <w:rPr>
          <w:rFonts w:ascii="inherit" w:eastAsia="宋体" w:hAnsi="inherit" w:cs="宋体"/>
          <w:b/>
          <w:bCs/>
          <w:i/>
          <w:iCs/>
          <w:color w:val="373737"/>
          <w:kern w:val="0"/>
          <w:sz w:val="23"/>
        </w:rPr>
        <w:t>態連結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：</w:t>
      </w:r>
    </w:p>
    <w:p w:rsidR="009C6391" w:rsidRPr="009C6391" w:rsidRDefault="009C6391" w:rsidP="009C639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MSVCPRTD.lib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（除錯版本）：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行檔相依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MSVCP90D.dll</w:t>
      </w:r>
    </w:p>
    <w:p w:rsidR="009C6391" w:rsidRPr="009C6391" w:rsidRDefault="009C6391" w:rsidP="009C6391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1320"/>
        <w:jc w:val="left"/>
        <w:textAlignment w:val="baseline"/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MSVCPRT.lib</w:t>
      </w:r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行檔相依</w:t>
      </w:r>
      <w:proofErr w:type="gramStart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inherit" w:eastAsia="宋体" w:hAnsi="inherit" w:cs="宋体"/>
          <w:i/>
          <w:iCs/>
          <w:color w:val="373737"/>
          <w:kern w:val="0"/>
          <w:sz w:val="23"/>
          <w:szCs w:val="23"/>
        </w:rPr>
        <w:t xml:space="preserve"> MSVCP90.dll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至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行檔使用的是靜態連結或者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態連結的版本，就仰賴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語言的版本設定選項了。舉個例子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說，如果你撰寫了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Debug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C++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程式，並且保留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案原先預設的建置選項（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態連結），那麼最終建置出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相依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MSVCR90D.dll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以及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MSVCP90D.dll 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兩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檔案。如果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相同的程式以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Release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組態建置完成，則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相依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MSVCR90.dll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以及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MSVCP90.dll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二者。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73737"/>
          <w:kern w:val="0"/>
          <w:sz w:val="23"/>
          <w:szCs w:val="23"/>
        </w:rPr>
        <w:drawing>
          <wp:inline distT="0" distB="0" distL="0" distR="0">
            <wp:extent cx="6886575" cy="1647825"/>
            <wp:effectExtent l="19050" t="0" r="9525" b="0"/>
            <wp:docPr id="2" name="图片 2" descr="standard-cpp-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-cpp-librar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Georgia" w:eastAsia="宋体" w:hAnsi="Georgia" w:cs="Helvetica"/>
          <w:color w:val="666666"/>
          <w:kern w:val="0"/>
          <w:sz w:val="18"/>
          <w:szCs w:val="18"/>
        </w:rPr>
      </w:pPr>
      <w:r w:rsidRPr="009C6391">
        <w:rPr>
          <w:rFonts w:ascii="Georgia" w:eastAsia="宋体" w:hAnsi="Georgia" w:cs="Helvetica"/>
          <w:color w:val="666666"/>
          <w:kern w:val="0"/>
          <w:sz w:val="18"/>
          <w:szCs w:val="18"/>
        </w:rPr>
        <w:t>Standard C++ Library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剛學習程式設計的入門者，經常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在滿心歡喜地完成一件程式作品並且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傳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給其他人使用時，卻發現不能在別人的電腦上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啟動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程式，其實就是陷入了使用者電腦缺少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檔案而無法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行程式的窘境。有三種方法可以解決這個令人困擾的問題：</w:t>
      </w:r>
    </w:p>
    <w:p w:rsidR="009C6391" w:rsidRPr="009C6391" w:rsidRDefault="009C6391" w:rsidP="009C639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使用者的電腦，必須先安裝「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Visual C++ 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可轉發套件」（</w:t>
      </w:r>
      <w:r w:rsidRPr="009C6391"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fldChar w:fldCharType="begin"/>
      </w:r>
      <w:r w:rsidRPr="009C6391"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instrText xml:space="preserve"> HYPERLINK "http://www.microsoft.com/downloads/details.aspx?FamilyID=A5C84275-3B97-4AB7-A40D-3802B2AF5FC2&amp;displaylang=zh-tw" </w:instrText>
      </w:r>
      <w:r w:rsidRPr="009C6391"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fldChar w:fldCharType="separate"/>
      </w:r>
      <w:r w:rsidRPr="009C6391">
        <w:rPr>
          <w:rFonts w:ascii="inherit" w:eastAsia="宋体" w:hAnsi="inherit" w:cs="Helvetica"/>
          <w:color w:val="E01F1B"/>
          <w:kern w:val="0"/>
          <w:sz w:val="23"/>
        </w:rPr>
        <w:t>MSVC 2008</w:t>
      </w:r>
      <w:r w:rsidRPr="009C6391">
        <w:rPr>
          <w:rFonts w:ascii="inherit" w:eastAsia="宋体" w:hAnsi="inherit" w:cs="Helvetica" w:hint="eastAsia"/>
          <w:color w:val="373737"/>
          <w:kern w:val="0"/>
          <w:sz w:val="23"/>
          <w:szCs w:val="23"/>
        </w:rPr>
        <w:fldChar w:fldCharType="end"/>
      </w:r>
      <w:r w:rsidRPr="009C6391">
        <w:rPr>
          <w:rFonts w:ascii="inherit" w:eastAsia="宋体" w:hAnsi="inherit" w:cs="Helvetica"/>
          <w:color w:val="373737"/>
          <w:kern w:val="0"/>
          <w:sz w:val="23"/>
        </w:rPr>
        <w:t> 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或</w:t>
      </w:r>
      <w:r w:rsidRPr="009C6391">
        <w:rPr>
          <w:rFonts w:ascii="inherit" w:eastAsia="宋体" w:hAnsi="inherit" w:cs="Helvetica"/>
          <w:color w:val="373737"/>
          <w:kern w:val="0"/>
          <w:sz w:val="23"/>
        </w:rPr>
        <w:t> </w:t>
      </w:r>
      <w:hyperlink r:id="rId7" w:history="1">
        <w:r w:rsidRPr="009C6391">
          <w:rPr>
            <w:rFonts w:ascii="inherit" w:eastAsia="宋体" w:hAnsi="inherit" w:cs="Helvetica"/>
            <w:color w:val="E01F1B"/>
            <w:kern w:val="0"/>
            <w:sz w:val="23"/>
          </w:rPr>
          <w:t>MSVC 2005</w:t>
        </w:r>
      </w:hyperlink>
      <w:r w:rsidRPr="009C6391">
        <w:rPr>
          <w:rFonts w:ascii="inherit" w:eastAsia="宋体" w:hAnsi="inherit" w:cs="Helvetica"/>
          <w:color w:val="373737"/>
          <w:kern w:val="0"/>
          <w:sz w:val="23"/>
        </w:rPr>
        <w:t> 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）。</w:t>
      </w:r>
    </w:p>
    <w:p w:rsidR="009C6391" w:rsidRPr="009C6391" w:rsidRDefault="009C6391" w:rsidP="009C639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所需的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檔案，例如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MSVCR90D.dll 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與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 xml:space="preserve"> MSVCP90D.dll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，直接附在程式的下載包當中。</w:t>
      </w:r>
    </w:p>
    <w:p w:rsidR="009C6391" w:rsidRPr="009C6391" w:rsidRDefault="009C6391" w:rsidP="009C6391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以靜態連結方式建置程式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行檔。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當你無法確定自己的程式或別人的程式，是否相依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於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某些特定的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檔案時，有一個非常好用的免費工具程式</w:t>
      </w:r>
      <w:r w:rsidRPr="009C6391">
        <w:rPr>
          <w:rFonts w:ascii="Helvetica" w:eastAsia="宋体" w:hAnsi="Helvetica" w:cs="Helvetica"/>
          <w:color w:val="373737"/>
          <w:kern w:val="0"/>
          <w:sz w:val="23"/>
        </w:rPr>
        <w:t> </w:t>
      </w:r>
      <w:hyperlink r:id="rId8" w:history="1">
        <w:r w:rsidRPr="009C6391">
          <w:rPr>
            <w:rFonts w:ascii="inherit" w:eastAsia="宋体" w:hAnsi="inherit" w:cs="Helvetica"/>
            <w:color w:val="E01F1B"/>
            <w:kern w:val="0"/>
            <w:sz w:val="23"/>
          </w:rPr>
          <w:t>Dependency Walker</w:t>
        </w:r>
      </w:hyperlink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，可以開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啟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EXE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格式的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行檔或者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格式的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，然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詳細地條列出它們所相依的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DLL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檔案。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lastRenderedPageBreak/>
        <w:t>瞭解了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幾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種不同的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版本選項之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後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，回到最前面的錯誤訊息問題，相信各位現在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應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該能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夠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很清楚地理解，原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發生這些奇怪的錯誤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況，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是因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為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程式同時連結了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LIBCMTD.lib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與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MSVCRTD.lib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所以造成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函式定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義版本衝突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。也就是說，程式連結器已經在其中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個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的版本中找到所需的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函式定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義，但此時卻又跳出另外一位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，也給了一份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相同函式的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實作版本，所以連結器無法判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斷應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該忽略誰並且選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誰。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而這個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況的發生原因，就是你的程式與程式所連結的外部程式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，使用了不同的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版本之故。例如，當你的程式使用了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Lua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，自然必須連結至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Lua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lua5.1.lib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，但如果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lua5.1.lib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是以靜態連結版本的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建置而成，而你的程式卻是以預設選項，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態連結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CRT 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建置程式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行檔的話，如此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一來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就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產生上述這些錯誤訊息了。至此，問題的答案已昭然若揭，解決方法有二種：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其一是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將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</w:t>
      </w:r>
      <w:proofErr w:type="spell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Lua</w:t>
      </w:r>
      <w:proofErr w:type="spell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重新以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動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態連結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CRT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的方式建置出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一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個新的程式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庫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，其二則是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將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自己的程式</w:t>
      </w:r>
      <w:proofErr w:type="gramStart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專</w:t>
      </w:r>
      <w:proofErr w:type="gramEnd"/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案改成以靜態連結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 xml:space="preserve"> CRT </w:t>
      </w: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方式建置。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換個角度想，當你身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為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一位程式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的設計開發者，想要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將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自己寫的東西分享給其他人，但又不想要完全開放自己撰寫的程式源碼時，至少可以同時提供以下四種版本的程式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，以妥善滿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足使用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者的各種不同需求：</w:t>
      </w:r>
    </w:p>
    <w:p w:rsidR="009C6391" w:rsidRPr="009C6391" w:rsidRDefault="009C6391" w:rsidP="009C6391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Debug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態連結除錯版本</w:t>
      </w:r>
    </w:p>
    <w:p w:rsidR="009C6391" w:rsidRPr="009C6391" w:rsidRDefault="009C6391" w:rsidP="009C6391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Release</w:t>
      </w:r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</w:t>
      </w:r>
      <w:proofErr w:type="gram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態連結版本</w:t>
      </w:r>
    </w:p>
    <w:p w:rsidR="009C6391" w:rsidRPr="009C6391" w:rsidRDefault="009C6391" w:rsidP="009C6391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proofErr w:type="spell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Debug_Static</w:t>
      </w:r>
      <w:proofErr w:type="spell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：靜態連結除錯版本</w:t>
      </w:r>
    </w:p>
    <w:p w:rsidR="009C6391" w:rsidRPr="009C6391" w:rsidRDefault="009C6391" w:rsidP="009C6391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proofErr w:type="spellStart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Release_Static</w:t>
      </w:r>
      <w:proofErr w:type="spellEnd"/>
      <w:r w:rsidRPr="009C6391">
        <w:rPr>
          <w:rFonts w:ascii="inherit" w:eastAsia="宋体" w:hAnsi="inherit" w:cs="Helvetica"/>
          <w:color w:val="373737"/>
          <w:kern w:val="0"/>
          <w:sz w:val="23"/>
          <w:szCs w:val="23"/>
        </w:rPr>
        <w:t>：靜態連結版本</w:t>
      </w:r>
    </w:p>
    <w:p w:rsidR="009C6391" w:rsidRPr="009C6391" w:rsidRDefault="009C6391" w:rsidP="009C6391">
      <w:pPr>
        <w:widowControl/>
        <w:shd w:val="clear" w:color="auto" w:fill="FFFFFF"/>
        <w:spacing w:after="390"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然而，有時候世界並不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運作得如此理想。在某些特殊的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狀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況下，當我們使用他人所寫的第三方程式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時，有時可能只拿得到其中某個特定的版本，例如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Release_Static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版本時，就很有可能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遇到程式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衝突的錯誤情形。此時就需要視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案的實際需求而定，可以在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專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案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屬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性中指定「忽略特定程式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」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(Ignore Specific Library)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這個選項，讓程式碼連結器忽略某些程式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，以此化解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動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靜程式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或新舊程式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之間的恩怨衝突。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小測驗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：你所撰寫的程式，必須連結某個以靜態多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行緒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(/MT) CRT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建置而成的程式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庫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。如果你的程式在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Debug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組態下以多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行緒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偵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錯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(/</w:t>
      </w:r>
      <w:proofErr w:type="spell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MTd</w:t>
      </w:r>
      <w:proofErr w:type="spell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選項建置，是否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產生衝突？如果你的程式在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Release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組態下以多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執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行緒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 xml:space="preserve"> (/MT) </w:t>
      </w:r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選項建置，是否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會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產生衝突？是的話，</w:t>
      </w:r>
      <w:proofErr w:type="gramStart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應</w:t>
      </w:r>
      <w:proofErr w:type="gramEnd"/>
      <w:r w:rsidRPr="009C6391">
        <w:rPr>
          <w:rFonts w:ascii="Helvetica" w:eastAsia="宋体" w:hAnsi="Helvetica" w:cs="Helvetica"/>
          <w:color w:val="373737"/>
          <w:kern w:val="0"/>
          <w:sz w:val="23"/>
          <w:szCs w:val="23"/>
        </w:rPr>
        <w:t>該如何解決？</w:t>
      </w:r>
    </w:p>
    <w:p w:rsidR="009C6391" w:rsidRPr="009C6391" w:rsidRDefault="009C6391" w:rsidP="009C6391">
      <w:pPr>
        <w:widowControl/>
        <w:shd w:val="clear" w:color="auto" w:fill="FFFFFF"/>
        <w:spacing w:line="360" w:lineRule="atLeast"/>
        <w:jc w:val="left"/>
        <w:textAlignment w:val="baseline"/>
        <w:rPr>
          <w:rFonts w:ascii="Helvetica" w:eastAsia="宋体" w:hAnsi="Helvetica" w:cs="Helvetica"/>
          <w:color w:val="373737"/>
          <w:kern w:val="0"/>
          <w:sz w:val="23"/>
          <w:szCs w:val="23"/>
        </w:rPr>
      </w:pPr>
      <w:r w:rsidRPr="009C6391">
        <w:rPr>
          <w:rFonts w:ascii="inherit" w:eastAsia="宋体" w:hAnsi="inherit" w:cs="Helvetica"/>
          <w:b/>
          <w:bCs/>
          <w:color w:val="373737"/>
          <w:kern w:val="0"/>
          <w:sz w:val="23"/>
        </w:rPr>
        <w:t>延伸閱讀：</w:t>
      </w:r>
    </w:p>
    <w:p w:rsidR="009C6391" w:rsidRPr="009C6391" w:rsidRDefault="009C6391" w:rsidP="009C6391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hyperlink r:id="rId9" w:history="1">
        <w:r w:rsidRPr="009C6391">
          <w:rPr>
            <w:rFonts w:ascii="inherit" w:eastAsia="宋体" w:hAnsi="inherit" w:cs="Helvetica"/>
            <w:color w:val="E01F1B"/>
            <w:kern w:val="0"/>
            <w:sz w:val="23"/>
          </w:rPr>
          <w:t>[MSDN] Visual Studio 2008: C Run-Time Libraries</w:t>
        </w:r>
      </w:hyperlink>
    </w:p>
    <w:p w:rsidR="009C6391" w:rsidRPr="009C6391" w:rsidRDefault="009C6391" w:rsidP="009C6391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600"/>
        <w:jc w:val="left"/>
        <w:textAlignment w:val="baseline"/>
        <w:rPr>
          <w:rFonts w:ascii="inherit" w:eastAsia="宋体" w:hAnsi="inherit" w:cs="Helvetica"/>
          <w:color w:val="373737"/>
          <w:kern w:val="0"/>
          <w:sz w:val="23"/>
          <w:szCs w:val="23"/>
        </w:rPr>
      </w:pPr>
      <w:hyperlink r:id="rId10" w:history="1">
        <w:r w:rsidRPr="009C6391">
          <w:rPr>
            <w:rFonts w:ascii="inherit" w:eastAsia="宋体" w:hAnsi="inherit" w:cs="Helvetica"/>
            <w:color w:val="E01F1B"/>
            <w:kern w:val="0"/>
            <w:sz w:val="23"/>
          </w:rPr>
          <w:t>Dynamically linking with MSVCRT.DLL using Visual C++ 2005</w:t>
        </w:r>
      </w:hyperlink>
    </w:p>
    <w:p w:rsidR="00A068E2" w:rsidRDefault="009C6391">
      <w:pPr>
        <w:rPr>
          <w:rFonts w:hint="eastAsia"/>
        </w:rPr>
      </w:pPr>
      <w:hyperlink r:id="rId11" w:history="1">
        <w:r w:rsidRPr="00BC24F7">
          <w:rPr>
            <w:rStyle w:val="a6"/>
          </w:rPr>
          <w:t>http://blog.monkeypotion.net/gameprog/beginner/love-and-hate-between-msvc-and-crt</w:t>
        </w:r>
      </w:hyperlink>
    </w:p>
    <w:p w:rsidR="009C6391" w:rsidRPr="009C6391" w:rsidRDefault="009C6391"/>
    <w:sectPr w:rsidR="009C6391" w:rsidRPr="009C6391" w:rsidSect="00A8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5669D"/>
    <w:multiLevelType w:val="multilevel"/>
    <w:tmpl w:val="BD7E39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53F0F"/>
    <w:multiLevelType w:val="multilevel"/>
    <w:tmpl w:val="CB109E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02555"/>
    <w:multiLevelType w:val="multilevel"/>
    <w:tmpl w:val="ECD8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B1CAF"/>
    <w:multiLevelType w:val="multilevel"/>
    <w:tmpl w:val="300CC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B18D7"/>
    <w:multiLevelType w:val="multilevel"/>
    <w:tmpl w:val="66A655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8B164C"/>
    <w:multiLevelType w:val="multilevel"/>
    <w:tmpl w:val="32680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91CC7"/>
    <w:multiLevelType w:val="multilevel"/>
    <w:tmpl w:val="78F83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D70D27"/>
    <w:multiLevelType w:val="multilevel"/>
    <w:tmpl w:val="784A0C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6391"/>
    <w:rsid w:val="002D443F"/>
    <w:rsid w:val="007677A4"/>
    <w:rsid w:val="009C6391"/>
    <w:rsid w:val="00A8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09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C63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63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9C639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C6391"/>
    <w:rPr>
      <w:rFonts w:ascii="宋体" w:eastAsia="宋体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C6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C6391"/>
    <w:rPr>
      <w:b/>
      <w:bCs/>
    </w:rPr>
  </w:style>
  <w:style w:type="character" w:customStyle="1" w:styleId="apple-converted-space">
    <w:name w:val="apple-converted-space"/>
    <w:basedOn w:val="a0"/>
    <w:rsid w:val="009C6391"/>
  </w:style>
  <w:style w:type="paragraph" w:customStyle="1" w:styleId="wp-caption-text">
    <w:name w:val="wp-caption-text"/>
    <w:basedOn w:val="a"/>
    <w:rsid w:val="009C6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C6391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9C639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C63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47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487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102">
          <w:marLeft w:val="0"/>
          <w:marRight w:val="0"/>
          <w:marTop w:val="96"/>
          <w:marBottom w:val="39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</w:div>
        <w:div w:id="407046451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3916">
          <w:marLeft w:val="0"/>
          <w:marRight w:val="0"/>
          <w:marTop w:val="96"/>
          <w:marBottom w:val="390"/>
          <w:divBdr>
            <w:top w:val="none" w:sz="0" w:space="7" w:color="auto"/>
            <w:left w:val="none" w:sz="0" w:space="7" w:color="auto"/>
            <w:bottom w:val="none" w:sz="0" w:space="7" w:color="auto"/>
            <w:right w:val="none" w:sz="0" w:space="7" w:color="auto"/>
          </w:divBdr>
        </w:div>
      </w:divsChild>
    </w:div>
    <w:div w:id="206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pendencywalk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s/details.aspx?FamilyID=200B2FD9-AE1A-4A14-984D-389C36F85647&amp;displaylang=zh-t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blog.monkeypotion.net/gameprog/beginner/love-and-hate-between-msvc-and-cr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kobyk.wordpress.com/2007/07/20/dynamically-linking-with-msvcrtdll-using-visual-c-20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abx4dbyh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dcterms:created xsi:type="dcterms:W3CDTF">2013-07-11T15:46:00Z</dcterms:created>
  <dcterms:modified xsi:type="dcterms:W3CDTF">2013-07-11T15:49:00Z</dcterms:modified>
</cp:coreProperties>
</file>