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Style w:val="a6"/>
          <w:rFonts w:ascii="simsun" w:hAnsi="simsun"/>
          <w:color w:val="010000"/>
          <w:sz w:val="21"/>
          <w:szCs w:val="21"/>
        </w:rPr>
        <w:t>有什么用？</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缓和不平路面带来的颠簸，保证乘员的舒适性。</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连接车桥和车架，传递车轮和车身之间的力和力矩，如支撑力、驱动力和制动力等。</w:t>
      </w:r>
      <w:r>
        <w:rPr>
          <w:rFonts w:ascii="simsun" w:hAnsi="simsun"/>
          <w:color w:val="010000"/>
          <w:sz w:val="21"/>
          <w:szCs w:val="21"/>
        </w:rPr>
        <w:br/>
        <w:t> </w:t>
      </w:r>
    </w:p>
    <w:p w:rsidR="00BB34BC" w:rsidRDefault="00BB34BC" w:rsidP="00BB34BC">
      <w:pPr>
        <w:pStyle w:val="a5"/>
        <w:shd w:val="clear" w:color="auto" w:fill="F4F9FD"/>
        <w:spacing w:before="0" w:beforeAutospacing="0" w:after="0" w:afterAutospacing="0" w:line="330" w:lineRule="atLeast"/>
        <w:jc w:val="center"/>
        <w:rPr>
          <w:rFonts w:ascii="simsun" w:hAnsi="simsun"/>
          <w:color w:val="010000"/>
          <w:sz w:val="21"/>
          <w:szCs w:val="21"/>
        </w:rPr>
      </w:pPr>
      <w:r>
        <w:rPr>
          <w:rFonts w:ascii="simsun" w:hAnsi="simsun" w:hint="eastAsia"/>
          <w:noProof/>
          <w:color w:val="010000"/>
          <w:sz w:val="21"/>
          <w:szCs w:val="21"/>
        </w:rPr>
        <w:drawing>
          <wp:inline distT="0" distB="0" distL="0" distR="0">
            <wp:extent cx="4762500" cy="2981325"/>
            <wp:effectExtent l="19050" t="0" r="0" b="0"/>
            <wp:docPr id="1" name="图片 1" descr="悬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悬挂"/>
                    <pic:cNvPicPr>
                      <a:picLocks noChangeAspect="1" noChangeArrowheads="1"/>
                    </pic:cNvPicPr>
                  </pic:nvPicPr>
                  <pic:blipFill>
                    <a:blip r:embed="rId6" cstate="print"/>
                    <a:srcRect/>
                    <a:stretch>
                      <a:fillRect/>
                    </a:stretch>
                  </pic:blipFill>
                  <pic:spPr bwMode="auto">
                    <a:xfrm>
                      <a:off x="0" y="0"/>
                      <a:ext cx="4762500" cy="2981325"/>
                    </a:xfrm>
                    <a:prstGeom prst="rect">
                      <a:avLst/>
                    </a:prstGeom>
                    <a:noFill/>
                    <a:ln w="9525">
                      <a:noFill/>
                      <a:miter lim="800000"/>
                      <a:headEnd/>
                      <a:tailEnd/>
                    </a:ln>
                  </pic:spPr>
                </pic:pic>
              </a:graphicData>
            </a:graphic>
          </wp:inline>
        </w:drawing>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Style w:val="a6"/>
          <w:rFonts w:ascii="simsun" w:hAnsi="simsun"/>
          <w:color w:val="010000"/>
          <w:sz w:val="21"/>
          <w:szCs w:val="21"/>
        </w:rPr>
        <w:t>扩展阅读：</w:t>
      </w:r>
      <w:r>
        <w:rPr>
          <w:rFonts w:ascii="simsun" w:hAnsi="simsun"/>
          <w:b/>
          <w:bCs/>
          <w:color w:val="010000"/>
          <w:sz w:val="21"/>
          <w:szCs w:val="21"/>
        </w:rPr>
        <w:br/>
      </w:r>
      <w:r>
        <w:rPr>
          <w:rFonts w:ascii="simsun" w:hAnsi="simsun"/>
          <w:b/>
          <w:bCs/>
          <w:color w:val="010000"/>
          <w:sz w:val="21"/>
          <w:szCs w:val="21"/>
        </w:rPr>
        <w:br/>
      </w:r>
      <w:r>
        <w:rPr>
          <w:rFonts w:ascii="simsun" w:hAnsi="simsun"/>
          <w:color w:val="010000"/>
          <w:sz w:val="21"/>
          <w:szCs w:val="21"/>
        </w:rPr>
        <w:t>    </w:t>
      </w:r>
      <w:r>
        <w:rPr>
          <w:rFonts w:ascii="simsun" w:hAnsi="simsun"/>
          <w:color w:val="010000"/>
          <w:sz w:val="21"/>
          <w:szCs w:val="21"/>
        </w:rPr>
        <w:t>悬挂按照导向机构可分为独立悬挂和非独立悬挂两类。</w:t>
      </w:r>
      <w:r>
        <w:rPr>
          <w:rFonts w:ascii="simsun" w:hAnsi="simsun"/>
          <w:color w:val="010000"/>
          <w:sz w:val="21"/>
          <w:szCs w:val="21"/>
        </w:rPr>
        <w:br/>
        <w:t> </w:t>
      </w:r>
    </w:p>
    <w:p w:rsidR="00BB34BC" w:rsidRDefault="00BB34BC" w:rsidP="00BB34BC">
      <w:pPr>
        <w:pStyle w:val="a5"/>
        <w:shd w:val="clear" w:color="auto" w:fill="F4F9FD"/>
        <w:spacing w:before="0" w:beforeAutospacing="0" w:after="0" w:afterAutospacing="0" w:line="330" w:lineRule="atLeast"/>
        <w:jc w:val="center"/>
        <w:rPr>
          <w:rFonts w:ascii="simsun" w:hAnsi="simsun"/>
          <w:color w:val="010000"/>
          <w:sz w:val="21"/>
          <w:szCs w:val="21"/>
        </w:rPr>
      </w:pPr>
      <w:r>
        <w:rPr>
          <w:rFonts w:ascii="simsun" w:hAnsi="simsun" w:hint="eastAsia"/>
          <w:noProof/>
          <w:color w:val="010000"/>
          <w:sz w:val="21"/>
          <w:szCs w:val="21"/>
        </w:rPr>
        <w:drawing>
          <wp:inline distT="0" distB="0" distL="0" distR="0">
            <wp:extent cx="4762500" cy="3571875"/>
            <wp:effectExtent l="19050" t="0" r="0" b="0"/>
            <wp:docPr id="2" name="图片 2" descr="悬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悬挂"/>
                    <pic:cNvPicPr>
                      <a:picLocks noChangeAspect="1" noChangeArrowheads="1"/>
                    </pic:cNvPicPr>
                  </pic:nvPicPr>
                  <pic:blipFill>
                    <a:blip r:embed="rId7"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lastRenderedPageBreak/>
        <w:br/>
        <w:t> </w:t>
      </w:r>
      <w:r>
        <w:rPr>
          <w:rFonts w:ascii="simsun" w:hAnsi="simsun"/>
          <w:color w:val="010000"/>
          <w:sz w:val="21"/>
          <w:szCs w:val="21"/>
        </w:rPr>
        <w:br/>
      </w:r>
      <w:r>
        <w:rPr>
          <w:rFonts w:ascii="simsun" w:hAnsi="simsun"/>
          <w:color w:val="010000"/>
          <w:sz w:val="21"/>
          <w:szCs w:val="21"/>
        </w:rPr>
        <w:t>非独立悬挂</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左右车轮和车桥是一个整体。</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左右轮在弹跳时会相互牵连，轮胎角度的变化量小使轮胎的磨耗小。</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车身高度降低时不容易改变车轮角度，使操控的感觉保持一致。</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构造简单，制造成本低，容易维修。</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占用的空间较小，可降低车底板的高度。</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左右车轮不能单独跳动，降低乘坐的舒适性</w:t>
      </w: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br/>
      </w:r>
      <w:r>
        <w:rPr>
          <w:rFonts w:ascii="simsun" w:hAnsi="simsun"/>
          <w:color w:val="010000"/>
          <w:sz w:val="21"/>
          <w:szCs w:val="21"/>
        </w:rPr>
        <w:t xml:space="preserve">　　</w:t>
      </w:r>
      <w:r>
        <w:rPr>
          <w:rFonts w:ascii="simsun" w:hAnsi="simsun"/>
          <w:color w:val="010000"/>
          <w:sz w:val="21"/>
          <w:szCs w:val="21"/>
        </w:rPr>
        <w:br/>
        <w:t xml:space="preserve">• </w:t>
      </w:r>
      <w:r>
        <w:rPr>
          <w:rFonts w:ascii="simsun" w:hAnsi="simsun"/>
          <w:color w:val="010000"/>
          <w:sz w:val="21"/>
          <w:szCs w:val="21"/>
        </w:rPr>
        <w:t>因构造简单使设计的自由度小，操控的稳定性较差。</w:t>
      </w:r>
      <w:r>
        <w:rPr>
          <w:rFonts w:ascii="simsun" w:hAnsi="simsun"/>
          <w:color w:val="010000"/>
          <w:sz w:val="21"/>
          <w:szCs w:val="21"/>
        </w:rPr>
        <w:br/>
        <w:t> </w:t>
      </w:r>
      <w:r>
        <w:rPr>
          <w:rFonts w:ascii="simsun" w:hAnsi="simsun"/>
          <w:color w:val="010000"/>
          <w:sz w:val="21"/>
          <w:szCs w:val="21"/>
        </w:rPr>
        <w:br/>
      </w:r>
      <w:r>
        <w:rPr>
          <w:rFonts w:ascii="simsun" w:hAnsi="simsun"/>
          <w:color w:val="010000"/>
          <w:sz w:val="21"/>
          <w:szCs w:val="21"/>
        </w:rPr>
        <w:t>独立悬挂</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左右车轮单独跳动，互不相干，能减小车身的倾斜和震动。</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质量轻，减少了车身受到的冲击，并提高了车轮的地面附着力。</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可以使发动机位置降低，汽车重心也得到降低，从而提高汽车的行驶稳定性。</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结构复杂、成本高、维修不便，同时会侵占一些车内乘坐空间。</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按结构的不同，独立悬挂系统又可分为横臂式、纵臂式、多连杆式、烛式以及麦弗逊式等。</w:t>
      </w:r>
      <w:r>
        <w:rPr>
          <w:rFonts w:ascii="simsun" w:hAnsi="simsun"/>
          <w:color w:val="010000"/>
          <w:sz w:val="21"/>
          <w:szCs w:val="21"/>
        </w:rPr>
        <w:br/>
        <w:t> </w:t>
      </w:r>
    </w:p>
    <w:p w:rsidR="00BB34BC" w:rsidRDefault="00BB34BC" w:rsidP="00BB34BC">
      <w:pPr>
        <w:pStyle w:val="a5"/>
        <w:shd w:val="clear" w:color="auto" w:fill="F4F9FD"/>
        <w:spacing w:before="0" w:beforeAutospacing="0" w:after="0" w:afterAutospacing="0" w:line="330" w:lineRule="atLeast"/>
        <w:jc w:val="center"/>
        <w:rPr>
          <w:rFonts w:ascii="simsun" w:hAnsi="simsun"/>
          <w:color w:val="010000"/>
          <w:sz w:val="21"/>
          <w:szCs w:val="21"/>
        </w:rPr>
      </w:pPr>
      <w:r>
        <w:rPr>
          <w:rFonts w:ascii="simsun" w:hAnsi="simsun" w:hint="eastAsia"/>
          <w:noProof/>
          <w:color w:val="010000"/>
          <w:sz w:val="21"/>
          <w:szCs w:val="21"/>
        </w:rPr>
        <w:drawing>
          <wp:inline distT="0" distB="0" distL="0" distR="0">
            <wp:extent cx="4762500" cy="3276600"/>
            <wp:effectExtent l="19050" t="0" r="0" b="0"/>
            <wp:docPr id="3" name="图片 3" descr="悬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悬挂"/>
                    <pic:cNvPicPr>
                      <a:picLocks noChangeAspect="1" noChangeArrowheads="1"/>
                    </pic:cNvPicPr>
                  </pic:nvPicPr>
                  <pic:blipFill>
                    <a:blip r:embed="rId8" cstate="print"/>
                    <a:srcRect/>
                    <a:stretch>
                      <a:fillRect/>
                    </a:stretch>
                  </pic:blipFill>
                  <pic:spPr bwMode="auto">
                    <a:xfrm>
                      <a:off x="0" y="0"/>
                      <a:ext cx="4762500" cy="3276600"/>
                    </a:xfrm>
                    <a:prstGeom prst="rect">
                      <a:avLst/>
                    </a:prstGeom>
                    <a:noFill/>
                    <a:ln w="9525">
                      <a:noFill/>
                      <a:miter lim="800000"/>
                      <a:headEnd/>
                      <a:tailEnd/>
                    </a:ln>
                  </pic:spPr>
                </pic:pic>
              </a:graphicData>
            </a:graphic>
          </wp:inline>
        </w:drawing>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br/>
        <w:t> </w:t>
      </w:r>
      <w:r>
        <w:rPr>
          <w:rFonts w:ascii="simsun" w:hAnsi="simsun"/>
          <w:color w:val="010000"/>
          <w:sz w:val="21"/>
          <w:szCs w:val="21"/>
        </w:rPr>
        <w:br/>
      </w:r>
      <w:r>
        <w:rPr>
          <w:rFonts w:ascii="simsun" w:hAnsi="simsun"/>
          <w:color w:val="010000"/>
          <w:sz w:val="21"/>
          <w:szCs w:val="21"/>
        </w:rPr>
        <w:t>从控制力的角度来分，则可把悬挂分为被动悬挂、半主动悬挂和主动悬挂三大类。</w:t>
      </w:r>
      <w:r>
        <w:rPr>
          <w:rFonts w:ascii="simsun" w:hAnsi="simsun"/>
          <w:color w:val="010000"/>
          <w:sz w:val="21"/>
          <w:szCs w:val="21"/>
        </w:rPr>
        <w:br/>
      </w:r>
      <w:r>
        <w:rPr>
          <w:rFonts w:ascii="simsun" w:hAnsi="simsun"/>
          <w:color w:val="010000"/>
          <w:sz w:val="21"/>
          <w:szCs w:val="21"/>
        </w:rPr>
        <w:br/>
      </w:r>
      <w:r>
        <w:rPr>
          <w:rFonts w:ascii="simsun" w:hAnsi="simsun"/>
          <w:color w:val="010000"/>
          <w:sz w:val="21"/>
          <w:szCs w:val="21"/>
        </w:rPr>
        <w:t>被动悬挂</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一般的汽车绝大多数装有由弹簧和减振器组成的机械式悬挂。由于这种常规悬挂系统内无能源供给装置，悬挂的弹性和阻尼参数不会随外部状态而变化，因而称这种悬挂为被动悬</w:t>
      </w:r>
      <w:r>
        <w:rPr>
          <w:rFonts w:ascii="simsun" w:hAnsi="simsun"/>
          <w:color w:val="010000"/>
          <w:sz w:val="21"/>
          <w:szCs w:val="21"/>
        </w:rPr>
        <w:lastRenderedPageBreak/>
        <w:t>挂。这种悬挂虽然往往采用参数优化的设计方法，以求尽量兼顾各种性能要求，但在实际上由于最终设计的悬挂参数是不可调节的，所以在使用中很难满足高的行驶要求。</w:t>
      </w:r>
      <w:r>
        <w:rPr>
          <w:rFonts w:ascii="simsun" w:hAnsi="simsun"/>
          <w:color w:val="010000"/>
          <w:sz w:val="21"/>
          <w:szCs w:val="21"/>
        </w:rPr>
        <w:br/>
      </w:r>
      <w:r>
        <w:rPr>
          <w:rFonts w:ascii="simsun" w:hAnsi="simsun"/>
          <w:color w:val="010000"/>
          <w:sz w:val="21"/>
          <w:szCs w:val="21"/>
        </w:rPr>
        <w:t>半主动悬挂</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半主动悬挂可视为由可变特性的弹簧和减振器组成的悬挂系统，虽然它不能随外界的输入进行最优控制和调节，但它可按存贮在计算机内部的各种条件下弹簧和减振器的优化参数指令来调节弹簧的刚度和减振器的阻尼状态。半主动悬挂又称无源主动悬挂，因为它没有一个动力源为悬挂系统提供连续的能量输入，所以在半主动悬挂系统中改变弹簧刚度要比改变阻尼状态困难得多，因此在半主动悬挂系统中以可变阻尼悬挂系统最为常见。半主动悬挂系统的最大优点是工作时几乎不消耗动力，因此越来越受到人们的重视。</w:t>
      </w:r>
      <w:r>
        <w:rPr>
          <w:rStyle w:val="apple-converted-space"/>
          <w:rFonts w:ascii="simsun" w:hAnsi="simsun"/>
          <w:color w:val="010000"/>
          <w:sz w:val="21"/>
          <w:szCs w:val="21"/>
        </w:rPr>
        <w:t> </w:t>
      </w:r>
      <w:r>
        <w:rPr>
          <w:rFonts w:ascii="simsun" w:hAnsi="simsun"/>
          <w:color w:val="010000"/>
          <w:sz w:val="21"/>
          <w:szCs w:val="21"/>
        </w:rPr>
        <w:br/>
      </w:r>
      <w:r>
        <w:rPr>
          <w:rFonts w:ascii="simsun" w:hAnsi="simsun"/>
          <w:color w:val="010000"/>
          <w:sz w:val="21"/>
          <w:szCs w:val="21"/>
        </w:rPr>
        <w:t>主动悬挂</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主动悬挂是一种具有作功能力的悬挂，通常包括产生力和扭矩的主动作用器（油缸、汽缸、伺服电机、电磁铁等）、测量元件（如加速度、位移和力传感器等）和反馈控制器等。因此，主动悬挂需要一个动力源（液压泵或空气压缩机等）为悬挂系统提供连续的动力输入。当汽车载荷、行驶速度、路面状况等行驶条件发生变化时，主动悬挂系统能自动调整悬挂刚度（包括整体调整和各轮单独调整），从而同时满足汽车的行驶平顺性，操纵稳定性等各方面的要求，其优点可归纳为如下几个方面：</w:t>
      </w:r>
      <w:r>
        <w:rPr>
          <w:rFonts w:ascii="simsun" w:hAnsi="simsun"/>
          <w:color w:val="010000"/>
          <w:sz w:val="21"/>
          <w:szCs w:val="21"/>
        </w:rPr>
        <w:br/>
      </w:r>
      <w:r>
        <w:rPr>
          <w:rFonts w:ascii="simsun" w:hAnsi="simsun"/>
          <w:color w:val="010000"/>
          <w:sz w:val="21"/>
          <w:szCs w:val="21"/>
        </w:rPr>
        <w:br/>
        <w:t xml:space="preserve">    </w:t>
      </w:r>
      <w:r>
        <w:rPr>
          <w:rFonts w:ascii="simsun" w:hAnsi="simsun"/>
          <w:color w:val="010000"/>
          <w:sz w:val="21"/>
          <w:szCs w:val="21"/>
        </w:rPr>
        <w:t>（</w:t>
      </w:r>
      <w:r>
        <w:rPr>
          <w:rFonts w:ascii="simsun" w:hAnsi="simsun"/>
          <w:color w:val="010000"/>
          <w:sz w:val="21"/>
          <w:szCs w:val="21"/>
        </w:rPr>
        <w:t>1</w:t>
      </w:r>
      <w:r>
        <w:rPr>
          <w:rFonts w:ascii="simsun" w:hAnsi="simsun"/>
          <w:color w:val="010000"/>
          <w:sz w:val="21"/>
          <w:szCs w:val="21"/>
        </w:rPr>
        <w:t>）悬挂刚度可以设计得很小，使车身具有较低的自然振动频率，以保证正常行驶时的乘坐舒适性。汽车转向等情况下的车身侧倾，制动、加速等情况下的纵向摆动等问题，由主动悬挂系统通过调整有关车轮悬挂的刚度予以解决。而对于传统的被动悬挂系统，为同时兼顾到侧倾、纵摆等问题，不得不把悬挂刚度设计得较大，因而正常行驶时汽车的乘坐舒适性受到损失。</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2</w:t>
      </w:r>
      <w:r>
        <w:rPr>
          <w:rFonts w:ascii="simsun" w:hAnsi="simsun"/>
          <w:color w:val="010000"/>
          <w:sz w:val="21"/>
          <w:szCs w:val="21"/>
        </w:rPr>
        <w:t>）采用主动悬挂系统，因不必兼顾正常行驶时汽车的乘坐舒适性，可将汽车悬挂抗侧倾、抗纵摆的刚度设计得较大，因而提高了汽车的操纵稳定性，即汽车的行驶安全性得以提高。</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3</w:t>
      </w:r>
      <w:r>
        <w:rPr>
          <w:rFonts w:ascii="simsun" w:hAnsi="simsun"/>
          <w:color w:val="010000"/>
          <w:sz w:val="21"/>
          <w:szCs w:val="21"/>
        </w:rPr>
        <w:t>）先进的主动悬挂系统，还能保证在车轮行驶中碰抵砖石之类的障碍物时，悬挂系统在瞬时将车轮提起，避开障碍行进，因而汽车的通过性也得以提高。</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4</w:t>
      </w:r>
      <w:r>
        <w:rPr>
          <w:rFonts w:ascii="simsun" w:hAnsi="simsun"/>
          <w:color w:val="010000"/>
          <w:sz w:val="21"/>
          <w:szCs w:val="21"/>
        </w:rPr>
        <w:t>）汽车载荷发生变化时，主动悬挂系统能自动维持车身高度不变。在各轮悬挂单独控制的情况下，还能保证汽车在凸凹不平的道路上行驶时，车身稳定。</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5</w:t>
      </w:r>
      <w:r>
        <w:rPr>
          <w:rFonts w:ascii="simsun" w:hAnsi="simsun"/>
          <w:color w:val="010000"/>
          <w:sz w:val="21"/>
          <w:szCs w:val="21"/>
        </w:rPr>
        <w:t>）普通悬挂在汽车制动时，车头向下俯冲。而装有某些主动悬挂系统的汽车（如沃尔沃</w:t>
      </w:r>
      <w:r>
        <w:rPr>
          <w:rFonts w:ascii="simsun" w:hAnsi="simsun"/>
          <w:color w:val="010000"/>
          <w:sz w:val="21"/>
          <w:szCs w:val="21"/>
        </w:rPr>
        <w:t>740</w:t>
      </w:r>
      <w:r>
        <w:rPr>
          <w:rFonts w:ascii="simsun" w:hAnsi="simsun"/>
          <w:color w:val="010000"/>
          <w:sz w:val="21"/>
          <w:szCs w:val="21"/>
        </w:rPr>
        <w:t>型小轿车）却不存在这种情况。制动时，该车尾部下倾，因而可以充分利用后轮与地面间的附着条件，加速制动过程，缩短制动距离。</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6</w:t>
      </w:r>
      <w:r>
        <w:rPr>
          <w:rFonts w:ascii="simsun" w:hAnsi="simsun"/>
          <w:color w:val="010000"/>
          <w:sz w:val="21"/>
          <w:szCs w:val="21"/>
        </w:rPr>
        <w:t>）装有某些主动悬挂系统的汽车在转向时，车身不但不向外倾斜，反而向内倾斜，从而有利于转向时的操纵稳定性。</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7</w:t>
      </w:r>
      <w:r>
        <w:rPr>
          <w:rFonts w:ascii="simsun" w:hAnsi="simsun"/>
          <w:color w:val="010000"/>
          <w:sz w:val="21"/>
          <w:szCs w:val="21"/>
        </w:rPr>
        <w:t>）主动悬挂可使车轮与地面保持良好接触，即车轮跳离地面的倾向减小，保持与地面垂直，因而可提高车轮与地面间的附着力，使车轮与地面间相对滑动的倾向减小，汽车抗侧滑的能力得以提高。轮胎的磨损也得以减轻，转向时车速可以提高。</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8</w:t>
      </w:r>
      <w:r>
        <w:rPr>
          <w:rFonts w:ascii="simsun" w:hAnsi="simsun"/>
          <w:color w:val="010000"/>
          <w:sz w:val="21"/>
          <w:szCs w:val="21"/>
        </w:rPr>
        <w:t>）在所有载荷工况下，由于车身高度不变，保证了车轮可全行程跳动。而传统的被动悬挂系统中，当汽车载荷增大时，由于车身高度的下降，车轮跳动行程减少，为不发生运动干涉，不得不把重载时的悬挂刚度设计得偏高，因而轻载时的平顺性受到损失。而主动悬挂系统则无此问题。</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lastRenderedPageBreak/>
        <w:t xml:space="preserve">    </w:t>
      </w:r>
      <w:r>
        <w:rPr>
          <w:rFonts w:ascii="simsun" w:hAnsi="simsun"/>
          <w:color w:val="010000"/>
          <w:sz w:val="21"/>
          <w:szCs w:val="21"/>
        </w:rPr>
        <w:t>（</w:t>
      </w:r>
      <w:r>
        <w:rPr>
          <w:rFonts w:ascii="simsun" w:hAnsi="simsun"/>
          <w:color w:val="010000"/>
          <w:sz w:val="21"/>
          <w:szCs w:val="21"/>
        </w:rPr>
        <w:t>9</w:t>
      </w:r>
      <w:r>
        <w:rPr>
          <w:rFonts w:ascii="simsun" w:hAnsi="simsun"/>
          <w:color w:val="010000"/>
          <w:sz w:val="21"/>
          <w:szCs w:val="21"/>
        </w:rPr>
        <w:t>）由于车身高度不变，侧倾刚度、纵摆刚度的提高，消除或减少了转向传动机构运动干涉而发生的制动跑偏、转向特性改变等问题，因而可简化转向传动机构的设计。</w:t>
      </w:r>
    </w:p>
    <w:p w:rsidR="00BB34BC" w:rsidRDefault="00BB34BC" w:rsidP="00BB34BC">
      <w:pPr>
        <w:pStyle w:val="a5"/>
        <w:shd w:val="clear" w:color="auto" w:fill="F4F9FD"/>
        <w:spacing w:before="0" w:beforeAutospacing="0" w:after="0" w:afterAutospacing="0" w:line="330" w:lineRule="atLeast"/>
        <w:rPr>
          <w:rFonts w:ascii="simsun" w:hAnsi="simsun"/>
          <w:color w:val="010000"/>
          <w:sz w:val="21"/>
          <w:szCs w:val="21"/>
        </w:rPr>
      </w:pPr>
      <w:r>
        <w:rPr>
          <w:rFonts w:ascii="simsun" w:hAnsi="simsun"/>
          <w:color w:val="010000"/>
          <w:sz w:val="21"/>
          <w:szCs w:val="21"/>
        </w:rPr>
        <w:t xml:space="preserve">    </w:t>
      </w:r>
      <w:r>
        <w:rPr>
          <w:rFonts w:ascii="simsun" w:hAnsi="simsun"/>
          <w:color w:val="010000"/>
          <w:sz w:val="21"/>
          <w:szCs w:val="21"/>
        </w:rPr>
        <w:t>（</w:t>
      </w:r>
      <w:r>
        <w:rPr>
          <w:rFonts w:ascii="simsun" w:hAnsi="simsun"/>
          <w:color w:val="010000"/>
          <w:sz w:val="21"/>
          <w:szCs w:val="21"/>
        </w:rPr>
        <w:t>10</w:t>
      </w:r>
      <w:r>
        <w:rPr>
          <w:rFonts w:ascii="simsun" w:hAnsi="simsun"/>
          <w:color w:val="010000"/>
          <w:sz w:val="21"/>
          <w:szCs w:val="21"/>
        </w:rPr>
        <w:t>）因车身平稳，不必装大灯水平自调装置。</w:t>
      </w:r>
      <w:r>
        <w:rPr>
          <w:rFonts w:ascii="simsun" w:hAnsi="simsun"/>
          <w:color w:val="010000"/>
          <w:sz w:val="21"/>
          <w:szCs w:val="21"/>
        </w:rPr>
        <w:br/>
        <w:t xml:space="preserve">    </w:t>
      </w:r>
      <w:r>
        <w:rPr>
          <w:rFonts w:ascii="simsun" w:hAnsi="simsun"/>
          <w:color w:val="010000"/>
          <w:sz w:val="21"/>
          <w:szCs w:val="21"/>
        </w:rPr>
        <w:t>主动悬挂系统的主要缺陷是成本较高，液压装置噪音较大，功率消耗较大。</w:t>
      </w:r>
    </w:p>
    <w:p w:rsidR="0028367C" w:rsidRDefault="0028367C"/>
    <w:sectPr w:rsidR="0028367C" w:rsidSect="002836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94B" w:rsidRDefault="0062494B" w:rsidP="00BB34BC">
      <w:r>
        <w:separator/>
      </w:r>
    </w:p>
  </w:endnote>
  <w:endnote w:type="continuationSeparator" w:id="0">
    <w:p w:rsidR="0062494B" w:rsidRDefault="0062494B" w:rsidP="00BB34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94B" w:rsidRDefault="0062494B" w:rsidP="00BB34BC">
      <w:r>
        <w:separator/>
      </w:r>
    </w:p>
  </w:footnote>
  <w:footnote w:type="continuationSeparator" w:id="0">
    <w:p w:rsidR="0062494B" w:rsidRDefault="0062494B" w:rsidP="00BB34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34BC"/>
    <w:rsid w:val="0028367C"/>
    <w:rsid w:val="0062494B"/>
    <w:rsid w:val="00BB34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34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34BC"/>
    <w:rPr>
      <w:sz w:val="18"/>
      <w:szCs w:val="18"/>
    </w:rPr>
  </w:style>
  <w:style w:type="paragraph" w:styleId="a4">
    <w:name w:val="footer"/>
    <w:basedOn w:val="a"/>
    <w:link w:val="Char0"/>
    <w:uiPriority w:val="99"/>
    <w:semiHidden/>
    <w:unhideWhenUsed/>
    <w:rsid w:val="00BB34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34BC"/>
    <w:rPr>
      <w:sz w:val="18"/>
      <w:szCs w:val="18"/>
    </w:rPr>
  </w:style>
  <w:style w:type="paragraph" w:styleId="a5">
    <w:name w:val="Normal (Web)"/>
    <w:basedOn w:val="a"/>
    <w:uiPriority w:val="99"/>
    <w:semiHidden/>
    <w:unhideWhenUsed/>
    <w:rsid w:val="00BB34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B34BC"/>
    <w:rPr>
      <w:b/>
      <w:bCs/>
    </w:rPr>
  </w:style>
  <w:style w:type="character" w:customStyle="1" w:styleId="apple-converted-space">
    <w:name w:val="apple-converted-space"/>
    <w:basedOn w:val="a0"/>
    <w:rsid w:val="00BB34BC"/>
  </w:style>
  <w:style w:type="paragraph" w:styleId="a7">
    <w:name w:val="Balloon Text"/>
    <w:basedOn w:val="a"/>
    <w:link w:val="Char1"/>
    <w:uiPriority w:val="99"/>
    <w:semiHidden/>
    <w:unhideWhenUsed/>
    <w:rsid w:val="00BB34BC"/>
    <w:rPr>
      <w:sz w:val="18"/>
      <w:szCs w:val="18"/>
    </w:rPr>
  </w:style>
  <w:style w:type="character" w:customStyle="1" w:styleId="Char1">
    <w:name w:val="批注框文本 Char"/>
    <w:basedOn w:val="a0"/>
    <w:link w:val="a7"/>
    <w:uiPriority w:val="99"/>
    <w:semiHidden/>
    <w:rsid w:val="00BB34BC"/>
    <w:rPr>
      <w:sz w:val="18"/>
      <w:szCs w:val="18"/>
    </w:rPr>
  </w:style>
</w:styles>
</file>

<file path=word/webSettings.xml><?xml version="1.0" encoding="utf-8"?>
<w:webSettings xmlns:r="http://schemas.openxmlformats.org/officeDocument/2006/relationships" xmlns:w="http://schemas.openxmlformats.org/wordprocessingml/2006/main">
  <w:divs>
    <w:div w:id="582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315</Words>
  <Characters>1799</Characters>
  <Application>Microsoft Office Word</Application>
  <DocSecurity>0</DocSecurity>
  <Lines>14</Lines>
  <Paragraphs>4</Paragraphs>
  <ScaleCrop>false</ScaleCrop>
  <Company>微软中国</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2014-01-04T05:25:00Z</dcterms:created>
  <dcterms:modified xsi:type="dcterms:W3CDTF">2014-01-04T05:25:00Z</dcterms:modified>
</cp:coreProperties>
</file>