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rebuchet MS" w:hAnsi="Trebuchet MS"/>
          <w:sz w:val="20"/>
          <w:szCs w:val="20"/>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pBdr>
          <w:bottom w:val="single" w:color="auto" w:sz="4" w:space="1"/>
        </w:pBdr>
        <w:spacing w:after="0" w:line="240" w:lineRule="auto"/>
        <w:jc w:val="center"/>
        <w:outlineLvl w:val="2"/>
        <w:rPr>
          <w:rFonts w:ascii="Trebuchet MS" w:hAnsi="Trebuchet MS" w:eastAsia="Times New Roman"/>
          <w:b/>
          <w:bCs/>
          <w:sz w:val="24"/>
          <w:szCs w:val="24"/>
          <w:lang w:eastAsia="es-ES"/>
        </w:rPr>
      </w:pPr>
      <w:r>
        <w:rPr>
          <w:rFonts w:ascii="Trebuchet MS" w:hAnsi="Trebuchet MS" w:eastAsia="Times New Roman"/>
          <w:b/>
          <w:bCs/>
          <w:sz w:val="24"/>
          <w:szCs w:val="24"/>
          <w:lang w:eastAsia="es-ES"/>
        </w:rPr>
        <w:t>LABORATORIO NO. 01</w:t>
      </w:r>
    </w:p>
    <w:p>
      <w:pPr>
        <w:pBdr>
          <w:bottom w:val="single" w:color="auto" w:sz="4" w:space="1"/>
        </w:pBdr>
        <w:spacing w:after="0" w:line="240" w:lineRule="auto"/>
        <w:jc w:val="center"/>
        <w:outlineLvl w:val="2"/>
        <w:rPr>
          <w:rFonts w:ascii="Trebuchet MS" w:hAnsi="Trebuchet MS" w:eastAsia="Times New Roman"/>
          <w:bCs/>
          <w:sz w:val="24"/>
          <w:szCs w:val="24"/>
          <w:lang w:eastAsia="es-ES"/>
        </w:rPr>
      </w:pPr>
      <w:r>
        <w:rPr>
          <w:rFonts w:ascii="Trebuchet MS" w:hAnsi="Trebuchet MS" w:eastAsia="Times New Roman"/>
          <w:bCs/>
          <w:sz w:val="24"/>
          <w:szCs w:val="24"/>
          <w:lang w:eastAsia="es-ES"/>
        </w:rPr>
        <w:t>“Ensamblador, DEBUG y Sistemas Numéricos”</w:t>
      </w: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Objetivo</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Mostrar la estructura básica de un programa en Lenguaje ensamblador, así como la forma de ensamblarlo y generar el código objeto, además de su enlace como programa ejecutable.</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Demostrar el funcionamiento de la herramienta para realizar la depuración de un programa escrito en Lenguaje Ensamblador.</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Familiarizar los diversos sistemas numéricos, sus conversiones, operaciones y lógica apropiada para representar información en un programa en Lenguaje Ensamblador.</w:t>
      </w:r>
    </w:p>
    <w:p>
      <w:pPr>
        <w:spacing w:after="0" w:line="240" w:lineRule="auto"/>
        <w:jc w:val="both"/>
        <w:outlineLvl w:val="2"/>
        <w:rPr>
          <w:rFonts w:ascii="Trebuchet MS" w:hAnsi="Trebuchet MS" w:eastAsia="Times New Roman"/>
          <w:bCs/>
          <w:sz w:val="20"/>
          <w:szCs w:val="20"/>
          <w:lang w:eastAsia="es-ES"/>
        </w:rPr>
      </w:pPr>
    </w:p>
    <w:p>
      <w:pPr>
        <w:jc w:val="both"/>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 xml:space="preserve">Ejercicio 1: Declaración de variables </w:t>
      </w:r>
    </w:p>
    <w:p>
      <w:p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Declarar dos variables, que almacenen dos valores predefinidos, </w:t>
      </w:r>
      <w:r>
        <w:rPr>
          <w:rFonts w:ascii="Trebuchet MS" w:hAnsi="Trebuchet MS" w:eastAsia="Times New Roman"/>
          <w:b/>
          <w:sz w:val="20"/>
          <w:szCs w:val="20"/>
          <w:lang w:eastAsia="es-ES"/>
        </w:rPr>
        <w:t>no ingresados por el usuario.</w:t>
      </w:r>
      <w:r>
        <w:rPr>
          <w:rFonts w:ascii="Trebuchet MS" w:hAnsi="Trebuchet MS" w:eastAsia="Times New Roman"/>
          <w:bCs/>
          <w:sz w:val="20"/>
          <w:szCs w:val="20"/>
          <w:lang w:eastAsia="es-ES"/>
        </w:rPr>
        <w:t xml:space="preserve"> </w:t>
      </w:r>
    </w:p>
    <w:p>
      <w:pPr>
        <w:pStyle w:val="7"/>
        <w:numPr>
          <w:ilvl w:val="0"/>
          <w:numId w:val="2"/>
        </w:num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Variable 1: nombre del alumno</w:t>
      </w:r>
    </w:p>
    <w:p>
      <w:pPr>
        <w:pStyle w:val="7"/>
        <w:numPr>
          <w:ilvl w:val="0"/>
          <w:numId w:val="2"/>
        </w:num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Variable 2: carnet del alumno</w:t>
      </w:r>
    </w:p>
    <w:p>
      <w:p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Imprimir ambos valores en pantalla.  </w:t>
      </w:r>
    </w:p>
    <w:p>
      <w:pPr>
        <w:spacing w:after="0" w:line="240" w:lineRule="auto"/>
        <w:jc w:val="both"/>
        <w:outlineLvl w:val="2"/>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Ejercicio 2: Utilización del Ensamblador y el Enlazador</w:t>
      </w: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Utilizando el archivo asm para el inciso anterior, responder lo siguiente. </w:t>
      </w:r>
    </w:p>
    <w:p>
      <w:pPr>
        <w:spacing w:after="0" w:line="240" w:lineRule="auto"/>
        <w:jc w:val="both"/>
        <w:outlineLvl w:val="2"/>
        <w:rPr>
          <w:rFonts w:ascii="Trebuchet MS" w:hAnsi="Trebuchet MS" w:eastAsia="Times New Roman"/>
          <w:bCs/>
          <w:sz w:val="20"/>
          <w:szCs w:val="20"/>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Cuando se genera el archivo obj a partir del archivo “.asm” ¿Qué información nos muestra en consola y qué significa?</w:t>
      </w:r>
    </w:p>
    <w:p>
      <w:pPr>
        <w:pStyle w:val="7"/>
        <w:numPr>
          <w:numId w:val="0"/>
        </w:numPr>
        <w:spacing w:after="0" w:line="240" w:lineRule="auto"/>
        <w:ind w:left="360" w:leftChars="0"/>
        <w:jc w:val="both"/>
        <w:outlineLvl w:val="2"/>
      </w:pPr>
      <w:r>
        <w:drawing>
          <wp:inline distT="0" distB="0" distL="114300" distR="114300">
            <wp:extent cx="5165090" cy="962025"/>
            <wp:effectExtent l="0" t="0" r="165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l="502"/>
                    <a:stretch>
                      <a:fillRect/>
                    </a:stretch>
                  </pic:blipFill>
                  <pic:spPr>
                    <a:xfrm>
                      <a:off x="0" y="0"/>
                      <a:ext cx="5165090" cy="962025"/>
                    </a:xfrm>
                    <a:prstGeom prst="rect">
                      <a:avLst/>
                    </a:prstGeom>
                    <a:noFill/>
                    <a:ln>
                      <a:noFill/>
                    </a:ln>
                  </pic:spPr>
                </pic:pic>
              </a:graphicData>
            </a:graphic>
          </wp:inline>
        </w:drawing>
      </w:r>
    </w:p>
    <w:p>
      <w:pPr>
        <w:pStyle w:val="7"/>
        <w:numPr>
          <w:numId w:val="0"/>
        </w:numPr>
        <w:spacing w:after="0" w:line="240" w:lineRule="auto"/>
        <w:ind w:left="360" w:leftChars="0"/>
        <w:jc w:val="both"/>
        <w:outlineLvl w:val="2"/>
        <w:rPr>
          <w:rFonts w:hint="default"/>
          <w:lang w:val="en"/>
        </w:rPr>
      </w:pPr>
      <w:r>
        <w:rPr>
          <w:rFonts w:hint="default"/>
          <w:lang w:val="en"/>
        </w:rPr>
        <w:t>Al momento de ensamblar el archivo se convierte el codigo fuente en codigo intermedio llamado objeto. Aqui nos muestra los archivos que esta ensamblando, si existe algun error, los posibles mensajes de alertas, cuantas pasadas dio al archivo y la memoria restante para la cantidad seleccionada por el modelo.</w:t>
      </w:r>
    </w:p>
    <w:p>
      <w:pPr>
        <w:pStyle w:val="7"/>
        <w:numPr>
          <w:numId w:val="0"/>
        </w:numPr>
        <w:spacing w:after="0" w:line="240" w:lineRule="auto"/>
        <w:ind w:left="360" w:leftChars="0"/>
        <w:jc w:val="both"/>
        <w:outlineLvl w:val="2"/>
      </w:pPr>
    </w:p>
    <w:p>
      <w:pPr>
        <w:pStyle w:val="7"/>
        <w:numPr>
          <w:numId w:val="0"/>
        </w:numPr>
        <w:spacing w:after="0" w:line="240" w:lineRule="auto"/>
        <w:ind w:left="360" w:leftChars="0"/>
        <w:jc w:val="both"/>
        <w:outlineLvl w:val="2"/>
        <w:rPr>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¿En qué punto se crea el archivo ejecutable?</w:t>
      </w:r>
    </w:p>
    <w:p>
      <w:pPr>
        <w:pStyle w:val="7"/>
        <w:numPr>
          <w:numId w:val="0"/>
        </w:numPr>
        <w:spacing w:after="0" w:line="240" w:lineRule="auto"/>
        <w:ind w:left="360" w:leftChars="0"/>
        <w:jc w:val="both"/>
        <w:outlineLvl w:val="2"/>
      </w:pPr>
      <w:r>
        <w:drawing>
          <wp:inline distT="0" distB="0" distL="114300" distR="114300">
            <wp:extent cx="4838700" cy="266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38700" cy="266700"/>
                    </a:xfrm>
                    <a:prstGeom prst="rect">
                      <a:avLst/>
                    </a:prstGeom>
                    <a:noFill/>
                    <a:ln>
                      <a:noFill/>
                    </a:ln>
                  </pic:spPr>
                </pic:pic>
              </a:graphicData>
            </a:graphic>
          </wp:inline>
        </w:drawing>
      </w:r>
    </w:p>
    <w:p>
      <w:pPr>
        <w:pStyle w:val="7"/>
        <w:numPr>
          <w:numId w:val="0"/>
        </w:numPr>
        <w:spacing w:after="0" w:line="240" w:lineRule="auto"/>
        <w:ind w:left="360" w:leftChars="0"/>
        <w:jc w:val="both"/>
        <w:outlineLvl w:val="2"/>
        <w:rPr>
          <w:rFonts w:hint="default"/>
          <w:lang w:val="en" w:eastAsia="es-ES"/>
        </w:rPr>
      </w:pPr>
      <w:r>
        <w:rPr>
          <w:rFonts w:hint="default"/>
          <w:lang w:val="en"/>
        </w:rPr>
        <w:t>Al momento de enlazar el archivo se obtiene el ejecutable, si existe algun error indica se indica en pantalla. Este paso combina uno o mas objetos en un ejecutable</w:t>
      </w:r>
    </w:p>
    <w:p>
      <w:pPr>
        <w:pStyle w:val="7"/>
        <w:numPr>
          <w:numId w:val="0"/>
        </w:numPr>
        <w:spacing w:after="0" w:line="240" w:lineRule="auto"/>
        <w:ind w:left="360" w:leftChars="0"/>
        <w:jc w:val="both"/>
        <w:outlineLvl w:val="2"/>
        <w:rPr>
          <w:rFonts w:ascii="Trebuchet MS" w:hAnsi="Trebuchet MS" w:eastAsia="Times New Roman"/>
          <w:bCs/>
          <w:sz w:val="20"/>
          <w:szCs w:val="20"/>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¿Cuál es la interrupción utilizada para imprimir una cadena de caracteres?</w:t>
      </w:r>
    </w:p>
    <w:p>
      <w:pPr>
        <w:pStyle w:val="7"/>
        <w:numPr>
          <w:numId w:val="0"/>
        </w:numPr>
        <w:spacing w:after="0" w:line="240" w:lineRule="auto"/>
        <w:ind w:left="360" w:leftChars="0"/>
        <w:jc w:val="both"/>
        <w:outlineLvl w:val="2"/>
        <w:rPr>
          <w:rFonts w:hint="default" w:ascii="Trebuchet MS" w:hAnsi="Trebuchet MS" w:eastAsia="Times New Roman"/>
          <w:bCs/>
          <w:sz w:val="20"/>
          <w:szCs w:val="20"/>
          <w:lang w:val="en" w:eastAsia="es-ES"/>
        </w:rPr>
      </w:pPr>
      <w:r>
        <w:rPr>
          <w:rFonts w:hint="default" w:ascii="Trebuchet MS" w:hAnsi="Trebuchet MS" w:eastAsia="Times New Roman"/>
          <w:bCs/>
          <w:sz w:val="20"/>
          <w:szCs w:val="20"/>
          <w:lang w:val="en" w:eastAsia="es-ES"/>
        </w:rPr>
        <w:t>Es la interrupcion 0x9 La cual imprime los datos en DX</w:t>
      </w:r>
    </w:p>
    <w:p>
      <w:pPr>
        <w:pStyle w:val="7"/>
        <w:numPr>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¿Cuál es la interrupción para imprimir solamente un caracter?</w:t>
      </w:r>
    </w:p>
    <w:p>
      <w:pPr>
        <w:pStyle w:val="7"/>
        <w:numPr>
          <w:numId w:val="0"/>
        </w:numPr>
        <w:spacing w:after="0" w:line="240" w:lineRule="auto"/>
        <w:ind w:left="360" w:leftChars="0"/>
        <w:jc w:val="both"/>
        <w:outlineLvl w:val="2"/>
        <w:rPr>
          <w:rFonts w:hint="default" w:ascii="Trebuchet MS" w:hAnsi="Trebuchet MS" w:eastAsia="Times New Roman"/>
          <w:bCs/>
          <w:sz w:val="20"/>
          <w:szCs w:val="20"/>
          <w:lang w:val="en" w:eastAsia="es-ES"/>
        </w:rPr>
      </w:pPr>
      <w:r>
        <w:rPr>
          <w:rFonts w:hint="default" w:ascii="Trebuchet MS" w:hAnsi="Trebuchet MS" w:eastAsia="Times New Roman"/>
          <w:bCs/>
          <w:sz w:val="20"/>
          <w:szCs w:val="20"/>
          <w:lang w:val="en" w:eastAsia="es-ES"/>
        </w:rPr>
        <w:t>De igual forma se imprime mediante la interrupcion 0x9</w:t>
      </w:r>
    </w:p>
    <w:p>
      <w:pPr>
        <w:pStyle w:val="7"/>
        <w:numPr>
          <w:numId w:val="0"/>
        </w:numPr>
        <w:spacing w:after="0" w:line="240" w:lineRule="auto"/>
        <w:ind w:left="360" w:leftChars="0"/>
        <w:jc w:val="both"/>
        <w:outlineLvl w:val="2"/>
        <w:rPr>
          <w:rFonts w:ascii="Trebuchet MS" w:hAnsi="Trebuchet MS" w:eastAsia="Times New Roman"/>
          <w:bCs/>
          <w:sz w:val="20"/>
          <w:szCs w:val="20"/>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¿Qué registros entran en juego al ejecutar una interrupción de la serie 21h?</w:t>
      </w:r>
    </w:p>
    <w:p>
      <w:pPr>
        <w:pStyle w:val="7"/>
        <w:numPr>
          <w:numId w:val="0"/>
        </w:numPr>
        <w:spacing w:after="0" w:line="240" w:lineRule="auto"/>
        <w:ind w:left="360" w:leftChars="0"/>
        <w:jc w:val="both"/>
        <w:outlineLvl w:val="2"/>
        <w:rPr>
          <w:rFonts w:ascii="Trebuchet MS" w:hAnsi="Trebuchet MS" w:eastAsia="Times New Roman"/>
          <w:bCs/>
          <w:sz w:val="20"/>
          <w:szCs w:val="20"/>
          <w:lang w:eastAsia="es-ES"/>
        </w:rPr>
      </w:pPr>
      <w:bookmarkStart w:id="0" w:name="_GoBack"/>
      <w:bookmarkEnd w:id="0"/>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
          <w:sz w:val="20"/>
          <w:szCs w:val="20"/>
          <w:u w:val="single"/>
          <w:lang w:val="en-US" w:eastAsia="es-ES"/>
        </w:rPr>
      </w:pPr>
      <w:r>
        <w:rPr>
          <w:rFonts w:ascii="Trebuchet MS" w:hAnsi="Trebuchet MS" w:eastAsia="Times New Roman"/>
          <w:b/>
          <w:sz w:val="20"/>
          <w:szCs w:val="20"/>
          <w:u w:val="single"/>
          <w:lang w:eastAsia="es-ES"/>
        </w:rPr>
        <w:t xml:space="preserve">Ejercicio 3: </w:t>
      </w:r>
      <w:r>
        <w:rPr>
          <w:rFonts w:ascii="Trebuchet MS" w:hAnsi="Trebuchet MS" w:eastAsia="Times New Roman"/>
          <w:b/>
          <w:sz w:val="20"/>
          <w:szCs w:val="20"/>
          <w:u w:val="single"/>
          <w:lang w:val="en-US" w:eastAsia="es-ES"/>
        </w:rPr>
        <w:t>Impresión de Caracteres</w:t>
      </w:r>
    </w:p>
    <w:p>
      <w:pPr>
        <w:spacing w:after="0" w:line="240" w:lineRule="auto"/>
        <w:jc w:val="both"/>
        <w:outlineLvl w:val="2"/>
        <w:rPr>
          <w:rFonts w:ascii="Trebuchet MS" w:hAnsi="Trebuchet MS" w:eastAsia="Times New Roman"/>
          <w:b/>
          <w:sz w:val="20"/>
          <w:szCs w:val="20"/>
          <w:u w:val="single"/>
          <w:lang w:val="en-US" w:eastAsia="es-ES"/>
        </w:rPr>
      </w:pP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 xml:space="preserve">Tomando el ejercicio 1, agregar en un registro de propósito general, el valor correspondiente a uno de los símbolos que aparecen de la tabla de valores ASCII (tomar en cuenta si es decimal o binario) </w:t>
      </w: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Imprimir la cadena “el símbolo escogido es:”</w:t>
      </w: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 xml:space="preserve">Imprimir el símbolo. </w:t>
      </w:r>
    </w:p>
    <w:p>
      <w:pPr>
        <w:spacing w:after="0" w:line="240" w:lineRule="auto"/>
        <w:jc w:val="both"/>
        <w:outlineLvl w:val="2"/>
        <w:rPr>
          <w:rFonts w:ascii="Trebuchet MS" w:hAnsi="Trebuchet MS" w:eastAsia="Times New Roman"/>
          <w:bCs/>
          <w:sz w:val="20"/>
          <w:szCs w:val="20"/>
          <w:lang w:eastAsia="es-ES"/>
        </w:rPr>
      </w:pPr>
    </w:p>
    <w:p>
      <w:pPr>
        <w:jc w:val="both"/>
        <w:rPr>
          <w:rFonts w:ascii="Trebuchet MS" w:hAnsi="Trebuchet MS"/>
          <w:sz w:val="20"/>
          <w:szCs w:val="20"/>
        </w:rPr>
      </w:pPr>
    </w:p>
    <w:sectPr>
      <w:headerReference r:id="rId5" w:type="default"/>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MS Mincho">
    <w:altName w:val="Times New Roman"/>
    <w:panose1 w:val="02020609040205080304"/>
    <w:charset w:val="80"/>
    <w:family w:val="modern"/>
    <w:pitch w:val="default"/>
    <w:sig w:usb0="00000000" w:usb1="00000000" w:usb2="08000012" w:usb3="00000000" w:csb0="0002009F" w:csb1="00000000"/>
  </w:font>
  <w:font w:name="Trebuchet MS">
    <w:altName w:val="Liberation Sans"/>
    <w:panose1 w:val="020B0603020202020204"/>
    <w:charset w:val="00"/>
    <w:family w:val="swiss"/>
    <w:pitch w:val="default"/>
    <w:sig w:usb0="00000000" w:usb1="00000000" w:usb2="00000000" w:usb3="00000000" w:csb0="0000009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 w:name="Serif">
    <w:altName w:val="Times New Roman"/>
    <w:panose1 w:val="02060603050605020204"/>
    <w:charset w:val="00"/>
    <w:family w:val="auto"/>
    <w:pitch w:val="default"/>
    <w:sig w:usb0="00000000" w:usb1="00000000" w:usb2="00000000" w:usb3="00000000" w:csb0="001D016D" w:csb1="00000000"/>
  </w:font>
  <w:font w:name="Droid Sans [1ASC]">
    <w:panose1 w:val="020B06060308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right"/>
      <w:rPr>
        <w:rFonts w:ascii="Trebuchet MS" w:hAnsi="Trebuchet MS"/>
        <w:sz w:val="20"/>
        <w:szCs w:val="20"/>
      </w:rPr>
    </w:pPr>
    <w:r>
      <w:rPr>
        <w:rFonts w:ascii="Trebuchet MS" w:hAnsi="Trebuchet MS"/>
        <w:sz w:val="20"/>
        <w:szCs w:val="20"/>
        <w:lang w:val="en-US"/>
      </w:rPr>
      <w:drawing>
        <wp:anchor distT="0" distB="0" distL="114300" distR="114300" simplePos="0" relativeHeight="251659264" behindDoc="1" locked="0" layoutInCell="1" allowOverlap="1">
          <wp:simplePos x="0" y="0"/>
          <wp:positionH relativeFrom="column">
            <wp:posOffset>-417830</wp:posOffset>
          </wp:positionH>
          <wp:positionV relativeFrom="paragraph">
            <wp:posOffset>8890</wp:posOffset>
          </wp:positionV>
          <wp:extent cx="2030095" cy="634365"/>
          <wp:effectExtent l="0" t="0" r="8255" b="0"/>
          <wp:wrapTight wrapText="bothSides">
            <wp:wrapPolygon>
              <wp:start x="1013" y="0"/>
              <wp:lineTo x="0" y="3243"/>
              <wp:lineTo x="0" y="16865"/>
              <wp:lineTo x="5067" y="20757"/>
              <wp:lineTo x="18242" y="20757"/>
              <wp:lineTo x="21485" y="16865"/>
              <wp:lineTo x="21485" y="11027"/>
              <wp:lineTo x="18850" y="10378"/>
              <wp:lineTo x="18039" y="0"/>
              <wp:lineTo x="1013" y="0"/>
            </wp:wrapPolygon>
          </wp:wrapTight>
          <wp:docPr id="2" name="Imagen 2"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completo"/>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0095" cy="634365"/>
                  </a:xfrm>
                  <a:prstGeom prst="rect">
                    <a:avLst/>
                  </a:prstGeom>
                  <a:noFill/>
                  <a:ln>
                    <a:noFill/>
                  </a:ln>
                </pic:spPr>
              </pic:pic>
            </a:graphicData>
          </a:graphic>
        </wp:anchor>
      </w:drawing>
    </w:r>
    <w:r>
      <w:rPr>
        <w:rFonts w:ascii="Trebuchet MS" w:hAnsi="Trebuchet MS"/>
        <w:sz w:val="20"/>
        <w:szCs w:val="20"/>
      </w:rPr>
      <w:tab/>
    </w:r>
    <w:r>
      <w:rPr>
        <w:rFonts w:ascii="Trebuchet MS" w:hAnsi="Trebuchet MS"/>
        <w:sz w:val="20"/>
        <w:szCs w:val="20"/>
      </w:rPr>
      <w:tab/>
    </w:r>
    <w:r>
      <w:rPr>
        <w:rFonts w:ascii="Trebuchet MS" w:hAnsi="Trebuchet MS"/>
        <w:sz w:val="20"/>
        <w:szCs w:val="20"/>
      </w:rPr>
      <w:t>Facultad de Ingeniería</w:t>
    </w:r>
  </w:p>
  <w:p>
    <w:pPr>
      <w:spacing w:after="0" w:line="240" w:lineRule="auto"/>
      <w:jc w:val="right"/>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Ingeniería en Informática y Sistemas</w:t>
    </w:r>
  </w:p>
  <w:p>
    <w:pPr>
      <w:pStyle w:val="3"/>
      <w:jc w:val="right"/>
    </w:pPr>
    <w:r>
      <w:rPr>
        <w:rFonts w:ascii="Trebuchet MS" w:hAnsi="Trebuchet MS"/>
        <w:sz w:val="20"/>
        <w:szCs w:val="20"/>
      </w:rPr>
      <w:tab/>
    </w:r>
    <w:r>
      <w:rPr>
        <w:rFonts w:ascii="Trebuchet MS" w:hAnsi="Trebuchet MS"/>
        <w:sz w:val="20"/>
        <w:szCs w:val="20"/>
      </w:rPr>
      <w:t xml:space="preserve"> Microprogramación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C98"/>
    <w:multiLevelType w:val="multilevel"/>
    <w:tmpl w:val="04DC0C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040927"/>
    <w:multiLevelType w:val="multilevel"/>
    <w:tmpl w:val="1C0409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A00AD7"/>
    <w:multiLevelType w:val="multilevel"/>
    <w:tmpl w:val="64A00AD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301FFC"/>
    <w:multiLevelType w:val="multilevel"/>
    <w:tmpl w:val="65301F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2D"/>
    <w:rsid w:val="00054B98"/>
    <w:rsid w:val="00092EC7"/>
    <w:rsid w:val="00096188"/>
    <w:rsid w:val="000E3E7A"/>
    <w:rsid w:val="00131FB6"/>
    <w:rsid w:val="001746EE"/>
    <w:rsid w:val="001C636E"/>
    <w:rsid w:val="001E5883"/>
    <w:rsid w:val="002F58D4"/>
    <w:rsid w:val="003111CC"/>
    <w:rsid w:val="00325A73"/>
    <w:rsid w:val="00330E98"/>
    <w:rsid w:val="003F7418"/>
    <w:rsid w:val="00445549"/>
    <w:rsid w:val="00450DBE"/>
    <w:rsid w:val="00452EA8"/>
    <w:rsid w:val="004938E4"/>
    <w:rsid w:val="004A0DF7"/>
    <w:rsid w:val="00547A34"/>
    <w:rsid w:val="006B161A"/>
    <w:rsid w:val="00724067"/>
    <w:rsid w:val="007527FD"/>
    <w:rsid w:val="007B6B01"/>
    <w:rsid w:val="007D78FA"/>
    <w:rsid w:val="00811E22"/>
    <w:rsid w:val="00825B54"/>
    <w:rsid w:val="009017E6"/>
    <w:rsid w:val="009569BD"/>
    <w:rsid w:val="009A085C"/>
    <w:rsid w:val="009A0B18"/>
    <w:rsid w:val="00A22F1E"/>
    <w:rsid w:val="00A2562D"/>
    <w:rsid w:val="00A76F2E"/>
    <w:rsid w:val="00B346BE"/>
    <w:rsid w:val="00B53382"/>
    <w:rsid w:val="00B60D9B"/>
    <w:rsid w:val="00B95217"/>
    <w:rsid w:val="00CD0B98"/>
    <w:rsid w:val="00DA56BB"/>
    <w:rsid w:val="00DB3F0D"/>
    <w:rsid w:val="00E00F01"/>
    <w:rsid w:val="00E16032"/>
    <w:rsid w:val="00EB1872"/>
    <w:rsid w:val="00EE1746"/>
    <w:rsid w:val="00EF5E5B"/>
    <w:rsid w:val="00F057B1"/>
    <w:rsid w:val="00F248B3"/>
    <w:rsid w:val="00F431A8"/>
    <w:rsid w:val="00F673B9"/>
    <w:rsid w:val="00FA726C"/>
    <w:rsid w:val="00FA7F6A"/>
    <w:rsid w:val="00FB3EFF"/>
    <w:rsid w:val="00FE3560"/>
    <w:rsid w:val="7BDD45F5"/>
    <w:rsid w:val="DFFF2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MS Mincho" w:cs="Times New Roman"/>
      <w:sz w:val="22"/>
      <w:szCs w:val="22"/>
      <w:lang w:val="es-ES" w:eastAsia="en-US"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character" w:styleId="5">
    <w:name w:val="Hyperlink"/>
    <w:unhideWhenUsed/>
    <w:qFormat/>
    <w:uiPriority w:val="0"/>
    <w:rPr>
      <w:color w:val="0000FF"/>
      <w:u w:val="single"/>
    </w:rPr>
  </w:style>
  <w:style w:type="paragraph" w:styleId="7">
    <w:name w:val="List Paragraph"/>
    <w:basedOn w:val="1"/>
    <w:qFormat/>
    <w:uiPriority w:val="34"/>
    <w:pPr>
      <w:ind w:left="720"/>
      <w:contextualSpacing/>
    </w:pPr>
  </w:style>
  <w:style w:type="character" w:customStyle="1" w:styleId="8">
    <w:name w:val="Header Char"/>
    <w:basedOn w:val="4"/>
    <w:link w:val="3"/>
    <w:qFormat/>
    <w:uiPriority w:val="99"/>
    <w:rPr>
      <w:sz w:val="22"/>
      <w:szCs w:val="22"/>
      <w:lang w:val="es-ES"/>
    </w:rPr>
  </w:style>
  <w:style w:type="character" w:customStyle="1" w:styleId="9">
    <w:name w:val="Footer Char"/>
    <w:basedOn w:val="4"/>
    <w:link w:val="2"/>
    <w:qFormat/>
    <w:uiPriority w:val="99"/>
    <w:rPr>
      <w:sz w:val="22"/>
      <w:szCs w:val="22"/>
      <w:lang w:val="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237</Words>
  <Characters>1356</Characters>
  <Lines>11</Lines>
  <Paragraphs>3</Paragraphs>
  <TotalTime>16</TotalTime>
  <ScaleCrop>false</ScaleCrop>
  <LinksUpToDate>false</LinksUpToDate>
  <CharactersWithSpaces>1590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2019-09-04T20:06:00Z</dcterms:created>
  <dc:creator>Jorge A.. Guillen Galvan</dc:creator>
  <cp:lastModifiedBy>akabane</cp:lastModifiedBy>
  <dcterms:modified xsi:type="dcterms:W3CDTF">2019-09-16T18:28:47Z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