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920A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  <w:b/>
          <w:noProof/>
          <w:lang w:eastAsia="fr-FR"/>
        </w:rPr>
      </w:pPr>
      <w:r w:rsidRPr="0049282D">
        <w:rPr>
          <w:rFonts w:asciiTheme="minorHAnsi" w:hAnsiTheme="minorHAnsi" w:cstheme="minorHAnsi"/>
          <w:b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2C19C24" wp14:editId="46E20AC2">
            <wp:simplePos x="0" y="0"/>
            <wp:positionH relativeFrom="page">
              <wp:posOffset>360045</wp:posOffset>
            </wp:positionH>
            <wp:positionV relativeFrom="page">
              <wp:posOffset>285115</wp:posOffset>
            </wp:positionV>
            <wp:extent cx="1440000" cy="1152000"/>
            <wp:effectExtent l="0" t="0" r="8255" b="0"/>
            <wp:wrapTight wrapText="bothSides">
              <wp:wrapPolygon edited="0">
                <wp:start x="4573" y="0"/>
                <wp:lineTo x="0" y="2143"/>
                <wp:lineTo x="0" y="5716"/>
                <wp:lineTo x="2287" y="11431"/>
                <wp:lineTo x="6574" y="17147"/>
                <wp:lineTo x="7718" y="21076"/>
                <wp:lineTo x="9147" y="21076"/>
                <wp:lineTo x="16007" y="17147"/>
                <wp:lineTo x="20295" y="12146"/>
                <wp:lineTo x="20295" y="11431"/>
                <wp:lineTo x="21438" y="5358"/>
                <wp:lineTo x="21438" y="1429"/>
                <wp:lineTo x="20581" y="0"/>
                <wp:lineTo x="4573" y="0"/>
              </wp:wrapPolygon>
            </wp:wrapTight>
            <wp:docPr id="145" name="Image 145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 descr="Une image contenant texte, clipart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82D">
        <w:rPr>
          <w:rFonts w:asciiTheme="minorHAnsi" w:hAnsiTheme="minorHAnsi" w:cstheme="minorHAnsi"/>
          <w:b/>
          <w:noProof/>
          <w:lang w:eastAsia="fr-FR"/>
        </w:rPr>
        <w:t>Diocèse d’Évreux</w:t>
      </w:r>
    </w:p>
    <w:p w14:paraId="71447095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  <w:b/>
        </w:rPr>
      </w:pPr>
      <w:r w:rsidRPr="0049282D">
        <w:rPr>
          <w:rFonts w:asciiTheme="minorHAnsi" w:hAnsiTheme="minorHAnsi" w:cstheme="minorHAnsi"/>
          <w:b/>
          <w:noProof/>
          <w:lang w:eastAsia="fr-FR"/>
        </w:rPr>
        <w:t>Service Diocésain des Pèlerinages</w:t>
      </w:r>
    </w:p>
    <w:p w14:paraId="699FF425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Centre Diocésain Saint Jean</w:t>
      </w:r>
    </w:p>
    <w:p w14:paraId="38661E90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11bis rue Jean Bart</w:t>
      </w:r>
    </w:p>
    <w:p w14:paraId="40AF3C1A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CS 40165</w:t>
      </w:r>
    </w:p>
    <w:p w14:paraId="1DA1775B" w14:textId="77777777" w:rsidR="00E31600" w:rsidRPr="0049282D" w:rsidRDefault="00E31600" w:rsidP="00E31600">
      <w:pPr>
        <w:pStyle w:val="En-tte"/>
        <w:jc w:val="right"/>
        <w:rPr>
          <w:rFonts w:asciiTheme="minorHAnsi" w:hAnsiTheme="minorHAnsi" w:cstheme="minorHAnsi"/>
        </w:rPr>
      </w:pPr>
      <w:r w:rsidRPr="0049282D">
        <w:rPr>
          <w:rFonts w:asciiTheme="minorHAnsi" w:hAnsiTheme="minorHAnsi" w:cstheme="minorHAnsi"/>
        </w:rPr>
        <w:t>27001 Évreux Cedex</w:t>
      </w:r>
    </w:p>
    <w:p w14:paraId="566CA397" w14:textId="77777777" w:rsidR="00E31600" w:rsidRPr="00CA4F2E" w:rsidRDefault="00E31600" w:rsidP="00E31600">
      <w:pPr>
        <w:pStyle w:val="En-tte"/>
        <w:rPr>
          <w:rFonts w:asciiTheme="minorHAnsi" w:hAnsiTheme="minorHAnsi" w:cstheme="minorHAnsi"/>
          <w:sz w:val="10"/>
          <w:szCs w:val="10"/>
        </w:rPr>
      </w:pPr>
    </w:p>
    <w:p w14:paraId="20CCC747" w14:textId="77777777" w:rsidR="00E31600" w:rsidRPr="00CA4F2E" w:rsidRDefault="00E31600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4F2E">
        <w:rPr>
          <w:rFonts w:asciiTheme="minorHAnsi" w:hAnsiTheme="minorHAnsi" w:cstheme="minorHAnsi"/>
          <w:b/>
          <w:sz w:val="24"/>
          <w:szCs w:val="24"/>
        </w:rPr>
        <w:t>PELERINAGE DIOCESAIN A LOURDES</w:t>
      </w:r>
    </w:p>
    <w:p w14:paraId="6B05A616" w14:textId="5472EA9A" w:rsidR="00E31600" w:rsidRDefault="00A11DD8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Hlk105610406"/>
      <w:proofErr w:type="gramStart"/>
      <w:r w:rsidRPr="00A11DD8">
        <w:rPr>
          <w:rFonts w:asciiTheme="minorHAnsi" w:hAnsiTheme="minorHAnsi" w:cstheme="minorHAnsi"/>
          <w:b/>
          <w:sz w:val="24"/>
          <w:szCs w:val="24"/>
        </w:rPr>
        <w:t>du</w:t>
      </w:r>
      <w:proofErr w:type="gramEnd"/>
      <w:r w:rsidRPr="00A11DD8">
        <w:rPr>
          <w:rFonts w:asciiTheme="minorHAnsi" w:hAnsiTheme="minorHAnsi" w:cstheme="minorHAnsi"/>
          <w:b/>
          <w:sz w:val="24"/>
          <w:szCs w:val="24"/>
        </w:rPr>
        <w:t xml:space="preserve"> </w:t>
      </w:r>
      <w:bookmarkEnd w:id="0"/>
      <w:r w:rsidR="00492524" w:rsidRPr="00492524">
        <w:rPr>
          <w:rFonts w:asciiTheme="minorHAnsi" w:hAnsiTheme="minorHAnsi" w:cstheme="minorHAnsi"/>
          <w:b/>
          <w:sz w:val="24"/>
          <w:szCs w:val="24"/>
        </w:rPr>
        <w:t>mercredi 16 août au mardi 24 août 2023</w:t>
      </w:r>
    </w:p>
    <w:p w14:paraId="62FC8F79" w14:textId="77777777" w:rsidR="00042B2C" w:rsidRPr="00CA4F2E" w:rsidRDefault="00042B2C" w:rsidP="00E31600">
      <w:pPr>
        <w:pStyle w:val="En-tte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58"/>
      </w:tblGrid>
      <w:tr w:rsidR="00B46884" w14:paraId="026A5735" w14:textId="77777777" w:rsidTr="00B73EFB">
        <w:trPr>
          <w:trHeight w:val="510"/>
        </w:trPr>
        <w:tc>
          <w:tcPr>
            <w:tcW w:w="4658" w:type="dxa"/>
          </w:tcPr>
          <w:p w14:paraId="00AFD6D0" w14:textId="77777777" w:rsidR="00B46884" w:rsidRDefault="00B46884" w:rsidP="00E31600">
            <w:pPr>
              <w:spacing w:line="240" w:lineRule="atLeast"/>
            </w:pPr>
          </w:p>
        </w:tc>
        <w:tc>
          <w:tcPr>
            <w:tcW w:w="4658" w:type="dxa"/>
          </w:tcPr>
          <w:p w14:paraId="74D09ED5" w14:textId="77777777" w:rsidR="00B46884" w:rsidRPr="00B702EE" w:rsidRDefault="00B46884" w:rsidP="00E31600">
            <w:pPr>
              <w:pStyle w:val="Intituldestinataire"/>
              <w:framePr w:wrap="auto" w:vAnchor="margin" w:hAnchor="text" w:xAlign="left" w:yAlign="in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E31600" w14:paraId="4DC2FADE" w14:textId="77777777" w:rsidTr="00B73EFB">
        <w:trPr>
          <w:trHeight w:val="2024"/>
        </w:trPr>
        <w:tc>
          <w:tcPr>
            <w:tcW w:w="4658" w:type="dxa"/>
          </w:tcPr>
          <w:p w14:paraId="5ED5963E" w14:textId="77777777" w:rsidR="00E31600" w:rsidRDefault="00E31600" w:rsidP="00E31600">
            <w:pPr>
              <w:spacing w:line="240" w:lineRule="atLeast"/>
            </w:pPr>
          </w:p>
        </w:tc>
        <w:tc>
          <w:tcPr>
            <w:tcW w:w="4658" w:type="dxa"/>
          </w:tcPr>
          <w:p w14:paraId="7FAEDF44" w14:textId="7269DE39" w:rsidR="00E31600" w:rsidRDefault="00532E42" w:rsidP="00E31600">
            <w:pPr>
              <w:spacing w:line="240" w:lineRule="atLeast"/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civilite</w:t>
            </w:r>
            <w:proofErr w:type="spellEnd"/>
            <w:r>
              <w:rPr>
                <w:rFonts w:ascii="Calibri" w:hAnsi="Calibri" w:cs="Calibri"/>
              </w:rPr>
              <w:t>} ${</w:t>
            </w:r>
            <w:proofErr w:type="spellStart"/>
            <w:r>
              <w:rPr>
                <w:rFonts w:ascii="Calibri" w:hAnsi="Calibri" w:cs="Calibri"/>
              </w:rPr>
              <w:t>prenom</w:t>
            </w:r>
            <w:proofErr w:type="spellEnd"/>
            <w:r>
              <w:rPr>
                <w:rFonts w:ascii="Calibri" w:hAnsi="Calibri" w:cs="Calibri"/>
              </w:rPr>
              <w:t>} ${nom}</w:t>
            </w:r>
          </w:p>
          <w:p w14:paraId="42F1B53F" w14:textId="575F8744" w:rsidR="00C208D3" w:rsidRDefault="00532E42" w:rsidP="00532E42">
            <w:pPr>
              <w:spacing w:line="240" w:lineRule="atLeast"/>
            </w:pPr>
            <w:r>
              <w:rPr>
                <w:rFonts w:ascii="Calibri" w:hAnsi="Calibri" w:cs="Calibri"/>
              </w:rPr>
              <w:t>${adresse}</w:t>
            </w:r>
          </w:p>
        </w:tc>
      </w:tr>
      <w:tr w:rsidR="00B46884" w14:paraId="07E18316" w14:textId="77777777" w:rsidTr="00B73EFB">
        <w:trPr>
          <w:trHeight w:val="221"/>
        </w:trPr>
        <w:tc>
          <w:tcPr>
            <w:tcW w:w="4658" w:type="dxa"/>
          </w:tcPr>
          <w:p w14:paraId="63A53182" w14:textId="77777777" w:rsidR="00B46884" w:rsidRDefault="00B46884" w:rsidP="00B46884">
            <w:pPr>
              <w:spacing w:line="240" w:lineRule="atLeast"/>
            </w:pPr>
          </w:p>
        </w:tc>
        <w:tc>
          <w:tcPr>
            <w:tcW w:w="4658" w:type="dxa"/>
          </w:tcPr>
          <w:p w14:paraId="536940A3" w14:textId="085A0779" w:rsidR="00B46884" w:rsidRPr="00B702EE" w:rsidRDefault="00B46884" w:rsidP="00B46884">
            <w:pPr>
              <w:pStyle w:val="Intituldestinataire"/>
              <w:framePr w:wrap="auto" w:vAnchor="margin" w:hAnchor="text" w:xAlign="left" w:yAlign="inline"/>
              <w:jc w:val="right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F39F8">
              <w:rPr>
                <w:rFonts w:asciiTheme="minorHAnsi" w:hAnsiTheme="minorHAnsi" w:cstheme="minorHAnsi"/>
                <w:sz w:val="24"/>
                <w:szCs w:val="24"/>
              </w:rPr>
              <w:t xml:space="preserve">Évreux, le </w: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instrText xml:space="preserve"> TIME  \@ "dd/MM/yyyy"  \* MERGEFORMAT </w:instrTex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="00D55651">
              <w:rPr>
                <w:rFonts w:asciiTheme="minorHAnsi" w:hAnsiTheme="minorHAnsi" w:cstheme="minorHAnsi"/>
                <w:noProof/>
                <w:sz w:val="24"/>
                <w:szCs w:val="24"/>
              </w:rPr>
              <w:t>28/06/2023</w:t>
            </w:r>
            <w:r w:rsidRPr="006F39F8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  <w:tr w:rsidR="00B46884" w14:paraId="24AC6B13" w14:textId="77777777" w:rsidTr="00B73EFB">
        <w:trPr>
          <w:trHeight w:val="1276"/>
        </w:trPr>
        <w:tc>
          <w:tcPr>
            <w:tcW w:w="4658" w:type="dxa"/>
          </w:tcPr>
          <w:p w14:paraId="78D53420" w14:textId="77777777" w:rsidR="00B46884" w:rsidRDefault="00B46884" w:rsidP="00B46884">
            <w:pPr>
              <w:spacing w:line="240" w:lineRule="atLeast"/>
            </w:pPr>
          </w:p>
        </w:tc>
        <w:tc>
          <w:tcPr>
            <w:tcW w:w="4658" w:type="dxa"/>
          </w:tcPr>
          <w:p w14:paraId="263D9C93" w14:textId="77777777" w:rsidR="00B46884" w:rsidRPr="00B702EE" w:rsidRDefault="00B46884" w:rsidP="00B46884">
            <w:pPr>
              <w:pStyle w:val="Intituldestinataire"/>
              <w:framePr w:wrap="auto" w:vAnchor="margin" w:hAnchor="text" w:xAlign="left" w:yAlign="in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</w:tbl>
    <w:p w14:paraId="01403685" w14:textId="5A77ED71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Madame, Monsieur,</w:t>
      </w:r>
    </w:p>
    <w:p w14:paraId="177841D1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B81BCED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Nous avons la joie de vous confirmer que la commission médicale a accepté votre inscription pour le prochain pèlerinage </w:t>
      </w:r>
      <w:r>
        <w:rPr>
          <w:rFonts w:asciiTheme="minorHAnsi" w:hAnsiTheme="minorHAnsi" w:cstheme="minorHAnsi"/>
          <w:sz w:val="24"/>
          <w:szCs w:val="24"/>
        </w:rPr>
        <w:t>à</w:t>
      </w:r>
      <w:r w:rsidRPr="006F39F8">
        <w:rPr>
          <w:rFonts w:asciiTheme="minorHAnsi" w:hAnsiTheme="minorHAnsi" w:cstheme="minorHAnsi"/>
          <w:sz w:val="24"/>
          <w:szCs w:val="24"/>
        </w:rPr>
        <w:t xml:space="preserve"> Lourdes.</w:t>
      </w:r>
    </w:p>
    <w:p w14:paraId="0F4B0019" w14:textId="77777777" w:rsidR="00042B2C" w:rsidRPr="006F39F8" w:rsidRDefault="00042B2C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073C43A" w14:textId="26507990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Vous devez maintenant</w:t>
      </w:r>
      <w:r>
        <w:rPr>
          <w:rFonts w:asciiTheme="minorHAnsi" w:hAnsiTheme="minorHAnsi" w:cstheme="minorHAnsi"/>
          <w:sz w:val="24"/>
          <w:szCs w:val="24"/>
        </w:rPr>
        <w:t xml:space="preserve"> prendre connaissance la note d’information médicale de la page suivante et</w:t>
      </w:r>
      <w:r w:rsidRPr="006F39F8">
        <w:rPr>
          <w:rFonts w:asciiTheme="minorHAnsi" w:hAnsiTheme="minorHAnsi" w:cstheme="minorHAnsi"/>
          <w:sz w:val="24"/>
          <w:szCs w:val="24"/>
        </w:rPr>
        <w:t xml:space="preserve"> nous confirmer votre </w:t>
      </w:r>
      <w:r>
        <w:rPr>
          <w:rFonts w:asciiTheme="minorHAnsi" w:hAnsiTheme="minorHAnsi" w:cstheme="minorHAnsi"/>
          <w:sz w:val="24"/>
          <w:szCs w:val="24"/>
        </w:rPr>
        <w:t>participation</w:t>
      </w:r>
      <w:r w:rsidRPr="006F39F8">
        <w:rPr>
          <w:rFonts w:asciiTheme="minorHAnsi" w:hAnsiTheme="minorHAnsi" w:cstheme="minorHAnsi"/>
          <w:sz w:val="24"/>
          <w:szCs w:val="24"/>
        </w:rPr>
        <w:t xml:space="preserve"> en </w:t>
      </w:r>
      <w:r w:rsidRPr="008C066A">
        <w:rPr>
          <w:rFonts w:asciiTheme="minorHAnsi" w:hAnsiTheme="minorHAnsi" w:cstheme="minorHAnsi"/>
          <w:b/>
          <w:bCs/>
          <w:sz w:val="24"/>
          <w:szCs w:val="24"/>
        </w:rPr>
        <w:t>signant</w:t>
      </w:r>
      <w:r w:rsidRPr="006F39F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et </w:t>
      </w:r>
      <w:r w:rsidRPr="008C066A">
        <w:rPr>
          <w:rFonts w:asciiTheme="minorHAnsi" w:hAnsiTheme="minorHAnsi" w:cstheme="minorHAnsi"/>
          <w:b/>
          <w:bCs/>
          <w:sz w:val="24"/>
          <w:szCs w:val="24"/>
        </w:rPr>
        <w:t>nous retournant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F39F8">
        <w:rPr>
          <w:rFonts w:asciiTheme="minorHAnsi" w:hAnsiTheme="minorHAnsi" w:cstheme="minorHAnsi"/>
          <w:sz w:val="24"/>
          <w:szCs w:val="24"/>
        </w:rPr>
        <w:t>l</w:t>
      </w:r>
      <w:r w:rsidR="00042B2C">
        <w:rPr>
          <w:rFonts w:asciiTheme="minorHAnsi" w:hAnsiTheme="minorHAnsi" w:cstheme="minorHAnsi"/>
          <w:sz w:val="24"/>
          <w:szCs w:val="24"/>
        </w:rPr>
        <w:t>a confirmation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42B2C">
        <w:rPr>
          <w:rFonts w:asciiTheme="minorHAnsi" w:hAnsiTheme="minorHAnsi" w:cstheme="minorHAnsi"/>
          <w:sz w:val="24"/>
          <w:szCs w:val="24"/>
        </w:rPr>
        <w:t xml:space="preserve">de participation </w:t>
      </w:r>
      <w:r w:rsidRPr="006F39F8">
        <w:rPr>
          <w:rFonts w:asciiTheme="minorHAnsi" w:hAnsiTheme="minorHAnsi" w:cstheme="minorHAnsi"/>
          <w:sz w:val="24"/>
          <w:szCs w:val="24"/>
        </w:rPr>
        <w:t>joint</w:t>
      </w:r>
      <w:r w:rsidR="00042B2C">
        <w:rPr>
          <w:rFonts w:asciiTheme="minorHAnsi" w:hAnsiTheme="minorHAnsi" w:cstheme="minorHAnsi"/>
          <w:sz w:val="24"/>
          <w:szCs w:val="24"/>
        </w:rPr>
        <w:t>e</w:t>
      </w:r>
      <w:r w:rsidRPr="006F39F8">
        <w:rPr>
          <w:rFonts w:asciiTheme="minorHAnsi" w:hAnsiTheme="minorHAnsi" w:cstheme="minorHAnsi"/>
          <w:sz w:val="24"/>
          <w:szCs w:val="24"/>
        </w:rPr>
        <w:t xml:space="preserve"> à ce courrier (</w:t>
      </w:r>
      <w:r>
        <w:rPr>
          <w:rFonts w:asciiTheme="minorHAnsi" w:hAnsiTheme="minorHAnsi" w:cstheme="minorHAnsi"/>
          <w:sz w:val="24"/>
          <w:szCs w:val="24"/>
        </w:rPr>
        <w:t>v</w:t>
      </w:r>
      <w:r w:rsidRPr="006F39F8">
        <w:rPr>
          <w:rFonts w:asciiTheme="minorHAnsi" w:hAnsiTheme="minorHAnsi" w:cstheme="minorHAnsi"/>
          <w:sz w:val="24"/>
          <w:szCs w:val="24"/>
        </w:rPr>
        <w:t xml:space="preserve">ous conservez le </w:t>
      </w:r>
      <w:r>
        <w:rPr>
          <w:rFonts w:asciiTheme="minorHAnsi" w:hAnsiTheme="minorHAnsi" w:cstheme="minorHAnsi"/>
          <w:sz w:val="24"/>
          <w:szCs w:val="24"/>
        </w:rPr>
        <w:t>second</w:t>
      </w:r>
      <w:r w:rsidRPr="006F39F8">
        <w:rPr>
          <w:rFonts w:asciiTheme="minorHAnsi" w:hAnsiTheme="minorHAnsi" w:cstheme="minorHAnsi"/>
          <w:sz w:val="24"/>
          <w:szCs w:val="24"/>
        </w:rPr>
        <w:t xml:space="preserve"> exemplaire).</w:t>
      </w:r>
    </w:p>
    <w:p w14:paraId="643BB58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61B0727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Cette </w:t>
      </w:r>
      <w:r>
        <w:rPr>
          <w:rFonts w:asciiTheme="minorHAnsi" w:hAnsiTheme="minorHAnsi" w:cstheme="minorHAnsi"/>
          <w:sz w:val="24"/>
          <w:szCs w:val="24"/>
        </w:rPr>
        <w:t>confirmation de participation</w:t>
      </w:r>
      <w:r w:rsidRPr="006F39F8">
        <w:rPr>
          <w:rFonts w:asciiTheme="minorHAnsi" w:hAnsiTheme="minorHAnsi" w:cstheme="minorHAnsi"/>
          <w:sz w:val="24"/>
          <w:szCs w:val="24"/>
        </w:rPr>
        <w:t xml:space="preserve"> est à envoyer par vos soins à :</w:t>
      </w:r>
    </w:p>
    <w:p w14:paraId="4924C27B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DIOCÈSE D’ÉVREUX</w:t>
      </w:r>
    </w:p>
    <w:p w14:paraId="2245D4CF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Service Diocésain des pèlerinages</w:t>
      </w:r>
    </w:p>
    <w:p w14:paraId="1B92FAD4" w14:textId="77777777" w:rsidR="00B46884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Centre Diocésain Saint Jean</w:t>
      </w:r>
    </w:p>
    <w:p w14:paraId="6C01C0CB" w14:textId="2EC37602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CS 40165</w:t>
      </w:r>
    </w:p>
    <w:p w14:paraId="1A4E2369" w14:textId="77777777" w:rsidR="00E31600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27001 ÉVREUX CEDEX</w:t>
      </w:r>
    </w:p>
    <w:p w14:paraId="42B129C4" w14:textId="77777777" w:rsidR="00E31600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88FDD15" w14:textId="06236E5A" w:rsidR="00DE47F7" w:rsidRDefault="00DE0319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À</w:t>
      </w:r>
      <w:r w:rsidR="00DE47F7">
        <w:rPr>
          <w:rFonts w:asciiTheme="minorHAnsi" w:hAnsiTheme="minorHAnsi" w:cstheme="minorHAnsi"/>
          <w:sz w:val="24"/>
          <w:szCs w:val="24"/>
        </w:rPr>
        <w:t xml:space="preserve"> moins qu</w:t>
      </w:r>
      <w:r w:rsidR="00EE4E2B">
        <w:rPr>
          <w:rFonts w:asciiTheme="minorHAnsi" w:hAnsiTheme="minorHAnsi" w:cstheme="minorHAnsi"/>
          <w:sz w:val="24"/>
          <w:szCs w:val="24"/>
        </w:rPr>
        <w:t>e cela</w:t>
      </w:r>
      <w:r w:rsidR="00DE47F7">
        <w:rPr>
          <w:rFonts w:asciiTheme="minorHAnsi" w:hAnsiTheme="minorHAnsi" w:cstheme="minorHAnsi"/>
          <w:sz w:val="24"/>
          <w:szCs w:val="24"/>
        </w:rPr>
        <w:t xml:space="preserve"> n’ait déjà été </w:t>
      </w:r>
      <w:r w:rsidR="00EE4E2B">
        <w:rPr>
          <w:rFonts w:asciiTheme="minorHAnsi" w:hAnsiTheme="minorHAnsi" w:cstheme="minorHAnsi"/>
          <w:sz w:val="24"/>
          <w:szCs w:val="24"/>
        </w:rPr>
        <w:t>fait,</w:t>
      </w:r>
      <w:r w:rsidR="00DE47F7">
        <w:rPr>
          <w:rFonts w:asciiTheme="minorHAnsi" w:hAnsiTheme="minorHAnsi" w:cstheme="minorHAnsi"/>
          <w:sz w:val="24"/>
          <w:szCs w:val="24"/>
        </w:rPr>
        <w:t xml:space="preserve"> vous pouvez profiter de cet envoi pour </w:t>
      </w:r>
      <w:r w:rsidR="00EE4E2B">
        <w:rPr>
          <w:rFonts w:asciiTheme="minorHAnsi" w:hAnsiTheme="minorHAnsi" w:cstheme="minorHAnsi"/>
          <w:sz w:val="24"/>
          <w:szCs w:val="24"/>
        </w:rPr>
        <w:t xml:space="preserve">envoyer </w:t>
      </w:r>
      <w:r w:rsidR="00C5154C">
        <w:rPr>
          <w:rFonts w:asciiTheme="minorHAnsi" w:hAnsiTheme="minorHAnsi" w:cstheme="minorHAnsi"/>
          <w:sz w:val="24"/>
          <w:szCs w:val="24"/>
        </w:rPr>
        <w:t>un chèque du</w:t>
      </w:r>
      <w:r w:rsidR="00EE4E2B">
        <w:rPr>
          <w:rFonts w:asciiTheme="minorHAnsi" w:hAnsiTheme="minorHAnsi" w:cstheme="minorHAnsi"/>
          <w:sz w:val="24"/>
          <w:szCs w:val="24"/>
        </w:rPr>
        <w:t xml:space="preserve"> montant </w:t>
      </w:r>
      <w:r>
        <w:rPr>
          <w:rFonts w:asciiTheme="minorHAnsi" w:hAnsiTheme="minorHAnsi" w:cstheme="minorHAnsi"/>
          <w:sz w:val="24"/>
          <w:szCs w:val="24"/>
        </w:rPr>
        <w:t>de votre participation.</w:t>
      </w:r>
    </w:p>
    <w:p w14:paraId="75A60A11" w14:textId="77777777" w:rsidR="00DE47F7" w:rsidRDefault="00DE47F7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F9DA21E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Dans l'attente de vous rencontrer lors ce pèlerinage, nous vous assurons de toute notre amitié.</w:t>
      </w:r>
    </w:p>
    <w:p w14:paraId="5D615D38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B422527" w14:textId="77777777" w:rsidR="00E31600" w:rsidRPr="006F39F8" w:rsidRDefault="00E31600" w:rsidP="00E3160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63"/>
      </w:tblGrid>
      <w:tr w:rsidR="00E31600" w:rsidRPr="006F39F8" w14:paraId="6F5D6C99" w14:textId="77777777" w:rsidTr="00E31600">
        <w:tc>
          <w:tcPr>
            <w:tcW w:w="4663" w:type="dxa"/>
          </w:tcPr>
          <w:p w14:paraId="33983404" w14:textId="77777777" w:rsidR="00E31600" w:rsidRPr="006F39F8" w:rsidRDefault="00E31600" w:rsidP="00B03505">
            <w:pPr>
              <w:pStyle w:val="Textedesaisie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63" w:type="dxa"/>
          </w:tcPr>
          <w:p w14:paraId="71105830" w14:textId="77777777" w:rsidR="00E31600" w:rsidRPr="006F39F8" w:rsidRDefault="00E31600" w:rsidP="00B03505">
            <w:pPr>
              <w:pStyle w:val="Textedesaisie"/>
              <w:rPr>
                <w:rFonts w:asciiTheme="minorHAnsi" w:hAnsiTheme="minorHAnsi" w:cstheme="minorHAnsi"/>
                <w:sz w:val="24"/>
                <w:szCs w:val="24"/>
              </w:rPr>
            </w:pPr>
            <w:r w:rsidRPr="006F39F8">
              <w:rPr>
                <w:rStyle w:val="lev"/>
                <w:rFonts w:asciiTheme="minorHAnsi" w:hAnsiTheme="minorHAnsi" w:cstheme="minorHAnsi"/>
                <w:sz w:val="24"/>
                <w:szCs w:val="24"/>
              </w:rPr>
              <w:t>Le Service Diocésain des Pèlerinages</w:t>
            </w:r>
          </w:p>
          <w:p w14:paraId="1B14285E" w14:textId="77777777" w:rsidR="00E31600" w:rsidRPr="006F39F8" w:rsidRDefault="00E31600" w:rsidP="00B03505">
            <w:pPr>
              <w:pStyle w:val="Textedesaisie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A8F1914" w14:textId="02824372" w:rsidR="00B46884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A621540" w14:textId="77777777" w:rsidR="00B46884" w:rsidRDefault="00B46884">
      <w:pPr>
        <w:rPr>
          <w:rFonts w:eastAsia="HelveticaNeueLT Std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278456B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EC20CC0" w14:textId="77777777" w:rsidR="00B46884" w:rsidRPr="006F39F8" w:rsidRDefault="00B46884" w:rsidP="00B46884">
      <w:pPr>
        <w:pStyle w:val="Textedesaisi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F39F8">
        <w:rPr>
          <w:rFonts w:asciiTheme="minorHAnsi" w:hAnsiTheme="minorHAnsi" w:cstheme="minorHAnsi"/>
          <w:b/>
          <w:sz w:val="32"/>
          <w:szCs w:val="32"/>
        </w:rPr>
        <w:t>Note d’information médicale</w:t>
      </w:r>
    </w:p>
    <w:p w14:paraId="356FFE96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24869C5B" w14:textId="0246BAFF" w:rsidR="00B46884" w:rsidRPr="006F39F8" w:rsidRDefault="007F0DA5" w:rsidP="00B46884">
      <w:pPr>
        <w:pStyle w:val="Textedesaisie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À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 xml:space="preserve"> l'intention des personnes malades, âgées ou handicapées inscrites au pèlerinage diocésain à Lourdes </w:t>
      </w:r>
      <w:r w:rsidR="00803C24">
        <w:rPr>
          <w:rFonts w:asciiTheme="minorHAnsi" w:hAnsiTheme="minorHAnsi" w:cstheme="minorHAnsi"/>
          <w:i/>
          <w:sz w:val="24"/>
          <w:szCs w:val="24"/>
        </w:rPr>
        <w:t>avec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 xml:space="preserve"> l'Hospitalité</w:t>
      </w:r>
      <w:r w:rsidR="00803C24">
        <w:rPr>
          <w:rFonts w:asciiTheme="minorHAnsi" w:hAnsiTheme="minorHAnsi" w:cstheme="minorHAnsi"/>
          <w:i/>
          <w:sz w:val="24"/>
          <w:szCs w:val="24"/>
        </w:rPr>
        <w:t xml:space="preserve"> Notre</w:t>
      </w:r>
      <w:r>
        <w:rPr>
          <w:rFonts w:asciiTheme="minorHAnsi" w:hAnsiTheme="minorHAnsi" w:cstheme="minorHAnsi"/>
          <w:i/>
          <w:sz w:val="24"/>
          <w:szCs w:val="24"/>
        </w:rPr>
        <w:t>-</w:t>
      </w:r>
      <w:r w:rsidR="00803C24">
        <w:rPr>
          <w:rFonts w:asciiTheme="minorHAnsi" w:hAnsiTheme="minorHAnsi" w:cstheme="minorHAnsi"/>
          <w:i/>
          <w:sz w:val="24"/>
          <w:szCs w:val="24"/>
        </w:rPr>
        <w:t>Dame d’Évreux</w:t>
      </w:r>
      <w:r w:rsidR="00B46884" w:rsidRPr="006F39F8">
        <w:rPr>
          <w:rFonts w:asciiTheme="minorHAnsi" w:hAnsiTheme="minorHAnsi" w:cstheme="minorHAnsi"/>
          <w:i/>
          <w:sz w:val="24"/>
          <w:szCs w:val="24"/>
        </w:rPr>
        <w:t>.</w:t>
      </w:r>
    </w:p>
    <w:p w14:paraId="5B291D0F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534CA5A9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Vous avez fait une démarche volontaire de venir à Lourdes en pèlerinage.</w:t>
      </w:r>
    </w:p>
    <w:p w14:paraId="3E7C1CBC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A67380E" w14:textId="50AAC748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L'Hospitalité Notre</w:t>
      </w:r>
      <w:r w:rsidR="007F0DA5">
        <w:rPr>
          <w:rFonts w:asciiTheme="minorHAnsi" w:hAnsiTheme="minorHAnsi" w:cstheme="minorHAnsi"/>
          <w:sz w:val="24"/>
          <w:szCs w:val="24"/>
        </w:rPr>
        <w:t>-</w:t>
      </w:r>
      <w:r w:rsidRPr="006F39F8">
        <w:rPr>
          <w:rFonts w:asciiTheme="minorHAnsi" w:hAnsiTheme="minorHAnsi" w:cstheme="minorHAnsi"/>
          <w:sz w:val="24"/>
          <w:szCs w:val="24"/>
        </w:rPr>
        <w:t>Dame d'Évreux, sous la responsabilité du Service Diocésain des Pèlerinages, accompagne chaque année une centaine de personnes malades, handicapées, âgées à Lourdes.</w:t>
      </w:r>
    </w:p>
    <w:p w14:paraId="24DE502C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FB66EB7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L'Hospitalité s'assure du concours d'infirmier(e)s, aides-soignantes et de médecins, tous bénévoles.</w:t>
      </w:r>
    </w:p>
    <w:p w14:paraId="14C24E4E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7D42C87F" w14:textId="186334DA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Le transport s'effectue en cars spéciaux climatisés pour personnes à mobilité réduite, de nuit à l'aller et au retour, dans des fauteuils très confortables et inclinables avec repose</w:t>
      </w:r>
      <w:r w:rsidR="00D80BF3">
        <w:rPr>
          <w:rFonts w:asciiTheme="minorHAnsi" w:hAnsiTheme="minorHAnsi" w:cstheme="minorHAnsi"/>
          <w:sz w:val="24"/>
          <w:szCs w:val="24"/>
        </w:rPr>
        <w:t>-pied</w:t>
      </w:r>
      <w:r w:rsidRPr="006F39F8">
        <w:rPr>
          <w:rFonts w:asciiTheme="minorHAnsi" w:hAnsiTheme="minorHAnsi" w:cstheme="minorHAnsi"/>
          <w:sz w:val="24"/>
          <w:szCs w:val="24"/>
        </w:rPr>
        <w:t>. Quelques couchettes sont aménagées pour des personnes ne pouvant voyager qu'en position totalement allongée.</w:t>
      </w:r>
    </w:p>
    <w:p w14:paraId="061298E4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128013E9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L'hébergement à Lourdes se fait à l'accueil Saint-Frai dans lequel le logement est confortable et adapté aux malades présentant une pathologie importante, nécessitant aide et surveillance (chambres de 2, 4 ou 6 lits avec sanitaire, douche, matériel moderne de soins, oxygène, aspiration et infirmerie).</w:t>
      </w:r>
    </w:p>
    <w:p w14:paraId="56888425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4E42699D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Une surveillance médicale est assurée jour et nuit.</w:t>
      </w:r>
    </w:p>
    <w:p w14:paraId="64DA94A2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084FA92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>Cependant, il ne faut pas considérer cet environnement sanitaire et médical comme un centre hospitalier ou une clinique. Il s'agit d'une structure d'accueil équivalente à un foyer logement adapté aux personnes souffrantes : E.P.R. ou établissement recevant du public.</w:t>
      </w:r>
    </w:p>
    <w:p w14:paraId="788D8635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686290EB" w14:textId="6A6E9ACA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En cas d'aggravation de l'état de santé de la </w:t>
      </w:r>
      <w:r w:rsidR="00D65CAC">
        <w:rPr>
          <w:rFonts w:asciiTheme="minorHAnsi" w:hAnsiTheme="minorHAnsi" w:cstheme="minorHAnsi"/>
          <w:sz w:val="24"/>
          <w:szCs w:val="24"/>
        </w:rPr>
        <w:t>personne</w:t>
      </w:r>
      <w:r w:rsidRPr="006F39F8">
        <w:rPr>
          <w:rFonts w:asciiTheme="minorHAnsi" w:hAnsiTheme="minorHAnsi" w:cstheme="minorHAnsi"/>
          <w:sz w:val="24"/>
          <w:szCs w:val="24"/>
        </w:rPr>
        <w:t xml:space="preserve"> malade, un transfert au </w:t>
      </w:r>
      <w:r w:rsidR="00771061">
        <w:rPr>
          <w:rFonts w:asciiTheme="minorHAnsi" w:hAnsiTheme="minorHAnsi" w:cstheme="minorHAnsi"/>
          <w:sz w:val="24"/>
          <w:szCs w:val="24"/>
        </w:rPr>
        <w:t>c</w:t>
      </w:r>
      <w:r w:rsidRPr="006F39F8">
        <w:rPr>
          <w:rFonts w:asciiTheme="minorHAnsi" w:hAnsiTheme="minorHAnsi" w:cstheme="minorHAnsi"/>
          <w:sz w:val="24"/>
          <w:szCs w:val="24"/>
        </w:rPr>
        <w:t xml:space="preserve">entre </w:t>
      </w:r>
      <w:r w:rsidR="00771061">
        <w:rPr>
          <w:rFonts w:asciiTheme="minorHAnsi" w:hAnsiTheme="minorHAnsi" w:cstheme="minorHAnsi"/>
          <w:sz w:val="24"/>
          <w:szCs w:val="24"/>
        </w:rPr>
        <w:t>h</w:t>
      </w:r>
      <w:r w:rsidRPr="006F39F8">
        <w:rPr>
          <w:rFonts w:asciiTheme="minorHAnsi" w:hAnsiTheme="minorHAnsi" w:cstheme="minorHAnsi"/>
          <w:sz w:val="24"/>
          <w:szCs w:val="24"/>
        </w:rPr>
        <w:t>ospitalier de Lourdes peut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F39F8">
        <w:rPr>
          <w:rFonts w:asciiTheme="minorHAnsi" w:hAnsiTheme="minorHAnsi" w:cstheme="minorHAnsi"/>
          <w:sz w:val="24"/>
          <w:szCs w:val="24"/>
        </w:rPr>
        <w:t>être envisagé par des moyens médicalisés de secours type SAMU.</w:t>
      </w:r>
    </w:p>
    <w:p w14:paraId="285E7657" w14:textId="77777777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4AEEC1D2" w14:textId="6C40D493" w:rsidR="00B46884" w:rsidRPr="006F39F8" w:rsidRDefault="00B46884" w:rsidP="00B46884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6F39F8">
        <w:rPr>
          <w:rFonts w:asciiTheme="minorHAnsi" w:hAnsiTheme="minorHAnsi" w:cstheme="minorHAnsi"/>
          <w:sz w:val="24"/>
          <w:szCs w:val="24"/>
        </w:rPr>
        <w:t xml:space="preserve">L'hébergement en </w:t>
      </w:r>
      <w:r w:rsidR="00771061">
        <w:rPr>
          <w:rFonts w:asciiTheme="minorHAnsi" w:hAnsiTheme="minorHAnsi" w:cstheme="minorHAnsi"/>
          <w:sz w:val="24"/>
          <w:szCs w:val="24"/>
        </w:rPr>
        <w:t>a</w:t>
      </w:r>
      <w:r w:rsidRPr="006F39F8">
        <w:rPr>
          <w:rFonts w:asciiTheme="minorHAnsi" w:hAnsiTheme="minorHAnsi" w:cstheme="minorHAnsi"/>
          <w:sz w:val="24"/>
          <w:szCs w:val="24"/>
        </w:rPr>
        <w:t>ccueil ne permet pas la même liberté de déplacement qu'en hôtel mais il reste un hébergement chaleureux, sécurisé par la présence constante des hospitaliers et du service de garde médicale.</w:t>
      </w:r>
    </w:p>
    <w:p w14:paraId="6CC6F753" w14:textId="7D7B03A6" w:rsidR="00B73EFB" w:rsidRDefault="00B73EFB" w:rsidP="00B73EFB">
      <w:pPr>
        <w:pStyle w:val="Textedesaisie"/>
        <w:spacing w:line="240" w:lineRule="auto"/>
        <w:rPr>
          <w:rFonts w:asciiTheme="minorHAnsi" w:hAnsiTheme="minorHAnsi" w:cstheme="minorHAnsi"/>
          <w:b/>
          <w:sz w:val="22"/>
        </w:rPr>
      </w:pPr>
    </w:p>
    <w:p w14:paraId="529EEC31" w14:textId="35D7EDF1" w:rsidR="00A11DD8" w:rsidRDefault="00A11DD8">
      <w:pPr>
        <w:rPr>
          <w:rFonts w:eastAsia="HelveticaNeueLT Std" w:cstheme="minorHAnsi"/>
          <w:b/>
          <w:color w:val="000000"/>
        </w:rPr>
      </w:pPr>
      <w:r>
        <w:rPr>
          <w:rFonts w:cstheme="minorHAnsi"/>
          <w:b/>
        </w:rPr>
        <w:br w:type="page"/>
      </w:r>
    </w:p>
    <w:p w14:paraId="56CF908E" w14:textId="77777777" w:rsidR="00842940" w:rsidRDefault="00842940" w:rsidP="00B73EFB">
      <w:pPr>
        <w:pStyle w:val="Textedesaisie"/>
        <w:spacing w:line="240" w:lineRule="auto"/>
        <w:rPr>
          <w:rFonts w:asciiTheme="minorHAnsi" w:hAnsiTheme="minorHAnsi" w:cstheme="minorHAnsi"/>
          <w:b/>
          <w:sz w:val="22"/>
        </w:rPr>
        <w:sectPr w:rsidR="00842940" w:rsidSect="00042B2C">
          <w:pgSz w:w="11906" w:h="16838"/>
          <w:pgMar w:top="567" w:right="1276" w:bottom="567" w:left="1304" w:header="709" w:footer="709" w:gutter="0"/>
          <w:cols w:space="708"/>
          <w:docGrid w:linePitch="360"/>
        </w:sect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536"/>
        <w:gridCol w:w="567"/>
        <w:gridCol w:w="5669"/>
      </w:tblGrid>
      <w:tr w:rsidR="00842940" w:rsidRPr="00726BD5" w14:paraId="33BB0DD5" w14:textId="77777777" w:rsidTr="00B10476">
        <w:trPr>
          <w:trHeight w:hRule="exact" w:val="510"/>
        </w:trPr>
        <w:tc>
          <w:tcPr>
            <w:tcW w:w="4536" w:type="dxa"/>
            <w:vMerge w:val="restart"/>
            <w:vAlign w:val="center"/>
          </w:tcPr>
          <w:p w14:paraId="73E98235" w14:textId="2DCE539C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lastRenderedPageBreak/>
              <w:t>DIOC</w:t>
            </w:r>
            <w:r w:rsidR="001E37E4">
              <w:rPr>
                <w:rFonts w:ascii="Calibri" w:hAnsi="Calibri" w:cs="Calibri"/>
              </w:rPr>
              <w:t>È</w:t>
            </w:r>
            <w:r w:rsidRPr="00726BD5">
              <w:rPr>
                <w:rFonts w:ascii="Calibri" w:hAnsi="Calibri" w:cs="Calibri"/>
              </w:rPr>
              <w:t>SE D’ÉVREUX</w:t>
            </w:r>
          </w:p>
          <w:p w14:paraId="6035174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Service Diocésain des pèlerinages</w:t>
            </w:r>
          </w:p>
          <w:p w14:paraId="6FCBBC1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Centre Diocésain Saint Jean – CS 40165</w:t>
            </w:r>
          </w:p>
          <w:p w14:paraId="75FC87E3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27001 ÉVREUX CEDEX</w:t>
            </w:r>
          </w:p>
          <w:p w14:paraId="73F60A45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proofErr w:type="gramStart"/>
            <w:r w:rsidRPr="00726BD5">
              <w:rPr>
                <w:rFonts w:ascii="Calibri" w:hAnsi="Calibri" w:cs="Calibri"/>
              </w:rPr>
              <w:t>tél</w:t>
            </w:r>
            <w:proofErr w:type="gramEnd"/>
            <w:r w:rsidRPr="00726BD5">
              <w:rPr>
                <w:rFonts w:ascii="Calibri" w:hAnsi="Calibri" w:cs="Calibri"/>
              </w:rPr>
              <w:t> : 06.08.99.67.54 / 02.32.62.19.87</w:t>
            </w:r>
          </w:p>
          <w:p w14:paraId="40F4EE2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pelerinages@evreux.catholique.fr</w:t>
            </w:r>
          </w:p>
        </w:tc>
        <w:tc>
          <w:tcPr>
            <w:tcW w:w="567" w:type="dxa"/>
            <w:vAlign w:val="center"/>
          </w:tcPr>
          <w:p w14:paraId="0F6230F5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44FCDD1A" w14:textId="340AC5A5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Dossier n°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${</w:t>
            </w:r>
            <w:proofErr w:type="spellStart"/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insc</w:t>
            </w:r>
            <w:proofErr w:type="spellEnd"/>
            <w:r w:rsidR="004814C8"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  <w:tr w:rsidR="00842940" w:rsidRPr="00726BD5" w14:paraId="0C79B29B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2A0E609F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049D8F1A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B879C08" w14:textId="702B6B38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${nom}</w:t>
            </w:r>
          </w:p>
        </w:tc>
      </w:tr>
      <w:tr w:rsidR="00842940" w:rsidRPr="00726BD5" w14:paraId="08E3FF61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33C593AA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3DBEB2C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57DE5EB4" w14:textId="4AAFDD03" w:rsidR="00842940" w:rsidRPr="00C54A05" w:rsidRDefault="0084294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Prénom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${</w:t>
            </w:r>
            <w:proofErr w:type="spellStart"/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prenom</w:t>
            </w:r>
            <w:proofErr w:type="spellEnd"/>
            <w:r w:rsidR="00A12530"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</w:tbl>
    <w:p w14:paraId="2DC8D381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0C66B63C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CONFIRMATION DE PARTICIPATION AU</w:t>
      </w:r>
    </w:p>
    <w:p w14:paraId="5B69E261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Pèlerinage Diocésain à Lourdes</w:t>
      </w:r>
    </w:p>
    <w:p w14:paraId="081E8121" w14:textId="21ED9D1E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842940">
        <w:rPr>
          <w:rFonts w:asciiTheme="minorHAnsi" w:hAnsiTheme="minorHAnsi" w:cstheme="minorHAnsi"/>
          <w:b/>
          <w:bCs/>
          <w:sz w:val="28"/>
          <w:szCs w:val="28"/>
        </w:rPr>
        <w:t>du</w:t>
      </w:r>
      <w:proofErr w:type="gramEnd"/>
      <w:r w:rsidRPr="0084294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92524" w:rsidRPr="00492524">
        <w:rPr>
          <w:rFonts w:asciiTheme="minorHAnsi" w:hAnsiTheme="minorHAnsi" w:cstheme="minorHAnsi"/>
          <w:b/>
          <w:bCs/>
          <w:sz w:val="28"/>
          <w:szCs w:val="28"/>
        </w:rPr>
        <w:t>mercredi 16 août au mardi 2</w:t>
      </w:r>
      <w:r w:rsidR="00D55651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="00492524" w:rsidRPr="00492524">
        <w:rPr>
          <w:rFonts w:asciiTheme="minorHAnsi" w:hAnsiTheme="minorHAnsi" w:cstheme="minorHAnsi"/>
          <w:b/>
          <w:bCs/>
          <w:sz w:val="28"/>
          <w:szCs w:val="28"/>
        </w:rPr>
        <w:t xml:space="preserve"> août 2023</w:t>
      </w:r>
    </w:p>
    <w:p w14:paraId="154C72F5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30E2DBAD" w14:textId="588BC7BB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aller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départ du pèlerinage aura lieu le </w:t>
      </w:r>
      <w:r w:rsidR="008B07DB">
        <w:rPr>
          <w:rFonts w:asciiTheme="minorHAnsi" w:hAnsiTheme="minorHAnsi" w:cstheme="minorHAnsi"/>
          <w:b/>
          <w:bCs/>
          <w:sz w:val="22"/>
        </w:rPr>
        <w:t>mercredi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</w:t>
      </w:r>
      <w:r w:rsidR="00A32ADA">
        <w:rPr>
          <w:rFonts w:asciiTheme="minorHAnsi" w:hAnsiTheme="minorHAnsi" w:cstheme="minorHAnsi"/>
          <w:b/>
          <w:bCs/>
          <w:sz w:val="22"/>
        </w:rPr>
        <w:t>1</w:t>
      </w:r>
      <w:r w:rsidR="008B07DB">
        <w:rPr>
          <w:rFonts w:asciiTheme="minorHAnsi" w:hAnsiTheme="minorHAnsi" w:cstheme="minorHAnsi"/>
          <w:b/>
          <w:bCs/>
          <w:sz w:val="22"/>
        </w:rPr>
        <w:t>6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</w:t>
      </w:r>
      <w:r w:rsidR="008B07DB">
        <w:rPr>
          <w:rFonts w:asciiTheme="minorHAnsi" w:hAnsiTheme="minorHAnsi" w:cstheme="minorHAnsi"/>
          <w:b/>
          <w:bCs/>
          <w:sz w:val="22"/>
        </w:rPr>
        <w:t>aoû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t </w:t>
      </w:r>
      <w:r>
        <w:rPr>
          <w:rFonts w:asciiTheme="minorHAnsi" w:hAnsiTheme="minorHAnsi" w:cstheme="minorHAnsi"/>
          <w:b/>
          <w:bCs/>
          <w:sz w:val="22"/>
        </w:rPr>
        <w:t xml:space="preserve">au soir </w:t>
      </w:r>
      <w:r w:rsidRPr="00A46E5F">
        <w:rPr>
          <w:rFonts w:asciiTheme="minorHAnsi" w:hAnsiTheme="minorHAnsi" w:cstheme="minorHAnsi"/>
          <w:b/>
          <w:bCs/>
          <w:sz w:val="22"/>
        </w:rPr>
        <w:t>à Évreux</w:t>
      </w:r>
      <w:r w:rsidRPr="00D17323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dans la cour de </w:t>
      </w:r>
      <w:r w:rsidRPr="005D3A27">
        <w:rPr>
          <w:rFonts w:asciiTheme="minorHAnsi" w:hAnsiTheme="minorHAnsi" w:cstheme="minorHAnsi"/>
          <w:b/>
          <w:bCs/>
          <w:sz w:val="22"/>
        </w:rPr>
        <w:t>l’Institution Notre</w:t>
      </w:r>
      <w:r w:rsidR="007F0DA5">
        <w:rPr>
          <w:rFonts w:asciiTheme="minorHAnsi" w:hAnsiTheme="minorHAnsi" w:cstheme="minorHAnsi"/>
          <w:b/>
          <w:bCs/>
          <w:sz w:val="22"/>
        </w:rPr>
        <w:t>-</w:t>
      </w:r>
      <w:r w:rsidRPr="005D3A27">
        <w:rPr>
          <w:rFonts w:asciiTheme="minorHAnsi" w:hAnsiTheme="minorHAnsi" w:cstheme="minorHAnsi"/>
          <w:b/>
          <w:bCs/>
          <w:sz w:val="22"/>
        </w:rPr>
        <w:t>Dame Saint François</w:t>
      </w:r>
      <w:r>
        <w:rPr>
          <w:rFonts w:asciiTheme="minorHAnsi" w:hAnsiTheme="minorHAnsi" w:cstheme="minorHAnsi"/>
          <w:sz w:val="22"/>
        </w:rPr>
        <w:t xml:space="preserve"> (</w:t>
      </w:r>
      <w:r w:rsidRPr="00B96FB8">
        <w:rPr>
          <w:rFonts w:asciiTheme="minorHAnsi" w:hAnsiTheme="minorHAnsi" w:cstheme="minorHAnsi"/>
          <w:sz w:val="22"/>
        </w:rPr>
        <w:t xml:space="preserve">8 rue </w:t>
      </w:r>
      <w:proofErr w:type="spellStart"/>
      <w:r w:rsidRPr="00B96FB8">
        <w:rPr>
          <w:rFonts w:asciiTheme="minorHAnsi" w:hAnsiTheme="minorHAnsi" w:cstheme="minorHAnsi"/>
          <w:sz w:val="22"/>
        </w:rPr>
        <w:t>Portevin</w:t>
      </w:r>
      <w:proofErr w:type="spellEnd"/>
      <w:r w:rsidRPr="00B96FB8">
        <w:rPr>
          <w:rFonts w:asciiTheme="minorHAnsi" w:hAnsiTheme="minorHAnsi" w:cstheme="minorHAnsi"/>
          <w:sz w:val="22"/>
        </w:rPr>
        <w:t xml:space="preserve"> 27000 Évreux</w:t>
      </w:r>
      <w:r>
        <w:rPr>
          <w:rFonts w:asciiTheme="minorHAnsi" w:hAnsiTheme="minorHAnsi" w:cstheme="minorHAnsi"/>
          <w:sz w:val="22"/>
        </w:rPr>
        <w:t>).</w:t>
      </w:r>
      <w:r w:rsidRPr="00B96FB8">
        <w:rPr>
          <w:rFonts w:asciiTheme="minorHAnsi" w:hAnsiTheme="minorHAnsi" w:cstheme="minorHAnsi"/>
          <w:sz w:val="22"/>
        </w:rPr>
        <w:t xml:space="preserve"> </w:t>
      </w:r>
      <w:r w:rsidRPr="00D17323">
        <w:rPr>
          <w:rFonts w:asciiTheme="minorHAnsi" w:hAnsiTheme="minorHAnsi" w:cstheme="minorHAnsi"/>
          <w:sz w:val="22"/>
        </w:rPr>
        <w:t xml:space="preserve">Vous y êtes attendu à </w:t>
      </w:r>
      <w:r w:rsidRPr="00D17323">
        <w:rPr>
          <w:rFonts w:asciiTheme="minorHAnsi" w:hAnsiTheme="minorHAnsi" w:cstheme="minorHAnsi"/>
          <w:b/>
          <w:sz w:val="22"/>
        </w:rPr>
        <w:t>19h00</w:t>
      </w:r>
      <w:r w:rsidRPr="00D17323">
        <w:rPr>
          <w:rFonts w:asciiTheme="minorHAnsi" w:hAnsiTheme="minorHAnsi" w:cstheme="minorHAnsi"/>
          <w:sz w:val="22"/>
        </w:rPr>
        <w:t xml:space="preserve"> pour l’embarquement dans les cars. </w:t>
      </w:r>
      <w:r w:rsidRPr="00C60285">
        <w:rPr>
          <w:rFonts w:asciiTheme="minorHAnsi" w:hAnsiTheme="minorHAnsi" w:cstheme="minorHAnsi"/>
          <w:sz w:val="22"/>
          <w:u w:val="single"/>
        </w:rPr>
        <w:t>Il faudra que vous ayez déjà dîné</w:t>
      </w:r>
      <w:r w:rsidR="001E37E4">
        <w:rPr>
          <w:rFonts w:asciiTheme="minorHAnsi" w:hAnsiTheme="minorHAnsi" w:cstheme="minorHAnsi"/>
          <w:sz w:val="22"/>
          <w:u w:val="single"/>
        </w:rPr>
        <w:t>,</w:t>
      </w:r>
      <w:r w:rsidRPr="00C60285">
        <w:rPr>
          <w:rFonts w:asciiTheme="minorHAnsi" w:hAnsiTheme="minorHAnsi" w:cstheme="minorHAnsi"/>
          <w:sz w:val="22"/>
          <w:u w:val="single"/>
        </w:rPr>
        <w:t xml:space="preserve"> car nous ne pouvons pas servir de repas lors du voyage</w:t>
      </w:r>
      <w:r w:rsidRPr="00D17323">
        <w:rPr>
          <w:rFonts w:asciiTheme="minorHAnsi" w:hAnsiTheme="minorHAnsi" w:cstheme="minorHAnsi"/>
          <w:sz w:val="22"/>
        </w:rPr>
        <w:t>.</w:t>
      </w:r>
    </w:p>
    <w:p w14:paraId="0A1237F2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7F8E5F3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Il est nécessaire d'emporter avec vous au pèlerinage :</w:t>
      </w:r>
    </w:p>
    <w:p w14:paraId="229A8D7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E32078B" w14:textId="48EF1700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Une </w:t>
      </w:r>
      <w:r w:rsidRPr="00D17323">
        <w:rPr>
          <w:rFonts w:asciiTheme="minorHAnsi" w:hAnsiTheme="minorHAnsi" w:cstheme="minorHAnsi"/>
          <w:b/>
          <w:sz w:val="22"/>
        </w:rPr>
        <w:t>photo</w:t>
      </w:r>
      <w:r>
        <w:rPr>
          <w:rFonts w:asciiTheme="minorHAnsi" w:hAnsiTheme="minorHAnsi" w:cstheme="minorHAnsi"/>
          <w:b/>
          <w:sz w:val="22"/>
        </w:rPr>
        <w:t>graphie</w:t>
      </w:r>
      <w:r w:rsidRPr="00D17323">
        <w:rPr>
          <w:rFonts w:asciiTheme="minorHAnsi" w:hAnsiTheme="minorHAnsi" w:cstheme="minorHAnsi"/>
          <w:b/>
          <w:sz w:val="22"/>
        </w:rPr>
        <w:t xml:space="preserve"> (corps entier si possible)</w:t>
      </w:r>
      <w:r w:rsidRPr="00D17323">
        <w:rPr>
          <w:rFonts w:asciiTheme="minorHAnsi" w:hAnsiTheme="minorHAnsi" w:cstheme="minorHAnsi"/>
          <w:sz w:val="22"/>
        </w:rPr>
        <w:t xml:space="preserve"> si vous ne l'avez pas jointe au dossier médical (à envoyer au médecin responsable avant le départ : </w:t>
      </w:r>
      <w:r w:rsidR="001E37E4">
        <w:rPr>
          <w:rFonts w:asciiTheme="minorHAnsi" w:hAnsiTheme="minorHAnsi" w:cstheme="minorHAnsi"/>
          <w:sz w:val="22"/>
        </w:rPr>
        <w:t>docteur</w:t>
      </w:r>
      <w:r w:rsidRPr="00D17323">
        <w:rPr>
          <w:rFonts w:asciiTheme="minorHAnsi" w:hAnsiTheme="minorHAnsi" w:cstheme="minorHAnsi"/>
          <w:sz w:val="22"/>
        </w:rPr>
        <w:t xml:space="preserve"> Sylvie Potentier - 2 rue de l'</w:t>
      </w:r>
      <w:r w:rsidR="00877FA0">
        <w:rPr>
          <w:rFonts w:asciiTheme="minorHAnsi" w:hAnsiTheme="minorHAnsi" w:cstheme="minorHAnsi"/>
          <w:sz w:val="22"/>
        </w:rPr>
        <w:t>Î</w:t>
      </w:r>
      <w:r w:rsidRPr="00D17323">
        <w:rPr>
          <w:rFonts w:asciiTheme="minorHAnsi" w:hAnsiTheme="minorHAnsi" w:cstheme="minorHAnsi"/>
          <w:sz w:val="22"/>
        </w:rPr>
        <w:t>le - 27400 Louviers).</w:t>
      </w:r>
    </w:p>
    <w:p w14:paraId="005815E6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E4CC716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Votre </w:t>
      </w:r>
      <w:r w:rsidRPr="00D17323">
        <w:rPr>
          <w:rFonts w:asciiTheme="minorHAnsi" w:hAnsiTheme="minorHAnsi" w:cstheme="minorHAnsi"/>
          <w:b/>
          <w:sz w:val="22"/>
        </w:rPr>
        <w:t>Carte Vitale</w:t>
      </w:r>
      <w:r w:rsidRPr="00D17323">
        <w:rPr>
          <w:rFonts w:asciiTheme="minorHAnsi" w:hAnsiTheme="minorHAnsi" w:cstheme="minorHAnsi"/>
          <w:sz w:val="22"/>
        </w:rPr>
        <w:t xml:space="preserve"> et votre </w:t>
      </w:r>
      <w:r w:rsidRPr="00D17323">
        <w:rPr>
          <w:rFonts w:asciiTheme="minorHAnsi" w:hAnsiTheme="minorHAnsi" w:cstheme="minorHAnsi"/>
          <w:b/>
          <w:sz w:val="22"/>
        </w:rPr>
        <w:t>Carte de Mutuelle</w:t>
      </w:r>
      <w:r w:rsidRPr="00D17323">
        <w:rPr>
          <w:rFonts w:asciiTheme="minorHAnsi" w:hAnsiTheme="minorHAnsi" w:cstheme="minorHAnsi"/>
          <w:sz w:val="22"/>
        </w:rPr>
        <w:t>.</w:t>
      </w:r>
    </w:p>
    <w:p w14:paraId="727E691D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769368C1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Carnet de santé ou documents de santé éventuels nécessaire à votre prise en charge.</w:t>
      </w:r>
    </w:p>
    <w:p w14:paraId="1026B19F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778DDD4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votre famille ou de la personne de confiance à joindre en cas de besoin.</w:t>
      </w:r>
    </w:p>
    <w:p w14:paraId="32E2E948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61C2BC6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la personne qui viendra vous chercher au retour du pèlerinage.</w:t>
      </w:r>
    </w:p>
    <w:p w14:paraId="41C822BF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5E9CEBB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Votre dernière ordonnance et vos médicaments pour la semaine, si possible dans un pilulier rempli</w:t>
      </w:r>
      <w:r w:rsidRPr="00D17323">
        <w:rPr>
          <w:rFonts w:asciiTheme="minorHAnsi" w:hAnsiTheme="minorHAnsi" w:cstheme="minorHAnsi"/>
          <w:sz w:val="22"/>
        </w:rPr>
        <w:t>.</w:t>
      </w:r>
    </w:p>
    <w:p w14:paraId="65ACB180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776C2FC9" w14:textId="397BFE74" w:rsidR="00E342B8" w:rsidRDefault="00842940" w:rsidP="00AC0B24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changes, couches et alèzes nécessaires s'il existe des problèmes de continence.</w:t>
      </w:r>
    </w:p>
    <w:p w14:paraId="2A9ED7FA" w14:textId="77777777" w:rsidR="00AC0B24" w:rsidRPr="00D17323" w:rsidRDefault="00AC0B24" w:rsidP="00AC0B24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21529007" w14:textId="36571494" w:rsidR="00E342B8" w:rsidRPr="00B3499E" w:rsidRDefault="00B3499E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Vo</w:t>
      </w:r>
      <w:r w:rsidR="00AC0B24" w:rsidRPr="00B3499E">
        <w:rPr>
          <w:rFonts w:asciiTheme="minorHAnsi" w:hAnsiTheme="minorHAnsi" w:cstheme="minorHAnsi"/>
          <w:sz w:val="22"/>
        </w:rPr>
        <w:t xml:space="preserve">s sangles </w:t>
      </w:r>
      <w:r>
        <w:rPr>
          <w:rFonts w:asciiTheme="minorHAnsi" w:hAnsiTheme="minorHAnsi" w:cstheme="minorHAnsi"/>
          <w:sz w:val="22"/>
        </w:rPr>
        <w:t xml:space="preserve">si </w:t>
      </w:r>
      <w:proofErr w:type="gramStart"/>
      <w:r>
        <w:rPr>
          <w:rFonts w:asciiTheme="minorHAnsi" w:hAnsiTheme="minorHAnsi" w:cstheme="minorHAnsi"/>
          <w:sz w:val="22"/>
        </w:rPr>
        <w:t>un lève</w:t>
      </w:r>
      <w:proofErr w:type="gramEnd"/>
      <w:r>
        <w:rPr>
          <w:rFonts w:asciiTheme="minorHAnsi" w:hAnsiTheme="minorHAnsi" w:cstheme="minorHAnsi"/>
          <w:sz w:val="22"/>
        </w:rPr>
        <w:t xml:space="preserve"> personne est </w:t>
      </w:r>
      <w:r w:rsidR="005E0450">
        <w:rPr>
          <w:rFonts w:asciiTheme="minorHAnsi" w:hAnsiTheme="minorHAnsi" w:cstheme="minorHAnsi"/>
          <w:sz w:val="22"/>
        </w:rPr>
        <w:t>nécessaire</w:t>
      </w:r>
      <w:r>
        <w:rPr>
          <w:rFonts w:asciiTheme="minorHAnsi" w:hAnsiTheme="minorHAnsi" w:cstheme="minorHAnsi"/>
          <w:sz w:val="22"/>
        </w:rPr>
        <w:t xml:space="preserve"> pour vous</w:t>
      </w:r>
      <w:r w:rsidR="005E0450">
        <w:rPr>
          <w:rFonts w:asciiTheme="minorHAnsi" w:hAnsiTheme="minorHAnsi" w:cstheme="minorHAnsi"/>
          <w:sz w:val="22"/>
        </w:rPr>
        <w:t xml:space="preserve"> transférer du lit au fauteuil.</w:t>
      </w:r>
    </w:p>
    <w:p w14:paraId="1BAEDF92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1EC39CE9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Votre nécessaire de toilette avec du linge de toilette (serviettes, gant et drap de douche).</w:t>
      </w:r>
    </w:p>
    <w:p w14:paraId="51676B50" w14:textId="77777777" w:rsidR="00842940" w:rsidRPr="00D17323" w:rsidRDefault="00842940" w:rsidP="00842940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078CBFA5" w14:textId="77777777" w:rsidR="00842940" w:rsidRPr="00D17323" w:rsidRDefault="00842940" w:rsidP="00842940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Du linge de rechange (il peut faire très chaud comme il peut pleuvoir abondement !).</w:t>
      </w:r>
    </w:p>
    <w:p w14:paraId="3DA0DFC7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FB5B00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color w:val="FF0000"/>
          <w:sz w:val="22"/>
        </w:rPr>
      </w:pP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Merci de préparer les médicaments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coucher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et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matin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pour le voyage aller, avec l'ordonnance,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en dehors de la valise dans un bagage à main</w:t>
      </w:r>
      <w:r w:rsidRPr="00D17323">
        <w:rPr>
          <w:rFonts w:asciiTheme="minorHAnsi" w:hAnsiTheme="minorHAnsi" w:cstheme="minorHAnsi"/>
          <w:b/>
          <w:color w:val="FF0000"/>
          <w:sz w:val="22"/>
        </w:rPr>
        <w:t>, afin de les trouver facilement dans le car et dès notre arrivée à Lourdes.</w:t>
      </w:r>
    </w:p>
    <w:p w14:paraId="582EFB78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D721F42" w14:textId="2A2548D0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de retour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retour à </w:t>
      </w:r>
      <w:r>
        <w:rPr>
          <w:rFonts w:asciiTheme="minorHAnsi" w:hAnsiTheme="minorHAnsi" w:cstheme="minorHAnsi"/>
          <w:sz w:val="22"/>
        </w:rPr>
        <w:t>É</w:t>
      </w:r>
      <w:r w:rsidRPr="00D17323">
        <w:rPr>
          <w:rFonts w:asciiTheme="minorHAnsi" w:hAnsiTheme="minorHAnsi" w:cstheme="minorHAnsi"/>
          <w:sz w:val="22"/>
        </w:rPr>
        <w:t xml:space="preserve">vreux est prévu le </w:t>
      </w:r>
      <w:r w:rsidR="009F508B">
        <w:rPr>
          <w:rFonts w:asciiTheme="minorHAnsi" w:hAnsiTheme="minorHAnsi" w:cstheme="minorHAnsi"/>
          <w:sz w:val="22"/>
        </w:rPr>
        <w:t>mardi</w:t>
      </w:r>
      <w:r>
        <w:rPr>
          <w:rFonts w:asciiTheme="minorHAnsi" w:hAnsiTheme="minorHAnsi" w:cstheme="minorHAnsi"/>
          <w:sz w:val="22"/>
        </w:rPr>
        <w:t xml:space="preserve"> 2</w:t>
      </w:r>
      <w:r w:rsidR="009F508B">
        <w:rPr>
          <w:rFonts w:asciiTheme="minorHAnsi" w:hAnsiTheme="minorHAnsi" w:cstheme="minorHAnsi"/>
          <w:sz w:val="22"/>
        </w:rPr>
        <w:t>2</w:t>
      </w:r>
      <w:r w:rsidRPr="00D17323">
        <w:rPr>
          <w:rFonts w:asciiTheme="minorHAnsi" w:hAnsiTheme="minorHAnsi" w:cstheme="minorHAnsi"/>
          <w:sz w:val="22"/>
        </w:rPr>
        <w:t xml:space="preserve"> </w:t>
      </w:r>
      <w:r w:rsidR="009F508B">
        <w:rPr>
          <w:rFonts w:asciiTheme="minorHAnsi" w:hAnsiTheme="minorHAnsi" w:cstheme="minorHAnsi"/>
          <w:sz w:val="22"/>
        </w:rPr>
        <w:t>aoû</w:t>
      </w:r>
      <w:r w:rsidRPr="00D17323">
        <w:rPr>
          <w:rFonts w:asciiTheme="minorHAnsi" w:hAnsiTheme="minorHAnsi" w:cstheme="minorHAnsi"/>
          <w:sz w:val="22"/>
        </w:rPr>
        <w:t xml:space="preserve">t vers 7h30 </w:t>
      </w:r>
      <w:r w:rsidRPr="00D17323">
        <w:rPr>
          <w:rFonts w:asciiTheme="minorHAnsi" w:hAnsiTheme="minorHAnsi" w:cstheme="minorHAnsi"/>
          <w:b/>
          <w:sz w:val="22"/>
        </w:rPr>
        <w:t>sur le même site qu’à l’aller</w:t>
      </w:r>
      <w:r w:rsidRPr="00D17323">
        <w:rPr>
          <w:rFonts w:asciiTheme="minorHAnsi" w:hAnsiTheme="minorHAnsi" w:cstheme="minorHAnsi"/>
          <w:sz w:val="22"/>
        </w:rPr>
        <w:t>. Un petit déjeuner sera servi à l’arrivée</w:t>
      </w:r>
      <w:r>
        <w:rPr>
          <w:rFonts w:asciiTheme="minorHAnsi" w:hAnsiTheme="minorHAnsi" w:cstheme="minorHAnsi"/>
          <w:sz w:val="22"/>
        </w:rPr>
        <w:t xml:space="preserve"> c</w:t>
      </w:r>
      <w:r w:rsidRPr="00D17323">
        <w:rPr>
          <w:rFonts w:asciiTheme="minorHAnsi" w:hAnsiTheme="minorHAnsi" w:cstheme="minorHAnsi"/>
          <w:sz w:val="22"/>
        </w:rPr>
        <w:t xml:space="preserve">’est pourquoi la personne chargée de vous reprendre n’est attendue </w:t>
      </w:r>
      <w:r w:rsidRPr="00D17323">
        <w:rPr>
          <w:rFonts w:asciiTheme="minorHAnsi" w:hAnsiTheme="minorHAnsi" w:cstheme="minorHAnsi"/>
          <w:b/>
          <w:sz w:val="22"/>
        </w:rPr>
        <w:t>qu’à partir de 8h00</w:t>
      </w:r>
      <w:r w:rsidRPr="00D17323">
        <w:rPr>
          <w:rFonts w:asciiTheme="minorHAnsi" w:hAnsiTheme="minorHAnsi" w:cstheme="minorHAnsi"/>
          <w:sz w:val="22"/>
        </w:rPr>
        <w:t>.</w:t>
      </w:r>
    </w:p>
    <w:p w14:paraId="3E25F9B3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1E90FE2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personnes chargées de vous transporter pourront disposer d’informations complémentaires en contactant l’Hospitalité au 0</w:t>
      </w:r>
      <w:r>
        <w:rPr>
          <w:rFonts w:asciiTheme="minorHAnsi" w:hAnsiTheme="minorHAnsi" w:cstheme="minorHAnsi"/>
          <w:sz w:val="22"/>
        </w:rPr>
        <w:t>6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84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07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88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5</w:t>
      </w:r>
      <w:r w:rsidRPr="00D17323">
        <w:rPr>
          <w:rFonts w:asciiTheme="minorHAnsi" w:hAnsiTheme="minorHAnsi" w:cstheme="minorHAnsi"/>
          <w:sz w:val="22"/>
        </w:rPr>
        <w:t>7.</w:t>
      </w:r>
    </w:p>
    <w:p w14:paraId="7513325B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C7FC46A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Nous vous remercions de bien vouloir respecter toutes ces consignes. L'équipe médicale et tous les hospitaliers s'efforceront de vous aider et d'être à votre écoute pendant toute la durée du pèlerinage.</w:t>
      </w:r>
    </w:p>
    <w:p w14:paraId="4C9F2459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0423E54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85DE7BE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5904BF3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BBE80A5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465A0BD7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0784FF0A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438E47F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C3ABFDE" w14:textId="77777777" w:rsidR="00842940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64DF7114" w14:textId="77777777" w:rsidR="00842940" w:rsidRPr="007366E7" w:rsidRDefault="00842940" w:rsidP="00842940">
      <w:pPr>
        <w:pStyle w:val="Textedesaisie"/>
        <w:spacing w:line="240" w:lineRule="auto"/>
        <w:rPr>
          <w:rFonts w:asciiTheme="minorHAnsi" w:hAnsiTheme="minorHAnsi" w:cstheme="minorHAnsi"/>
          <w:b/>
          <w:color w:val="4472C4" w:themeColor="accent1"/>
          <w:sz w:val="22"/>
        </w:rPr>
      </w:pP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Exemplaire à conserver.</w:t>
      </w:r>
    </w:p>
    <w:p w14:paraId="6B01E667" w14:textId="4C44504A" w:rsidR="007125EC" w:rsidRDefault="008429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7125EC">
        <w:rPr>
          <w:rFonts w:cstheme="minorHAnsi"/>
          <w:sz w:val="24"/>
          <w:szCs w:val="24"/>
        </w:rPr>
        <w:lastRenderedPageBreak/>
        <w:br w:type="page"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536"/>
        <w:gridCol w:w="567"/>
        <w:gridCol w:w="5669"/>
      </w:tblGrid>
      <w:tr w:rsidR="00842940" w:rsidRPr="00726BD5" w14:paraId="2EA3439C" w14:textId="77777777" w:rsidTr="00B10476">
        <w:trPr>
          <w:trHeight w:hRule="exact" w:val="510"/>
        </w:trPr>
        <w:tc>
          <w:tcPr>
            <w:tcW w:w="4536" w:type="dxa"/>
            <w:vMerge w:val="restart"/>
            <w:vAlign w:val="center"/>
          </w:tcPr>
          <w:p w14:paraId="42F0EAF7" w14:textId="0F0651F2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lastRenderedPageBreak/>
              <w:t>DIOC</w:t>
            </w:r>
            <w:r w:rsidR="001E37E4">
              <w:rPr>
                <w:rFonts w:ascii="Calibri" w:hAnsi="Calibri" w:cs="Calibri"/>
              </w:rPr>
              <w:t>È</w:t>
            </w:r>
            <w:r w:rsidRPr="00726BD5">
              <w:rPr>
                <w:rFonts w:ascii="Calibri" w:hAnsi="Calibri" w:cs="Calibri"/>
              </w:rPr>
              <w:t>SE D’ÉVREUX</w:t>
            </w:r>
          </w:p>
          <w:p w14:paraId="2F72CEC9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Service Diocésain des pèlerinages</w:t>
            </w:r>
          </w:p>
          <w:p w14:paraId="6273D2A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Centre Diocésain Saint Jean – CS 40165</w:t>
            </w:r>
          </w:p>
          <w:p w14:paraId="10663900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27001 ÉVREUX CEDEX</w:t>
            </w:r>
          </w:p>
          <w:p w14:paraId="3CA57C0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proofErr w:type="gramStart"/>
            <w:r w:rsidRPr="00726BD5">
              <w:rPr>
                <w:rFonts w:ascii="Calibri" w:hAnsi="Calibri" w:cs="Calibri"/>
              </w:rPr>
              <w:t>tél</w:t>
            </w:r>
            <w:proofErr w:type="gramEnd"/>
            <w:r w:rsidRPr="00726BD5">
              <w:rPr>
                <w:rFonts w:ascii="Calibri" w:hAnsi="Calibri" w:cs="Calibri"/>
              </w:rPr>
              <w:t> : 06.08.99.67.54 / 02.32.62.19.87</w:t>
            </w:r>
          </w:p>
          <w:p w14:paraId="3394203D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  <w:r w:rsidRPr="00726BD5">
              <w:rPr>
                <w:rFonts w:ascii="Calibri" w:hAnsi="Calibri" w:cs="Calibri"/>
              </w:rPr>
              <w:t>pelerinages@evreux.catholique.fr</w:t>
            </w:r>
          </w:p>
        </w:tc>
        <w:tc>
          <w:tcPr>
            <w:tcW w:w="567" w:type="dxa"/>
            <w:vAlign w:val="center"/>
          </w:tcPr>
          <w:p w14:paraId="54A59C20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70635AE7" w14:textId="66AE9109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Dossier n°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 w:rsidRPr="00C54A05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insc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  <w:tr w:rsidR="00842940" w:rsidRPr="00726BD5" w14:paraId="1158B276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48657C8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78674478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CBAB258" w14:textId="25742039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${nom}</w:t>
            </w:r>
          </w:p>
        </w:tc>
      </w:tr>
      <w:tr w:rsidR="00842940" w:rsidRPr="00726BD5" w14:paraId="4C283F0D" w14:textId="77777777" w:rsidTr="00B10476">
        <w:trPr>
          <w:trHeight w:hRule="exact" w:val="510"/>
        </w:trPr>
        <w:tc>
          <w:tcPr>
            <w:tcW w:w="4536" w:type="dxa"/>
            <w:vMerge/>
            <w:vAlign w:val="center"/>
          </w:tcPr>
          <w:p w14:paraId="12C32034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7" w:type="dxa"/>
            <w:vAlign w:val="center"/>
          </w:tcPr>
          <w:p w14:paraId="62B71B5E" w14:textId="77777777" w:rsidR="00842940" w:rsidRPr="00726BD5" w:rsidRDefault="00842940" w:rsidP="00B10476">
            <w:pPr>
              <w:pStyle w:val="En-tte"/>
              <w:rPr>
                <w:rFonts w:ascii="Calibri" w:hAnsi="Calibri" w:cs="Calibri"/>
              </w:rPr>
            </w:pP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5A1D2FF" w14:textId="56AE6F51" w:rsidR="00842940" w:rsidRPr="00C54A05" w:rsidRDefault="00A12530" w:rsidP="00B10476">
            <w:pPr>
              <w:pStyle w:val="En-tte"/>
              <w:tabs>
                <w:tab w:val="left" w:pos="1219"/>
                <w:tab w:val="left" w:pos="136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Prénom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: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  <w:t>${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prenom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}</w:t>
            </w:r>
          </w:p>
        </w:tc>
      </w:tr>
    </w:tbl>
    <w:p w14:paraId="3F07BB53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26AA44AF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CONFIRMATION DE PARTICIPATION AU</w:t>
      </w:r>
    </w:p>
    <w:p w14:paraId="6D19A5C5" w14:textId="77777777" w:rsidR="00842940" w:rsidRPr="00B73EFB" w:rsidRDefault="00842940" w:rsidP="00842940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3EFB">
        <w:rPr>
          <w:rFonts w:asciiTheme="minorHAnsi" w:hAnsiTheme="minorHAnsi" w:cstheme="minorHAnsi"/>
          <w:b/>
          <w:bCs/>
          <w:sz w:val="28"/>
          <w:szCs w:val="28"/>
        </w:rPr>
        <w:t>Pèlerinage Diocésain à Lourdes</w:t>
      </w:r>
    </w:p>
    <w:p w14:paraId="2139BE87" w14:textId="60E19BC9" w:rsidR="00C87AFF" w:rsidRPr="00B73EFB" w:rsidRDefault="00C87AFF" w:rsidP="00C87AFF">
      <w:pPr>
        <w:pStyle w:val="Textedesaisi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842940">
        <w:rPr>
          <w:rFonts w:asciiTheme="minorHAnsi" w:hAnsiTheme="minorHAnsi" w:cstheme="minorHAnsi"/>
          <w:b/>
          <w:bCs/>
          <w:sz w:val="28"/>
          <w:szCs w:val="28"/>
        </w:rPr>
        <w:t>du</w:t>
      </w:r>
      <w:proofErr w:type="gramEnd"/>
      <w:r w:rsidRPr="0084294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92524">
        <w:rPr>
          <w:rFonts w:asciiTheme="minorHAnsi" w:hAnsiTheme="minorHAnsi" w:cstheme="minorHAnsi"/>
          <w:b/>
          <w:bCs/>
          <w:sz w:val="28"/>
          <w:szCs w:val="28"/>
        </w:rPr>
        <w:t>mercredi 16 août au mardi 2</w:t>
      </w:r>
      <w:r w:rsidR="00AA075A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492524">
        <w:rPr>
          <w:rFonts w:asciiTheme="minorHAnsi" w:hAnsiTheme="minorHAnsi" w:cstheme="minorHAnsi"/>
          <w:b/>
          <w:bCs/>
          <w:sz w:val="28"/>
          <w:szCs w:val="28"/>
        </w:rPr>
        <w:t xml:space="preserve"> août 2023</w:t>
      </w:r>
    </w:p>
    <w:p w14:paraId="3F4F02D5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52C6B49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aller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départ du pèlerinage aura lieu le </w:t>
      </w:r>
      <w:r>
        <w:rPr>
          <w:rFonts w:asciiTheme="minorHAnsi" w:hAnsiTheme="minorHAnsi" w:cstheme="minorHAnsi"/>
          <w:b/>
          <w:bCs/>
          <w:sz w:val="22"/>
        </w:rPr>
        <w:t>mercredi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16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aoû</w:t>
      </w:r>
      <w:r w:rsidRPr="00A46E5F">
        <w:rPr>
          <w:rFonts w:asciiTheme="minorHAnsi" w:hAnsiTheme="minorHAnsi" w:cstheme="minorHAnsi"/>
          <w:b/>
          <w:bCs/>
          <w:sz w:val="22"/>
        </w:rPr>
        <w:t xml:space="preserve">t </w:t>
      </w:r>
      <w:r>
        <w:rPr>
          <w:rFonts w:asciiTheme="minorHAnsi" w:hAnsiTheme="minorHAnsi" w:cstheme="minorHAnsi"/>
          <w:b/>
          <w:bCs/>
          <w:sz w:val="22"/>
        </w:rPr>
        <w:t xml:space="preserve">au soir </w:t>
      </w:r>
      <w:r w:rsidRPr="00A46E5F">
        <w:rPr>
          <w:rFonts w:asciiTheme="minorHAnsi" w:hAnsiTheme="minorHAnsi" w:cstheme="minorHAnsi"/>
          <w:b/>
          <w:bCs/>
          <w:sz w:val="22"/>
        </w:rPr>
        <w:t>à Évreux</w:t>
      </w:r>
      <w:r w:rsidRPr="00D17323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dans la cour de </w:t>
      </w:r>
      <w:r w:rsidRPr="005D3A27">
        <w:rPr>
          <w:rFonts w:asciiTheme="minorHAnsi" w:hAnsiTheme="minorHAnsi" w:cstheme="minorHAnsi"/>
          <w:b/>
          <w:bCs/>
          <w:sz w:val="22"/>
        </w:rPr>
        <w:t>l’Institution Notre</w:t>
      </w:r>
      <w:r>
        <w:rPr>
          <w:rFonts w:asciiTheme="minorHAnsi" w:hAnsiTheme="minorHAnsi" w:cstheme="minorHAnsi"/>
          <w:b/>
          <w:bCs/>
          <w:sz w:val="22"/>
        </w:rPr>
        <w:t>-</w:t>
      </w:r>
      <w:r w:rsidRPr="005D3A27">
        <w:rPr>
          <w:rFonts w:asciiTheme="minorHAnsi" w:hAnsiTheme="minorHAnsi" w:cstheme="minorHAnsi"/>
          <w:b/>
          <w:bCs/>
          <w:sz w:val="22"/>
        </w:rPr>
        <w:t>Dame Saint François</w:t>
      </w:r>
      <w:r>
        <w:rPr>
          <w:rFonts w:asciiTheme="minorHAnsi" w:hAnsiTheme="minorHAnsi" w:cstheme="minorHAnsi"/>
          <w:sz w:val="22"/>
        </w:rPr>
        <w:t xml:space="preserve"> (</w:t>
      </w:r>
      <w:r w:rsidRPr="00B96FB8">
        <w:rPr>
          <w:rFonts w:asciiTheme="minorHAnsi" w:hAnsiTheme="minorHAnsi" w:cstheme="minorHAnsi"/>
          <w:sz w:val="22"/>
        </w:rPr>
        <w:t xml:space="preserve">8 rue </w:t>
      </w:r>
      <w:proofErr w:type="spellStart"/>
      <w:r w:rsidRPr="00B96FB8">
        <w:rPr>
          <w:rFonts w:asciiTheme="minorHAnsi" w:hAnsiTheme="minorHAnsi" w:cstheme="minorHAnsi"/>
          <w:sz w:val="22"/>
        </w:rPr>
        <w:t>Portevin</w:t>
      </w:r>
      <w:proofErr w:type="spellEnd"/>
      <w:r w:rsidRPr="00B96FB8">
        <w:rPr>
          <w:rFonts w:asciiTheme="minorHAnsi" w:hAnsiTheme="minorHAnsi" w:cstheme="minorHAnsi"/>
          <w:sz w:val="22"/>
        </w:rPr>
        <w:t xml:space="preserve"> 27000 Évreux</w:t>
      </w:r>
      <w:r>
        <w:rPr>
          <w:rFonts w:asciiTheme="minorHAnsi" w:hAnsiTheme="minorHAnsi" w:cstheme="minorHAnsi"/>
          <w:sz w:val="22"/>
        </w:rPr>
        <w:t>).</w:t>
      </w:r>
      <w:r w:rsidRPr="00B96FB8">
        <w:rPr>
          <w:rFonts w:asciiTheme="minorHAnsi" w:hAnsiTheme="minorHAnsi" w:cstheme="minorHAnsi"/>
          <w:sz w:val="22"/>
        </w:rPr>
        <w:t xml:space="preserve"> </w:t>
      </w:r>
      <w:r w:rsidRPr="00D17323">
        <w:rPr>
          <w:rFonts w:asciiTheme="minorHAnsi" w:hAnsiTheme="minorHAnsi" w:cstheme="minorHAnsi"/>
          <w:sz w:val="22"/>
        </w:rPr>
        <w:t xml:space="preserve">Vous y êtes attendu à </w:t>
      </w:r>
      <w:r w:rsidRPr="00D17323">
        <w:rPr>
          <w:rFonts w:asciiTheme="minorHAnsi" w:hAnsiTheme="minorHAnsi" w:cstheme="minorHAnsi"/>
          <w:b/>
          <w:sz w:val="22"/>
        </w:rPr>
        <w:t>19h00</w:t>
      </w:r>
      <w:r w:rsidRPr="00D17323">
        <w:rPr>
          <w:rFonts w:asciiTheme="minorHAnsi" w:hAnsiTheme="minorHAnsi" w:cstheme="minorHAnsi"/>
          <w:sz w:val="22"/>
        </w:rPr>
        <w:t xml:space="preserve"> pour l’embarquement dans les cars. </w:t>
      </w:r>
      <w:r w:rsidRPr="00C60285">
        <w:rPr>
          <w:rFonts w:asciiTheme="minorHAnsi" w:hAnsiTheme="minorHAnsi" w:cstheme="minorHAnsi"/>
          <w:sz w:val="22"/>
          <w:u w:val="single"/>
        </w:rPr>
        <w:t>Il faudra que vous ayez déjà dîné</w:t>
      </w:r>
      <w:r>
        <w:rPr>
          <w:rFonts w:asciiTheme="minorHAnsi" w:hAnsiTheme="minorHAnsi" w:cstheme="minorHAnsi"/>
          <w:sz w:val="22"/>
          <w:u w:val="single"/>
        </w:rPr>
        <w:t>,</w:t>
      </w:r>
      <w:r w:rsidRPr="00C60285">
        <w:rPr>
          <w:rFonts w:asciiTheme="minorHAnsi" w:hAnsiTheme="minorHAnsi" w:cstheme="minorHAnsi"/>
          <w:sz w:val="22"/>
          <w:u w:val="single"/>
        </w:rPr>
        <w:t xml:space="preserve"> car nous ne pouvons pas servir de repas lors du voyage</w:t>
      </w:r>
      <w:r w:rsidRPr="00D17323">
        <w:rPr>
          <w:rFonts w:asciiTheme="minorHAnsi" w:hAnsiTheme="minorHAnsi" w:cstheme="minorHAnsi"/>
          <w:sz w:val="22"/>
        </w:rPr>
        <w:t>.</w:t>
      </w:r>
    </w:p>
    <w:p w14:paraId="241CBB6B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D4EC0EC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Il est nécessaire d'emporter avec vous au pèlerinage :</w:t>
      </w:r>
    </w:p>
    <w:p w14:paraId="514C21C2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0B7EB69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Une </w:t>
      </w:r>
      <w:r w:rsidRPr="00D17323">
        <w:rPr>
          <w:rFonts w:asciiTheme="minorHAnsi" w:hAnsiTheme="minorHAnsi" w:cstheme="minorHAnsi"/>
          <w:b/>
          <w:sz w:val="22"/>
        </w:rPr>
        <w:t>photo</w:t>
      </w:r>
      <w:r>
        <w:rPr>
          <w:rFonts w:asciiTheme="minorHAnsi" w:hAnsiTheme="minorHAnsi" w:cstheme="minorHAnsi"/>
          <w:b/>
          <w:sz w:val="22"/>
        </w:rPr>
        <w:t>graphie</w:t>
      </w:r>
      <w:r w:rsidRPr="00D17323">
        <w:rPr>
          <w:rFonts w:asciiTheme="minorHAnsi" w:hAnsiTheme="minorHAnsi" w:cstheme="minorHAnsi"/>
          <w:b/>
          <w:sz w:val="22"/>
        </w:rPr>
        <w:t xml:space="preserve"> (corps entier si possible)</w:t>
      </w:r>
      <w:r w:rsidRPr="00D17323">
        <w:rPr>
          <w:rFonts w:asciiTheme="minorHAnsi" w:hAnsiTheme="minorHAnsi" w:cstheme="minorHAnsi"/>
          <w:sz w:val="22"/>
        </w:rPr>
        <w:t xml:space="preserve"> si vous ne l'avez pas jointe au dossier médical (à envoyer au médecin responsable avant le départ : </w:t>
      </w:r>
      <w:r>
        <w:rPr>
          <w:rFonts w:asciiTheme="minorHAnsi" w:hAnsiTheme="minorHAnsi" w:cstheme="minorHAnsi"/>
          <w:sz w:val="22"/>
        </w:rPr>
        <w:t>docteur</w:t>
      </w:r>
      <w:r w:rsidRPr="00D17323">
        <w:rPr>
          <w:rFonts w:asciiTheme="minorHAnsi" w:hAnsiTheme="minorHAnsi" w:cstheme="minorHAnsi"/>
          <w:sz w:val="22"/>
        </w:rPr>
        <w:t xml:space="preserve"> Sylvie Potentier - 2 rue de l'</w:t>
      </w:r>
      <w:r>
        <w:rPr>
          <w:rFonts w:asciiTheme="minorHAnsi" w:hAnsiTheme="minorHAnsi" w:cstheme="minorHAnsi"/>
          <w:sz w:val="22"/>
        </w:rPr>
        <w:t>Î</w:t>
      </w:r>
      <w:r w:rsidRPr="00D17323">
        <w:rPr>
          <w:rFonts w:asciiTheme="minorHAnsi" w:hAnsiTheme="minorHAnsi" w:cstheme="minorHAnsi"/>
          <w:sz w:val="22"/>
        </w:rPr>
        <w:t>le - 27400 Louviers).</w:t>
      </w:r>
    </w:p>
    <w:p w14:paraId="5ACF167A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559E1F8F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 xml:space="preserve">Votre </w:t>
      </w:r>
      <w:r w:rsidRPr="00D17323">
        <w:rPr>
          <w:rFonts w:asciiTheme="minorHAnsi" w:hAnsiTheme="minorHAnsi" w:cstheme="minorHAnsi"/>
          <w:b/>
          <w:sz w:val="22"/>
        </w:rPr>
        <w:t>Carte Vitale</w:t>
      </w:r>
      <w:r w:rsidRPr="00D17323">
        <w:rPr>
          <w:rFonts w:asciiTheme="minorHAnsi" w:hAnsiTheme="minorHAnsi" w:cstheme="minorHAnsi"/>
          <w:sz w:val="22"/>
        </w:rPr>
        <w:t xml:space="preserve"> et votre </w:t>
      </w:r>
      <w:r w:rsidRPr="00D17323">
        <w:rPr>
          <w:rFonts w:asciiTheme="minorHAnsi" w:hAnsiTheme="minorHAnsi" w:cstheme="minorHAnsi"/>
          <w:b/>
          <w:sz w:val="22"/>
        </w:rPr>
        <w:t>Carte de Mutuelle</w:t>
      </w:r>
      <w:r w:rsidRPr="00D17323">
        <w:rPr>
          <w:rFonts w:asciiTheme="minorHAnsi" w:hAnsiTheme="minorHAnsi" w:cstheme="minorHAnsi"/>
          <w:sz w:val="22"/>
        </w:rPr>
        <w:t>.</w:t>
      </w:r>
    </w:p>
    <w:p w14:paraId="2E2D979A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261DC2F1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Carnet de santé ou documents de santé éventuels nécessaire à votre prise en charge.</w:t>
      </w:r>
    </w:p>
    <w:p w14:paraId="5ECC62C7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61F65437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votre famille ou de la personne de confiance à joindre en cas de besoin.</w:t>
      </w:r>
    </w:p>
    <w:p w14:paraId="4209BFB6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0B0C7B04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L'adresse et le numéro de téléphone de la personne qui viendra vous chercher au retour du pèlerinage.</w:t>
      </w:r>
    </w:p>
    <w:p w14:paraId="78D81062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13F967D4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Votre dernière ordonnance et vos médicaments pour la semaine, si possible dans un pilulier rempli</w:t>
      </w:r>
      <w:r w:rsidRPr="00D17323">
        <w:rPr>
          <w:rFonts w:asciiTheme="minorHAnsi" w:hAnsiTheme="minorHAnsi" w:cstheme="minorHAnsi"/>
          <w:sz w:val="22"/>
        </w:rPr>
        <w:t>.</w:t>
      </w:r>
    </w:p>
    <w:p w14:paraId="6210FCF7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40C57E7A" w14:textId="77777777" w:rsidR="00C87AFF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changes, couches et alèzes nécessaires s'il existe des problèmes de continence.</w:t>
      </w:r>
    </w:p>
    <w:p w14:paraId="7391D3A0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C70A201" w14:textId="77777777" w:rsidR="00C87AFF" w:rsidRPr="00B3499E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Vo</w:t>
      </w:r>
      <w:r w:rsidRPr="00B3499E">
        <w:rPr>
          <w:rFonts w:asciiTheme="minorHAnsi" w:hAnsiTheme="minorHAnsi" w:cstheme="minorHAnsi"/>
          <w:sz w:val="22"/>
        </w:rPr>
        <w:t xml:space="preserve">s sangles </w:t>
      </w:r>
      <w:r>
        <w:rPr>
          <w:rFonts w:asciiTheme="minorHAnsi" w:hAnsiTheme="minorHAnsi" w:cstheme="minorHAnsi"/>
          <w:sz w:val="22"/>
        </w:rPr>
        <w:t xml:space="preserve">si </w:t>
      </w:r>
      <w:proofErr w:type="gramStart"/>
      <w:r>
        <w:rPr>
          <w:rFonts w:asciiTheme="minorHAnsi" w:hAnsiTheme="minorHAnsi" w:cstheme="minorHAnsi"/>
          <w:sz w:val="22"/>
        </w:rPr>
        <w:t>un lève</w:t>
      </w:r>
      <w:proofErr w:type="gramEnd"/>
      <w:r>
        <w:rPr>
          <w:rFonts w:asciiTheme="minorHAnsi" w:hAnsiTheme="minorHAnsi" w:cstheme="minorHAnsi"/>
          <w:sz w:val="22"/>
        </w:rPr>
        <w:t xml:space="preserve"> personne est nécessaire pour vous transférer du lit au fauteuil.</w:t>
      </w:r>
    </w:p>
    <w:p w14:paraId="4803C406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5383F4D8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Votre nécessaire de toilette avec du linge de toilette (serviettes, gant et drap de douche).</w:t>
      </w:r>
    </w:p>
    <w:p w14:paraId="0854D412" w14:textId="77777777" w:rsidR="00C87AFF" w:rsidRPr="00D17323" w:rsidRDefault="00C87AFF" w:rsidP="00C87AFF">
      <w:pPr>
        <w:pStyle w:val="Textedesaisie"/>
        <w:spacing w:line="240" w:lineRule="auto"/>
        <w:ind w:left="340"/>
        <w:jc w:val="both"/>
        <w:rPr>
          <w:rFonts w:asciiTheme="minorHAnsi" w:hAnsiTheme="minorHAnsi" w:cstheme="minorHAnsi"/>
          <w:sz w:val="16"/>
          <w:szCs w:val="16"/>
        </w:rPr>
      </w:pPr>
    </w:p>
    <w:p w14:paraId="39586299" w14:textId="77777777" w:rsidR="00C87AFF" w:rsidRPr="00D17323" w:rsidRDefault="00C87AFF" w:rsidP="00C87AFF">
      <w:pPr>
        <w:pStyle w:val="Textedesaisie"/>
        <w:numPr>
          <w:ilvl w:val="0"/>
          <w:numId w:val="1"/>
        </w:numPr>
        <w:spacing w:line="240" w:lineRule="auto"/>
        <w:ind w:left="340" w:hanging="340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Du linge de rechange (il peut faire très chaud comme il peut pleuvoir abondement !).</w:t>
      </w:r>
    </w:p>
    <w:p w14:paraId="0ECB59EE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2A45CAD7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color w:val="FF0000"/>
          <w:sz w:val="22"/>
        </w:rPr>
      </w:pP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Merci de préparer les médicaments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coucher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et du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matin</w:t>
      </w:r>
      <w:r w:rsidRPr="00D17323">
        <w:rPr>
          <w:rFonts w:asciiTheme="minorHAnsi" w:hAnsiTheme="minorHAnsi" w:cstheme="minorHAnsi"/>
          <w:b/>
          <w:color w:val="FF0000"/>
          <w:sz w:val="22"/>
        </w:rPr>
        <w:t xml:space="preserve"> pour le voyage aller, avec l'ordonnance, </w:t>
      </w:r>
      <w:r w:rsidRPr="00D17323">
        <w:rPr>
          <w:rFonts w:asciiTheme="minorHAnsi" w:hAnsiTheme="minorHAnsi" w:cstheme="minorHAnsi"/>
          <w:b/>
          <w:color w:val="FF0000"/>
          <w:sz w:val="22"/>
          <w:u w:val="single"/>
        </w:rPr>
        <w:t>en dehors de la valise dans un bagage à main</w:t>
      </w:r>
      <w:r w:rsidRPr="00D17323">
        <w:rPr>
          <w:rFonts w:asciiTheme="minorHAnsi" w:hAnsiTheme="minorHAnsi" w:cstheme="minorHAnsi"/>
          <w:b/>
          <w:color w:val="FF0000"/>
          <w:sz w:val="22"/>
        </w:rPr>
        <w:t>, afin de les trouver facilement dans le car et dès notre arrivée à Lourdes.</w:t>
      </w:r>
    </w:p>
    <w:p w14:paraId="5283699B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16772E70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17323">
        <w:rPr>
          <w:rFonts w:asciiTheme="minorHAnsi" w:hAnsiTheme="minorHAnsi" w:cstheme="minorHAnsi"/>
          <w:b/>
          <w:sz w:val="22"/>
        </w:rPr>
        <w:t>Voyage de retour</w:t>
      </w:r>
      <w:r>
        <w:rPr>
          <w:rFonts w:asciiTheme="minorHAnsi" w:hAnsiTheme="minorHAnsi" w:cstheme="minorHAnsi"/>
          <w:sz w:val="22"/>
        </w:rPr>
        <w:t xml:space="preserve"> : </w:t>
      </w:r>
      <w:r w:rsidRPr="00D17323">
        <w:rPr>
          <w:rFonts w:asciiTheme="minorHAnsi" w:hAnsiTheme="minorHAnsi" w:cstheme="minorHAnsi"/>
          <w:sz w:val="22"/>
        </w:rPr>
        <w:t xml:space="preserve">Le retour à </w:t>
      </w:r>
      <w:r>
        <w:rPr>
          <w:rFonts w:asciiTheme="minorHAnsi" w:hAnsiTheme="minorHAnsi" w:cstheme="minorHAnsi"/>
          <w:sz w:val="22"/>
        </w:rPr>
        <w:t>É</w:t>
      </w:r>
      <w:r w:rsidRPr="00D17323">
        <w:rPr>
          <w:rFonts w:asciiTheme="minorHAnsi" w:hAnsiTheme="minorHAnsi" w:cstheme="minorHAnsi"/>
          <w:sz w:val="22"/>
        </w:rPr>
        <w:t xml:space="preserve">vreux est prévu le </w:t>
      </w:r>
      <w:r>
        <w:rPr>
          <w:rFonts w:asciiTheme="minorHAnsi" w:hAnsiTheme="minorHAnsi" w:cstheme="minorHAnsi"/>
          <w:sz w:val="22"/>
        </w:rPr>
        <w:t>mardi 22</w:t>
      </w:r>
      <w:r w:rsidRPr="00D1732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aoû</w:t>
      </w:r>
      <w:r w:rsidRPr="00D17323">
        <w:rPr>
          <w:rFonts w:asciiTheme="minorHAnsi" w:hAnsiTheme="minorHAnsi" w:cstheme="minorHAnsi"/>
          <w:sz w:val="22"/>
        </w:rPr>
        <w:t xml:space="preserve">t vers 7h30 </w:t>
      </w:r>
      <w:r w:rsidRPr="00D17323">
        <w:rPr>
          <w:rFonts w:asciiTheme="minorHAnsi" w:hAnsiTheme="minorHAnsi" w:cstheme="minorHAnsi"/>
          <w:b/>
          <w:sz w:val="22"/>
        </w:rPr>
        <w:t>sur le même site qu’à l’aller</w:t>
      </w:r>
      <w:r w:rsidRPr="00D17323">
        <w:rPr>
          <w:rFonts w:asciiTheme="minorHAnsi" w:hAnsiTheme="minorHAnsi" w:cstheme="minorHAnsi"/>
          <w:sz w:val="22"/>
        </w:rPr>
        <w:t>. Un petit déjeuner sera servi à l’arrivée</w:t>
      </w:r>
      <w:r>
        <w:rPr>
          <w:rFonts w:asciiTheme="minorHAnsi" w:hAnsiTheme="minorHAnsi" w:cstheme="minorHAnsi"/>
          <w:sz w:val="22"/>
        </w:rPr>
        <w:t xml:space="preserve"> c</w:t>
      </w:r>
      <w:r w:rsidRPr="00D17323">
        <w:rPr>
          <w:rFonts w:asciiTheme="minorHAnsi" w:hAnsiTheme="minorHAnsi" w:cstheme="minorHAnsi"/>
          <w:sz w:val="22"/>
        </w:rPr>
        <w:t xml:space="preserve">’est pourquoi la personne chargée de vous reprendre n’est attendue </w:t>
      </w:r>
      <w:r w:rsidRPr="00D17323">
        <w:rPr>
          <w:rFonts w:asciiTheme="minorHAnsi" w:hAnsiTheme="minorHAnsi" w:cstheme="minorHAnsi"/>
          <w:b/>
          <w:sz w:val="22"/>
        </w:rPr>
        <w:t>qu’à partir de 8h00</w:t>
      </w:r>
      <w:r w:rsidRPr="00D17323">
        <w:rPr>
          <w:rFonts w:asciiTheme="minorHAnsi" w:hAnsiTheme="minorHAnsi" w:cstheme="minorHAnsi"/>
          <w:sz w:val="22"/>
        </w:rPr>
        <w:t>.</w:t>
      </w:r>
    </w:p>
    <w:p w14:paraId="753D2AF8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46A65358" w14:textId="77777777" w:rsidR="00C87AFF" w:rsidRPr="00D17323" w:rsidRDefault="00C87AFF" w:rsidP="00C87AFF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Les personnes chargées de vous transporter pourront disposer d’informations complémentaires en contactant l’Hospitalité au 0</w:t>
      </w:r>
      <w:r>
        <w:rPr>
          <w:rFonts w:asciiTheme="minorHAnsi" w:hAnsiTheme="minorHAnsi" w:cstheme="minorHAnsi"/>
          <w:sz w:val="22"/>
        </w:rPr>
        <w:t>6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84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07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88</w:t>
      </w:r>
      <w:r w:rsidRPr="00D17323">
        <w:rPr>
          <w:rFonts w:asciiTheme="minorHAnsi" w:hAnsiTheme="minorHAnsi" w:cstheme="minorHAnsi"/>
          <w:sz w:val="22"/>
        </w:rPr>
        <w:t> </w:t>
      </w:r>
      <w:r>
        <w:rPr>
          <w:rFonts w:asciiTheme="minorHAnsi" w:hAnsiTheme="minorHAnsi" w:cstheme="minorHAnsi"/>
          <w:sz w:val="22"/>
        </w:rPr>
        <w:t>5</w:t>
      </w:r>
      <w:r w:rsidRPr="00D17323">
        <w:rPr>
          <w:rFonts w:asciiTheme="minorHAnsi" w:hAnsiTheme="minorHAnsi" w:cstheme="minorHAnsi"/>
          <w:sz w:val="22"/>
        </w:rPr>
        <w:t>7.</w:t>
      </w:r>
    </w:p>
    <w:p w14:paraId="26B3B327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56ECB26A" w14:textId="77777777" w:rsidR="00842940" w:rsidRPr="00D17323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17323">
        <w:rPr>
          <w:rFonts w:asciiTheme="minorHAnsi" w:hAnsiTheme="minorHAnsi" w:cstheme="minorHAnsi"/>
          <w:sz w:val="22"/>
        </w:rPr>
        <w:t>Nous vous remercions de bien vouloir respecter toutes ces consignes. L'équipe médicale et tous les hospitaliers s'efforceront de vous aider et d'être à votre écoute pendant toute la durée du pèlerinage.</w:t>
      </w:r>
    </w:p>
    <w:p w14:paraId="518575C8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08045B5E" w14:textId="77777777" w:rsidR="00842940" w:rsidRPr="00803C24" w:rsidRDefault="00842940" w:rsidP="0084294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2A31D33B" w14:textId="057C5BA3" w:rsidR="00842940" w:rsidRPr="00DF7F0A" w:rsidRDefault="00DF7F0A" w:rsidP="00842940">
      <w:pPr>
        <w:pStyle w:val="Textedesaisie"/>
        <w:tabs>
          <w:tab w:val="left" w:leader="dot" w:pos="9214"/>
        </w:tabs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DF7F0A">
        <w:rPr>
          <w:rFonts w:asciiTheme="minorHAnsi" w:hAnsiTheme="minorHAnsi" w:cstheme="minorHAnsi"/>
          <w:sz w:val="22"/>
        </w:rPr>
        <w:t>${</w:t>
      </w:r>
      <w:proofErr w:type="spellStart"/>
      <w:r w:rsidRPr="00DF7F0A">
        <w:rPr>
          <w:rFonts w:asciiTheme="minorHAnsi" w:hAnsiTheme="minorHAnsi" w:cstheme="minorHAnsi"/>
          <w:sz w:val="22"/>
        </w:rPr>
        <w:t>civilite</w:t>
      </w:r>
      <w:proofErr w:type="spellEnd"/>
      <w:r w:rsidRPr="00DF7F0A">
        <w:rPr>
          <w:rFonts w:asciiTheme="minorHAnsi" w:hAnsiTheme="minorHAnsi" w:cstheme="minorHAnsi"/>
          <w:sz w:val="22"/>
        </w:rPr>
        <w:t>} ${</w:t>
      </w:r>
      <w:proofErr w:type="spellStart"/>
      <w:r w:rsidRPr="00DF7F0A">
        <w:rPr>
          <w:rFonts w:asciiTheme="minorHAnsi" w:hAnsiTheme="minorHAnsi" w:cstheme="minorHAnsi"/>
          <w:sz w:val="22"/>
        </w:rPr>
        <w:t>prenom</w:t>
      </w:r>
      <w:proofErr w:type="spellEnd"/>
      <w:r w:rsidRPr="00DF7F0A">
        <w:rPr>
          <w:rFonts w:asciiTheme="minorHAnsi" w:hAnsiTheme="minorHAnsi" w:cstheme="minorHAnsi"/>
          <w:sz w:val="22"/>
        </w:rPr>
        <w:t>} ${nom}</w:t>
      </w:r>
      <w:r w:rsidR="00842940" w:rsidRPr="00DF7F0A">
        <w:rPr>
          <w:rFonts w:asciiTheme="minorHAnsi" w:hAnsiTheme="minorHAnsi" w:cstheme="minorHAnsi"/>
          <w:sz w:val="22"/>
        </w:rPr>
        <w:tab/>
      </w:r>
    </w:p>
    <w:p w14:paraId="54814D1B" w14:textId="77777777" w:rsidR="00842940" w:rsidRPr="00803C24" w:rsidRDefault="00842940" w:rsidP="00842940">
      <w:pPr>
        <w:pStyle w:val="Textedesaisie"/>
        <w:spacing w:line="240" w:lineRule="auto"/>
        <w:jc w:val="both"/>
        <w:rPr>
          <w:rFonts w:asciiTheme="minorHAnsi" w:hAnsiTheme="minorHAnsi" w:cstheme="minorHAnsi"/>
          <w:sz w:val="22"/>
        </w:rPr>
      </w:pPr>
    </w:p>
    <w:p w14:paraId="7F77FA5E" w14:textId="77777777" w:rsidR="00842940" w:rsidRPr="00803C24" w:rsidRDefault="00842940" w:rsidP="00842940">
      <w:pPr>
        <w:pStyle w:val="Textedesaisie"/>
        <w:tabs>
          <w:tab w:val="right" w:pos="9214"/>
        </w:tabs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803C24">
        <w:rPr>
          <w:rFonts w:asciiTheme="minorHAnsi" w:hAnsiTheme="minorHAnsi" w:cstheme="minorHAnsi"/>
          <w:sz w:val="22"/>
        </w:rPr>
        <w:t>Lu et approuvé</w:t>
      </w:r>
      <w:r w:rsidRPr="00803C24">
        <w:rPr>
          <w:rFonts w:asciiTheme="minorHAnsi" w:hAnsiTheme="minorHAnsi" w:cstheme="minorHAnsi"/>
          <w:sz w:val="22"/>
        </w:rPr>
        <w:tab/>
        <w:t>Date et signature</w:t>
      </w:r>
    </w:p>
    <w:p w14:paraId="38CCE820" w14:textId="77777777" w:rsidR="00842940" w:rsidRPr="00803C24" w:rsidRDefault="00842940" w:rsidP="0084294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57E7260B" w14:textId="77777777" w:rsidR="00DF7F0A" w:rsidRDefault="00DF7F0A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7FD24C0" w14:textId="77777777" w:rsidR="00842940" w:rsidRDefault="00842940" w:rsidP="00842940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37CFFDBC" w14:textId="6BC0A646" w:rsidR="00A11DD8" w:rsidRPr="007366E7" w:rsidRDefault="00842940" w:rsidP="00B73EFB">
      <w:pPr>
        <w:pStyle w:val="Textedesaisie"/>
        <w:spacing w:line="240" w:lineRule="auto"/>
        <w:rPr>
          <w:rFonts w:asciiTheme="minorHAnsi" w:hAnsiTheme="minorHAnsi" w:cstheme="minorHAnsi"/>
          <w:b/>
          <w:color w:val="4472C4" w:themeColor="accent1"/>
          <w:sz w:val="22"/>
        </w:rPr>
      </w:pP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Exemplaire à signer et renvoyer par retour</w:t>
      </w:r>
      <w:r w:rsidR="007366E7">
        <w:rPr>
          <w:rFonts w:asciiTheme="minorHAnsi" w:hAnsiTheme="minorHAnsi" w:cstheme="minorHAnsi"/>
          <w:b/>
          <w:color w:val="4472C4" w:themeColor="accent1"/>
          <w:sz w:val="22"/>
        </w:rPr>
        <w:br/>
      </w:r>
      <w:r w:rsidRPr="007366E7">
        <w:rPr>
          <w:rFonts w:asciiTheme="minorHAnsi" w:hAnsiTheme="minorHAnsi" w:cstheme="minorHAnsi"/>
          <w:b/>
          <w:color w:val="4472C4" w:themeColor="accent1"/>
          <w:sz w:val="22"/>
        </w:rPr>
        <w:t>de courrier au Service Diocésain des Pèlerinages.</w:t>
      </w:r>
    </w:p>
    <w:sectPr w:rsidR="00A11DD8" w:rsidRPr="007366E7" w:rsidSect="00B73E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6FD4" w14:textId="77777777" w:rsidR="000133E7" w:rsidRDefault="000133E7" w:rsidP="00DE0319">
      <w:pPr>
        <w:spacing w:after="0" w:line="240" w:lineRule="auto"/>
      </w:pPr>
      <w:r>
        <w:separator/>
      </w:r>
    </w:p>
  </w:endnote>
  <w:endnote w:type="continuationSeparator" w:id="0">
    <w:p w14:paraId="77B557B6" w14:textId="77777777" w:rsidR="000133E7" w:rsidRDefault="000133E7" w:rsidP="00DE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DF04" w14:textId="77777777" w:rsidR="000133E7" w:rsidRDefault="000133E7" w:rsidP="00DE0319">
      <w:pPr>
        <w:spacing w:after="0" w:line="240" w:lineRule="auto"/>
      </w:pPr>
      <w:r>
        <w:separator/>
      </w:r>
    </w:p>
  </w:footnote>
  <w:footnote w:type="continuationSeparator" w:id="0">
    <w:p w14:paraId="34E256C0" w14:textId="77777777" w:rsidR="000133E7" w:rsidRDefault="000133E7" w:rsidP="00DE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29A"/>
    <w:multiLevelType w:val="hybridMultilevel"/>
    <w:tmpl w:val="A18024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7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00"/>
    <w:rsid w:val="000133E7"/>
    <w:rsid w:val="00042B2C"/>
    <w:rsid w:val="000B3FC9"/>
    <w:rsid w:val="00107581"/>
    <w:rsid w:val="00136B59"/>
    <w:rsid w:val="00192DE2"/>
    <w:rsid w:val="001A731A"/>
    <w:rsid w:val="001E3001"/>
    <w:rsid w:val="001E37E4"/>
    <w:rsid w:val="002C5AE8"/>
    <w:rsid w:val="002E154E"/>
    <w:rsid w:val="003461C6"/>
    <w:rsid w:val="00401316"/>
    <w:rsid w:val="004814C8"/>
    <w:rsid w:val="00492524"/>
    <w:rsid w:val="005315E4"/>
    <w:rsid w:val="00532E42"/>
    <w:rsid w:val="00545BAC"/>
    <w:rsid w:val="005D41A4"/>
    <w:rsid w:val="005E0450"/>
    <w:rsid w:val="006B0165"/>
    <w:rsid w:val="007125EC"/>
    <w:rsid w:val="007366E7"/>
    <w:rsid w:val="00771061"/>
    <w:rsid w:val="007F0DA5"/>
    <w:rsid w:val="00803C24"/>
    <w:rsid w:val="00837A1E"/>
    <w:rsid w:val="00842940"/>
    <w:rsid w:val="00877FA0"/>
    <w:rsid w:val="008B07DB"/>
    <w:rsid w:val="00941122"/>
    <w:rsid w:val="00995C53"/>
    <w:rsid w:val="009A73BB"/>
    <w:rsid w:val="009F508B"/>
    <w:rsid w:val="00A11DD8"/>
    <w:rsid w:val="00A12530"/>
    <w:rsid w:val="00A32ADA"/>
    <w:rsid w:val="00AA075A"/>
    <w:rsid w:val="00AC0B24"/>
    <w:rsid w:val="00B3499E"/>
    <w:rsid w:val="00B46884"/>
    <w:rsid w:val="00B611B5"/>
    <w:rsid w:val="00B73EFB"/>
    <w:rsid w:val="00B96FB8"/>
    <w:rsid w:val="00BC16C0"/>
    <w:rsid w:val="00BF14BD"/>
    <w:rsid w:val="00C15879"/>
    <w:rsid w:val="00C208D3"/>
    <w:rsid w:val="00C5154C"/>
    <w:rsid w:val="00C60285"/>
    <w:rsid w:val="00C87AFF"/>
    <w:rsid w:val="00D55651"/>
    <w:rsid w:val="00D65CAC"/>
    <w:rsid w:val="00D80BF3"/>
    <w:rsid w:val="00DE0319"/>
    <w:rsid w:val="00DE47F7"/>
    <w:rsid w:val="00DF7F0A"/>
    <w:rsid w:val="00E31600"/>
    <w:rsid w:val="00E342B8"/>
    <w:rsid w:val="00E83618"/>
    <w:rsid w:val="00EE4E2B"/>
    <w:rsid w:val="00F17AE0"/>
    <w:rsid w:val="00F356D6"/>
    <w:rsid w:val="00FA5BD4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2CC6"/>
  <w15:chartTrackingRefBased/>
  <w15:docId w15:val="{E6C8B912-28DB-43D3-981B-AC13326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31600"/>
    <w:pPr>
      <w:spacing w:after="0" w:line="240" w:lineRule="exact"/>
    </w:pPr>
    <w:rPr>
      <w:rFonts w:ascii="HelveticaNeueLT Std" w:eastAsia="HelveticaNeueLT Std" w:hAnsi="HelveticaNeueLT Std" w:cs="Times New Roman"/>
      <w:color w:val="000000"/>
    </w:rPr>
  </w:style>
  <w:style w:type="character" w:customStyle="1" w:styleId="En-tteCar">
    <w:name w:val="En-tête Car"/>
    <w:basedOn w:val="Policepardfaut"/>
    <w:link w:val="En-tte"/>
    <w:uiPriority w:val="99"/>
    <w:rsid w:val="00E31600"/>
    <w:rPr>
      <w:rFonts w:ascii="HelveticaNeueLT Std" w:eastAsia="HelveticaNeueLT Std" w:hAnsi="HelveticaNeueLT Std" w:cs="Times New Roman"/>
      <w:color w:val="000000"/>
    </w:rPr>
  </w:style>
  <w:style w:type="paragraph" w:customStyle="1" w:styleId="Textedesaisie">
    <w:name w:val="Texte de saisie"/>
    <w:basedOn w:val="Normal"/>
    <w:qFormat/>
    <w:rsid w:val="00E31600"/>
    <w:pPr>
      <w:spacing w:after="0" w:line="240" w:lineRule="atLeast"/>
    </w:pPr>
    <w:rPr>
      <w:rFonts w:ascii="HelveticaNeueLT Std" w:eastAsia="HelveticaNeueLT Std" w:hAnsi="HelveticaNeueLT Std" w:cs="Times New Roman"/>
      <w:color w:val="000000"/>
      <w:sz w:val="20"/>
    </w:rPr>
  </w:style>
  <w:style w:type="table" w:styleId="Grilledutableau">
    <w:name w:val="Table Grid"/>
    <w:basedOn w:val="TableauNormal"/>
    <w:rsid w:val="00E3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E31600"/>
    <w:rPr>
      <w:b/>
      <w:bCs/>
    </w:rPr>
  </w:style>
  <w:style w:type="paragraph" w:customStyle="1" w:styleId="Intituldestinataire">
    <w:name w:val="Intitulé destinataire"/>
    <w:basedOn w:val="Normal"/>
    <w:qFormat/>
    <w:rsid w:val="00E31600"/>
    <w:pPr>
      <w:framePr w:wrap="around" w:vAnchor="page" w:hAnchor="margin" w:xAlign="right" w:y="3205"/>
      <w:spacing w:after="0" w:line="240" w:lineRule="atLeast"/>
    </w:pPr>
    <w:rPr>
      <w:rFonts w:ascii="HelveticaNeueLT Std" w:eastAsia="HelveticaNeueLT Std" w:hAnsi="HelveticaNeueLT Std" w:cs="Times New Roman"/>
      <w:color w:val="000000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DE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0319"/>
  </w:style>
  <w:style w:type="paragraph" w:styleId="Paragraphedeliste">
    <w:name w:val="List Paragraph"/>
    <w:basedOn w:val="Normal"/>
    <w:uiPriority w:val="34"/>
    <w:qFormat/>
    <w:rsid w:val="00E3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18A6A-371E-4F80-BD7A-25E6333D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1277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PITETTE</dc:creator>
  <cp:keywords/>
  <dc:description/>
  <cp:lastModifiedBy>Pascal PITETTE</cp:lastModifiedBy>
  <cp:revision>56</cp:revision>
  <cp:lastPrinted>2021-07-09T17:18:00Z</cp:lastPrinted>
  <dcterms:created xsi:type="dcterms:W3CDTF">2021-05-26T15:58:00Z</dcterms:created>
  <dcterms:modified xsi:type="dcterms:W3CDTF">2023-06-28T09:53:00Z</dcterms:modified>
</cp:coreProperties>
</file>