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500" w:lineRule="auto"/>
        <w:jc w:val="center"/>
        <w:rPr/>
      </w:pPr>
      <w:r w:rsidDel="00000000" w:rsidR="00000000" w:rsidRPr="00000000">
        <w:rPr>
          <w:rFonts w:ascii="Calibri" w:cs="Calibri" w:eastAsia="Calibri" w:hAnsi="Calibri"/>
          <w:b w:val="1"/>
          <w:bCs w:val="1"/>
          <w:sz w:val="44"/>
          <w:szCs w:val="44"/>
          <w:rtl w:val="0"/>
        </w:rPr>
        <w:t xml:space="preserve">UCP Architecture Decision Records</w:t>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Tổng quan ADR</w:t>
      </w:r>
    </w:p>
    <w:p w:rsidR="00000000" w:rsidDel="00000000" w:rsidP="00000000" w:rsidRDefault="00000000" w:rsidRPr="00000000" w14:paraId="00000004">
      <w:pPr>
        <w:spacing w:after="140" w:lineRule="auto"/>
        <w:rPr/>
      </w:pPr>
      <w:r w:rsidDel="00000000" w:rsidR="00000000" w:rsidRPr="00000000">
        <w:rPr>
          <w:rtl w:val="0"/>
        </w:rPr>
        <w:t xml:space="preserve">Architecture Decision Records (ADR) ghi lại các quyết định kiến trúc quan trọng của dự án. Mỗi ADR theo format: Context (tại sao cần quyết định?) → Options (các lựa chọn?) → Decision (chọn gì?) → Consequences (hệ quả?). </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000"/>
        <w:gridCol w:w="3200"/>
        <w:gridCol w:w="1626"/>
        <w:tblGridChange w:id="0">
          <w:tblGrid>
            <w:gridCol w:w="1200"/>
            <w:gridCol w:w="3000"/>
            <w:gridCol w:w="3200"/>
            <w:gridCol w:w="16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20"/>
                <w:szCs w:val="20"/>
                <w:rtl w:val="0"/>
              </w:rPr>
              <w:t xml:space="preserve">ADR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20"/>
                <w:szCs w:val="20"/>
                <w:rtl w:val="0"/>
              </w:rPr>
              <w:t xml:space="preserve">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7">
            <w:pPr>
              <w:jc w:val="center"/>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8">
            <w:pPr>
              <w:jc w:val="cente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sz w:val="20"/>
                <w:szCs w:val="20"/>
                <w:rtl w:val="0"/>
              </w:rPr>
              <w:t xml:space="preserve">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sz w:val="20"/>
                <w:szCs w:val="20"/>
                <w:rtl w:val="0"/>
              </w:rPr>
              <w:t xml:space="preserve">Gateway gọi service sync hay async?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sz w:val="20"/>
                <w:szCs w:val="20"/>
                <w:rtl w:val="0"/>
              </w:rPr>
              <w:t xml:space="preserve">Hybrid: Sync cho query/command, Async cho event (RabbitMQ)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sz w:val="20"/>
                <w:szCs w:val="20"/>
                <w:rtl w:val="0"/>
              </w:rPr>
              <w:t xml:space="preserve">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sz w:val="20"/>
                <w:szCs w:val="20"/>
                <w:rtl w:val="0"/>
              </w:rPr>
              <w:t xml:space="preserve">Auth Agent bằng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sz w:val="20"/>
                <w:szCs w:val="20"/>
                <w:rtl w:val="0"/>
              </w:rPr>
              <w:t xml:space="preserve">Dual: API Key (simple) + OAuth 2.1 (enterprise) + JWT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20"/>
                <w:szCs w:val="20"/>
                <w:rtl w:val="0"/>
              </w:rPr>
              <w:t xml:space="preserve">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sz w:val="20"/>
                <w:szCs w:val="20"/>
                <w:rtl w:val="0"/>
              </w:rPr>
              <w:t xml:space="preserve">Shared DB hay DB per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sz w:val="20"/>
                <w:szCs w:val="20"/>
                <w:rtl w:val="0"/>
              </w:rPr>
              <w:t xml:space="preserve">DB per service. Trade giữ monolith. Catalog tách riêng Trade.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4">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sz w:val="20"/>
                <w:szCs w:val="20"/>
                <w:rtl w:val="0"/>
              </w:rPr>
              <w:t xml:space="preserve">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6">
            <w:pPr>
              <w:spacing w:after="40" w:lineRule="auto"/>
              <w:rPr/>
            </w:pPr>
            <w:r w:rsidDel="00000000" w:rsidR="00000000" w:rsidRPr="00000000">
              <w:rPr>
                <w:sz w:val="20"/>
                <w:szCs w:val="20"/>
                <w:rtl w:val="0"/>
              </w:rPr>
              <w:t xml:space="preserve">Format giao tiếp Agent-Gateway?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spacing w:after="40" w:lineRule="auto"/>
              <w:rPr/>
            </w:pPr>
            <w:r w:rsidDel="00000000" w:rsidR="00000000" w:rsidRPr="00000000">
              <w:rPr>
                <w:sz w:val="20"/>
                <w:szCs w:val="20"/>
                <w:rtl w:val="0"/>
              </w:rPr>
              <w:t xml:space="preserve">Hybrid: REST (read) + JSON-RPC (workflow). Tương thích MCP.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sz w:val="20"/>
                <w:szCs w:val="20"/>
                <w:rtl w:val="0"/>
              </w:rPr>
              <w:t xml:space="preserve">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A">
            <w:pPr>
              <w:spacing w:after="40" w:lineRule="auto"/>
              <w:rPr/>
            </w:pPr>
            <w:r w:rsidDel="00000000" w:rsidR="00000000" w:rsidRPr="00000000">
              <w:rPr>
                <w:sz w:val="20"/>
                <w:szCs w:val="20"/>
                <w:rtl w:val="0"/>
              </w:rPr>
              <w:t xml:space="preserve">Payment thật hay mock?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B">
            <w:pPr>
              <w:spacing w:after="40" w:lineRule="auto"/>
              <w:rPr/>
            </w:pPr>
            <w:r w:rsidDel="00000000" w:rsidR="00000000" w:rsidRPr="00000000">
              <w:rPr>
                <w:sz w:val="20"/>
                <w:szCs w:val="20"/>
                <w:rtl w:val="0"/>
              </w:rPr>
              <w:t xml:space="preserve">Mock với MockProvider. PaymentIntent pattern. Extensible.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C">
            <w:pPr>
              <w:spacing w:after="40" w:lineRule="auto"/>
              <w:rPr/>
            </w:pPr>
            <w:r w:rsidDel="00000000" w:rsidR="00000000" w:rsidRPr="00000000">
              <w:rPr>
                <w:sz w:val="20"/>
                <w:szCs w:val="20"/>
                <w:rtl w:val="0"/>
              </w:rPr>
              <w:t xml:space="preserve">Accepted</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ADR-001: Sync vs Async Communication</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sz w:val="20"/>
                <w:szCs w:val="20"/>
                <w:rtl w:val="0"/>
              </w:rPr>
              <w:t xml:space="preserve">ADR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0">
            <w:pPr>
              <w:spacing w:after="40" w:lineRule="auto"/>
              <w:rPr/>
            </w:pPr>
            <w:r w:rsidDel="00000000" w:rsidR="00000000" w:rsidRPr="00000000">
              <w:rPr>
                <w:sz w:val="20"/>
                <w:szCs w:val="20"/>
                <w:rtl w:val="0"/>
              </w:rPr>
              <w:t xml:space="preserve">ADR-001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sz w:val="20"/>
                <w:szCs w:val="20"/>
                <w:rtl w:val="0"/>
              </w:rPr>
              <w:t xml:space="preserve">Sync vs Async Communication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4">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6">
            <w:pPr>
              <w:spacing w:after="40" w:lineRule="auto"/>
              <w:rPr/>
            </w:pPr>
            <w:r w:rsidDel="00000000" w:rsidR="00000000" w:rsidRPr="00000000">
              <w:rPr>
                <w:sz w:val="20"/>
                <w:szCs w:val="20"/>
                <w:rtl w:val="0"/>
              </w:rPr>
              <w:t xml:space="preserve">15/03/2026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28">
            <w:pPr>
              <w:spacing w:after="40" w:lineRule="auto"/>
              <w:rPr/>
            </w:pPr>
            <w:r w:rsidDel="00000000" w:rsidR="00000000" w:rsidRPr="00000000">
              <w:rPr>
                <w:sz w:val="20"/>
                <w:szCs w:val="20"/>
                <w:rtl w:val="0"/>
              </w:rPr>
              <w:t xml:space="preserve">Phạm Phú Khang (23520706)</w:t>
            </w:r>
            <w:r w:rsidDel="00000000" w:rsidR="00000000" w:rsidRPr="00000000">
              <w:rPr>
                <w:rtl w:val="0"/>
              </w:rPr>
            </w:r>
          </w:p>
        </w:tc>
      </w:tr>
    </w:tbl>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Context</w:t>
      </w:r>
    </w:p>
    <w:p w:rsidR="00000000" w:rsidDel="00000000" w:rsidP="00000000" w:rsidRDefault="00000000" w:rsidRPr="00000000" w14:paraId="0000002B">
      <w:pPr>
        <w:spacing w:after="140" w:lineRule="auto"/>
        <w:rPr/>
      </w:pPr>
      <w:r w:rsidDel="00000000" w:rsidR="00000000" w:rsidRPr="00000000">
        <w:rPr>
          <w:rtl w:val="0"/>
        </w:rPr>
        <w:t xml:space="preserve">UCP gồm 6 services giao tiếp với nhau. Câu hỏi: Gateway gọi các service bằng synchronous (HTTP request-response, chờ kết quả) hay asynchronous (gửi message qua broker, không chờ)?</w:t>
      </w:r>
    </w:p>
    <w:p w:rsidR="00000000" w:rsidDel="00000000" w:rsidP="00000000" w:rsidRDefault="00000000" w:rsidRPr="00000000" w14:paraId="0000002C">
      <w:pPr>
        <w:spacing w:after="140" w:lineRule="auto"/>
        <w:rPr/>
      </w:pPr>
      <w:sdt>
        <w:sdtPr>
          <w:id w:val="616433809"/>
          <w:tag w:val="goog_rdk_0"/>
        </w:sdtPr>
        <w:sdtContent>
          <w:r w:rsidDel="00000000" w:rsidR="00000000" w:rsidRPr="00000000">
            <w:rPr>
              <w:rFonts w:ascii="Caudex" w:cs="Caudex" w:eastAsia="Caudex" w:hAnsi="Caudex"/>
              <w:rtl w:val="0"/>
            </w:rPr>
            <w:t xml:space="preserve">Liên quan: Agent gửi intent và cần kết quả ngay (“tìm SP” → cần danh sách SP). Nhưng một số thao tác không cần response ngay (gửi notification, log event).</w:t>
          </w:r>
        </w:sdtContent>
      </w:sdt>
    </w:p>
    <w:p w:rsidR="00000000" w:rsidDel="00000000" w:rsidP="00000000" w:rsidRDefault="00000000" w:rsidRPr="00000000" w14:paraId="0000002D">
      <w:pPr>
        <w:spacing w:after="140" w:lineRule="auto"/>
        <w:rPr/>
      </w:pPr>
      <w:r w:rsidDel="00000000" w:rsidR="00000000" w:rsidRPr="00000000">
        <w:rPr>
          <w:rtl w:val="0"/>
        </w:rPr>
        <w:t xml:space="preserve">Quyết định này cũng cover việc UCP dùng Single Gateway pattern: mọi request đi qua 1 điểm vào duy nhất. Gateway chịu trách nhiệm route sync/async tùy loại intent.</w:t>
      </w:r>
    </w:p>
    <w:p w:rsidR="00000000" w:rsidDel="00000000" w:rsidP="00000000" w:rsidRDefault="00000000" w:rsidRPr="00000000" w14:paraId="0000002E">
      <w:pPr>
        <w:pStyle w:val="Heading2"/>
        <w:rPr/>
      </w:pPr>
      <w:r w:rsidDel="00000000" w:rsidR="00000000" w:rsidRPr="00000000">
        <w:rPr>
          <w:rtl w:val="0"/>
        </w:rPr>
        <w:t xml:space="preserve">Options Considered</w:t>
      </w:r>
    </w:p>
    <w:p w:rsidR="00000000" w:rsidDel="00000000" w:rsidP="00000000" w:rsidRDefault="00000000" w:rsidRPr="00000000" w14:paraId="0000002F">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A: Toàn bộ Sync (HTTP/REST)</w:t>
      </w:r>
      <w:r w:rsidDel="00000000" w:rsidR="00000000" w:rsidRPr="00000000">
        <w:rPr>
          <w:rtl w:val="0"/>
        </w:rPr>
      </w:r>
    </w:p>
    <w:p w:rsidR="00000000" w:rsidDel="00000000" w:rsidP="00000000" w:rsidRDefault="00000000" w:rsidRPr="00000000" w14:paraId="00000030">
      <w:pPr>
        <w:spacing w:after="140" w:lineRule="auto"/>
        <w:rPr/>
      </w:pPr>
      <w:r w:rsidDel="00000000" w:rsidR="00000000" w:rsidRPr="00000000">
        <w:rPr>
          <w:rtl w:val="0"/>
        </w:rPr>
        <w:t xml:space="preserve">Mọi giao tiếp giữa Gateway và service đều là HTTP request-response. Gateway chờ service trả kết quả rồi trả về Agent.</w:t>
      </w:r>
    </w:p>
    <w:p w:rsidR="00000000" w:rsidDel="00000000" w:rsidP="00000000" w:rsidRDefault="00000000" w:rsidRPr="00000000" w14:paraId="00000031">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Đơn giản. Dễ debug và trace.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luôn nhận kết quả ngay.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cần message broker.</w:t>
      </w:r>
    </w:p>
    <w:p w:rsidR="00000000" w:rsidDel="00000000" w:rsidP="00000000" w:rsidRDefault="00000000" w:rsidRPr="00000000" w14:paraId="00000035">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Coupling cao: Gateway bị chặn nếu service chậm.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phải đợi trong request cycle — tăng latency.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cơ chế retry/dead-letter cho failed events.</w:t>
      </w:r>
    </w:p>
    <w:p w:rsidR="00000000" w:rsidDel="00000000" w:rsidP="00000000" w:rsidRDefault="00000000" w:rsidRPr="00000000" w14:paraId="00000039">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B: Toàn bộ Async (Message Queue)</w:t>
      </w:r>
      <w:r w:rsidDel="00000000" w:rsidR="00000000" w:rsidRPr="00000000">
        <w:rPr>
          <w:rtl w:val="0"/>
        </w:rPr>
      </w:r>
    </w:p>
    <w:p w:rsidR="00000000" w:rsidDel="00000000" w:rsidP="00000000" w:rsidRDefault="00000000" w:rsidRPr="00000000" w14:paraId="0000003A">
      <w:pPr>
        <w:spacing w:after="140" w:lineRule="auto"/>
        <w:rPr/>
      </w:pPr>
      <w:r w:rsidDel="00000000" w:rsidR="00000000" w:rsidRPr="00000000">
        <w:rPr>
          <w:rtl w:val="0"/>
        </w:rPr>
        <w:t xml:space="preserve">Mọi giao tiếp qua message broker (RabbitMQ). Gateway gửi message và chờ reply queue.</w:t>
      </w:r>
    </w:p>
    <w:p w:rsidR="00000000" w:rsidDel="00000000" w:rsidP="00000000" w:rsidRDefault="00000000" w:rsidRPr="00000000" w14:paraId="0000003B">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Loose coupling tối đa.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Retry và dead-letter tự động.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 có thể xử lý offline.</w:t>
      </w:r>
    </w:p>
    <w:p w:rsidR="00000000" w:rsidDel="00000000" w:rsidP="00000000" w:rsidRDefault="00000000" w:rsidRPr="00000000" w14:paraId="0000003F">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Phức tạp: Agent chờ reply queue, timeout handling.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Latency cao hơn (qua broker 2 lượt).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 debug (message lost, out-of-order).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Overkill cho query đơn giản như search product.</w:t>
      </w:r>
    </w:p>
    <w:p w:rsidR="00000000" w:rsidDel="00000000" w:rsidP="00000000" w:rsidRDefault="00000000" w:rsidRPr="00000000" w14:paraId="00000044">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C: Hybrid — Sync cho query, Async cho event</w:t>
      </w:r>
      <w:r w:rsidDel="00000000" w:rsidR="00000000" w:rsidRPr="00000000">
        <w:rPr>
          <w:rtl w:val="0"/>
        </w:rPr>
      </w:r>
    </w:p>
    <w:p w:rsidR="00000000" w:rsidDel="00000000" w:rsidP="00000000" w:rsidRDefault="00000000" w:rsidRPr="00000000" w14:paraId="00000045">
      <w:pPr>
        <w:spacing w:after="140" w:lineRule="auto"/>
        <w:rPr/>
      </w:pPr>
      <w:r w:rsidDel="00000000" w:rsidR="00000000" w:rsidRPr="00000000">
        <w:rPr>
          <w:rtl w:val="0"/>
        </w:rPr>
        <w:t xml:space="preserve">Gateway gọi service bằng HTTP sync cho các thao tác cần response ngay (search, checkout, order). Service phát event lên message broker cho các thao tác không cần response (notification, logging).</w:t>
      </w:r>
    </w:p>
    <w:p w:rsidR="00000000" w:rsidDel="00000000" w:rsidP="00000000" w:rsidRDefault="00000000" w:rsidRPr="00000000" w14:paraId="00000046">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nhận kết quả nhanh cho query/command.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Notification được decouple khỏi request cycle.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Retry và dead-letter cho event. Service phát event fire-and-forget.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Cân bằng giữa đơn giản và resilient.</w:t>
      </w:r>
    </w:p>
    <w:p w:rsidR="00000000" w:rsidDel="00000000" w:rsidP="00000000" w:rsidRDefault="00000000" w:rsidRPr="00000000" w14:paraId="0000004B">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maintain 2 cơ chế (HTTP + broker).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quy ước rõ: cái nào sync, cái nào async.</w:t>
      </w:r>
    </w:p>
    <w:p w:rsidR="00000000" w:rsidDel="00000000" w:rsidP="00000000" w:rsidRDefault="00000000" w:rsidRPr="00000000" w14:paraId="0000004E">
      <w:pPr>
        <w:pStyle w:val="Heading2"/>
        <w:rPr/>
      </w:pPr>
      <w:r w:rsidDel="00000000" w:rsidR="00000000" w:rsidRPr="00000000">
        <w:rPr>
          <w:rtl w:val="0"/>
        </w:rPr>
        <w:t xml:space="preserve">Decision</w:t>
      </w:r>
    </w:p>
    <w:p w:rsidR="00000000" w:rsidDel="00000000" w:rsidP="00000000" w:rsidRDefault="00000000" w:rsidRPr="00000000" w14:paraId="0000004F">
      <w:pPr>
        <w:spacing w:after="140" w:lineRule="auto"/>
        <w:rPr/>
      </w:pPr>
      <w:r w:rsidDel="00000000" w:rsidR="00000000" w:rsidRPr="00000000">
        <w:rPr>
          <w:rtl w:val="0"/>
        </w:rPr>
        <w:t xml:space="preserve">Chọn Option C: Hybrid — Sync cho query/command, Async cho event.</w:t>
      </w:r>
    </w:p>
    <w:p w:rsidR="00000000" w:rsidDel="00000000" w:rsidP="00000000" w:rsidRDefault="00000000" w:rsidRPr="00000000" w14:paraId="00000050">
      <w:pPr>
        <w:spacing w:after="140" w:lineRule="auto"/>
        <w:rPr/>
      </w:pPr>
      <w:r w:rsidDel="00000000" w:rsidR="00000000" w:rsidRPr="00000000">
        <w:rPr>
          <w:rtl w:val="0"/>
        </w:rPr>
        <w:t xml:space="preserve">Cụ thể: Gateway → Service là HTTP/REST (sync). Service → Notification là RabbitMQ (async, pub/sub). Quy ước: nếu Agent cần response → sync. Nếu chỉ cần thông báo hệ thống đã xảy ra gì → async event.</w:t>
      </w:r>
    </w:p>
    <w:p w:rsidR="00000000" w:rsidDel="00000000" w:rsidP="00000000" w:rsidRDefault="00000000" w:rsidRPr="00000000" w14:paraId="00000051">
      <w:pPr>
        <w:spacing w:after="140" w:lineRule="auto"/>
        <w:rPr/>
      </w:pPr>
      <w:r w:rsidDel="00000000" w:rsidR="00000000" w:rsidRPr="00000000">
        <w:rPr>
          <w:rtl w:val="0"/>
        </w:rPr>
        <w:t xml:space="preserve">Gateway là Single Entry Point: Agent chỉ biết 1 URL. Gateway route dựa trên intent type. Thêm/xóa service không ảnh hưởng Agent.</w:t>
      </w:r>
    </w:p>
    <w:p w:rsidR="00000000" w:rsidDel="00000000" w:rsidP="00000000" w:rsidRDefault="00000000" w:rsidRPr="00000000" w14:paraId="00000052">
      <w:pPr>
        <w:pStyle w:val="Heading2"/>
        <w:rPr/>
      </w:pPr>
      <w:r w:rsidDel="00000000" w:rsidR="00000000" w:rsidRPr="00000000">
        <w:rPr>
          <w:rtl w:val="0"/>
        </w:rPr>
        <w:t xml:space="preserve">Consequences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Tích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trải nghiệm đơn giản (1 URL, response nhanh). Notification không làm chậm request. Event có retry.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Tiêu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maintain cả HTTP client và RabbitMQ. Gateway là SPOF — cần deploy nhiều instance.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Liên quan: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C4 Container Diagram thể hiện rõ 2 kiểu giao tiếp: mũi tên liền (sync) và mũi tên đứt (async qua broker).</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ADR-002: Authentication Strategy cho AI Agent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sz w:val="20"/>
                <w:szCs w:val="20"/>
                <w:rtl w:val="0"/>
              </w:rPr>
              <w:t xml:space="preserve">ADR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spacing w:after="40" w:lineRule="auto"/>
              <w:rPr/>
            </w:pPr>
            <w:r w:rsidDel="00000000" w:rsidR="00000000" w:rsidRPr="00000000">
              <w:rPr>
                <w:sz w:val="20"/>
                <w:szCs w:val="20"/>
                <w:rtl w:val="0"/>
              </w:rPr>
              <w:t xml:space="preserve">ADR-002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sz w:val="20"/>
                <w:szCs w:val="20"/>
                <w:rtl w:val="0"/>
              </w:rPr>
              <w:t xml:space="preserve">Authentication Strategy cho AI Agent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sz w:val="20"/>
                <w:szCs w:val="20"/>
                <w:rtl w:val="0"/>
              </w:rPr>
              <w:t xml:space="preserve">19/03/2026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sz w:val="20"/>
                <w:szCs w:val="20"/>
                <w:rtl w:val="0"/>
              </w:rPr>
              <w:t xml:space="preserve">Phạm Phú Khang (23520706)</w:t>
            </w:r>
            <w:r w:rsidDel="00000000" w:rsidR="00000000" w:rsidRPr="00000000">
              <w:rPr>
                <w:rtl w:val="0"/>
              </w:rPr>
            </w:r>
          </w:p>
        </w:tc>
      </w:tr>
    </w:tbl>
    <w:p w:rsidR="00000000" w:rsidDel="00000000" w:rsidP="00000000" w:rsidRDefault="00000000" w:rsidRPr="00000000" w14:paraId="00000062">
      <w:pPr>
        <w:spacing w:after="6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Context</w:t>
      </w:r>
    </w:p>
    <w:p w:rsidR="00000000" w:rsidDel="00000000" w:rsidP="00000000" w:rsidRDefault="00000000" w:rsidRPr="00000000" w14:paraId="00000064">
      <w:pPr>
        <w:spacing w:after="140" w:lineRule="auto"/>
        <w:rPr/>
      </w:pPr>
      <w:r w:rsidDel="00000000" w:rsidR="00000000" w:rsidRPr="00000000">
        <w:rPr>
          <w:rtl w:val="0"/>
        </w:rPr>
        <w:t xml:space="preserve">AI Agent không phải con người — nó là phần mềm tự động gọi API. Cách xác thực Agent khác với xác thực người dùng (không có login form, không có session browser).</w:t>
      </w:r>
    </w:p>
    <w:p w:rsidR="00000000" w:rsidDel="00000000" w:rsidP="00000000" w:rsidRDefault="00000000" w:rsidRPr="00000000" w14:paraId="00000065">
      <w:pPr>
        <w:spacing w:after="140" w:lineRule="auto"/>
        <w:rPr/>
      </w:pPr>
      <w:r w:rsidDel="00000000" w:rsidR="00000000" w:rsidRPr="00000000">
        <w:rPr>
          <w:rtl w:val="0"/>
        </w:rPr>
        <w:t xml:space="preserve">UCP cần hỗ trợ nhiều loại Agent: từ hobby developer (1 Agent đơn giản) đến enterprise (hàng trăm Agent, fine-grained permission). Cơ chế auth phải đơn giản cho người mới nhưng đủ mạnh cho enterprise.</w:t>
      </w:r>
    </w:p>
    <w:p w:rsidR="00000000" w:rsidDel="00000000" w:rsidP="00000000" w:rsidRDefault="00000000" w:rsidRPr="00000000" w14:paraId="00000066">
      <w:pPr>
        <w:spacing w:after="140" w:lineRule="auto"/>
        <w:rPr/>
      </w:pPr>
      <w:r w:rsidDel="00000000" w:rsidR="00000000" w:rsidRPr="00000000">
        <w:rPr>
          <w:rtl w:val="0"/>
        </w:rPr>
        <w:t xml:space="preserve">Ngoài ra, Agent còn cần liên kết với tài khoản người dùng trên sàn (UserLink) để mua hàng thay người dùng. Đây là lớp auth thứ 2 (Agent đại diện ai?).</w:t>
      </w:r>
    </w:p>
    <w:p w:rsidR="00000000" w:rsidDel="00000000" w:rsidP="00000000" w:rsidRDefault="00000000" w:rsidRPr="00000000" w14:paraId="00000067">
      <w:pPr>
        <w:pStyle w:val="Heading2"/>
        <w:rPr/>
      </w:pPr>
      <w:r w:rsidDel="00000000" w:rsidR="00000000" w:rsidRPr="00000000">
        <w:rPr>
          <w:rtl w:val="0"/>
        </w:rPr>
        <w:t xml:space="preserve">Options Considered</w:t>
      </w:r>
    </w:p>
    <w:p w:rsidR="00000000" w:rsidDel="00000000" w:rsidP="00000000" w:rsidRDefault="00000000" w:rsidRPr="00000000" w14:paraId="00000068">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A: Chỉ API Key</w:t>
      </w: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rtl w:val="0"/>
        </w:rPr>
        <w:t xml:space="preserve">Mỗi Agent được cấp 1 API Key khi đăng ký. Gửi key trong header Authorization mỗi request.</w:t>
      </w:r>
    </w:p>
    <w:p w:rsidR="00000000" w:rsidDel="00000000" w:rsidP="00000000" w:rsidRDefault="00000000" w:rsidRPr="00000000" w14:paraId="0000006A">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Đơn giản nhất. Developer hiểu ngay.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cần OAuth flow phức tạp.</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Phù hợp cho prototype và hobby project.</w:t>
      </w:r>
    </w:p>
    <w:p w:rsidR="00000000" w:rsidDel="00000000" w:rsidP="00000000" w:rsidRDefault="00000000" w:rsidRPr="00000000" w14:paraId="0000006E">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permission scope — key có full access hoặc không.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expiry — key lộ thì compromise vĩnh viễn.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hỗ trợ delegate (Agent đại diện user).</w:t>
      </w:r>
    </w:p>
    <w:p w:rsidR="00000000" w:rsidDel="00000000" w:rsidP="00000000" w:rsidRDefault="00000000" w:rsidRPr="00000000" w14:paraId="00000072">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B: Chỉ OAuth 2.1</w:t>
      </w:r>
      <w:r w:rsidDel="00000000" w:rsidR="00000000" w:rsidRPr="00000000">
        <w:rPr>
          <w:rtl w:val="0"/>
        </w:rPr>
      </w:r>
    </w:p>
    <w:p w:rsidR="00000000" w:rsidDel="00000000" w:rsidP="00000000" w:rsidRDefault="00000000" w:rsidRPr="00000000" w14:paraId="00000073">
      <w:pPr>
        <w:spacing w:after="140" w:lineRule="auto"/>
        <w:rPr/>
      </w:pPr>
      <w:r w:rsidDel="00000000" w:rsidR="00000000" w:rsidRPr="00000000">
        <w:rPr>
          <w:rtl w:val="0"/>
        </w:rPr>
        <w:t xml:space="preserve">Agent đăng ký như OAuth client. Dùng Client Credentials flow để lấy access token. Token có scope và expiry.</w:t>
      </w:r>
    </w:p>
    <w:p w:rsidR="00000000" w:rsidDel="00000000" w:rsidP="00000000" w:rsidRDefault="00000000" w:rsidRPr="00000000" w14:paraId="00000074">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Fine-grained permission (scope: read_catalog, create_order...).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 có expiry — lộ thì hết hạn.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Chuẩn industry — enterprise tin tưởng.</w:t>
      </w:r>
    </w:p>
    <w:p w:rsidR="00000000" w:rsidDel="00000000" w:rsidP="00000000" w:rsidRDefault="00000000" w:rsidRPr="00000000" w14:paraId="00000078">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Phức tạp hơn cho hobby developer.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token refresh flow.</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Setup OAuth server tốn effort.</w:t>
      </w:r>
    </w:p>
    <w:p w:rsidR="00000000" w:rsidDel="00000000" w:rsidP="00000000" w:rsidRDefault="00000000" w:rsidRPr="00000000" w14:paraId="0000007C">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C: API Key + OAuth 2.1 (Dual mode)</w:t>
      </w:r>
      <w:r w:rsidDel="00000000" w:rsidR="00000000" w:rsidRPr="00000000">
        <w:rPr>
          <w:rtl w:val="0"/>
        </w:rPr>
      </w:r>
    </w:p>
    <w:p w:rsidR="00000000" w:rsidDel="00000000" w:rsidP="00000000" w:rsidRDefault="00000000" w:rsidRPr="00000000" w14:paraId="0000007D">
      <w:pPr>
        <w:spacing w:after="140" w:lineRule="auto"/>
        <w:rPr/>
      </w:pPr>
      <w:r w:rsidDel="00000000" w:rsidR="00000000" w:rsidRPr="00000000">
        <w:rPr>
          <w:rtl w:val="0"/>
        </w:rPr>
        <w:t xml:space="preserve">Hỗ trợ cả hai. API Key cho simple use case, OAuth 2.1 cho enterprise. Gateway detect loại credential và xử lý tương ứng. JWT làm session token (stateless verify).</w:t>
      </w:r>
    </w:p>
    <w:p w:rsidR="00000000" w:rsidDel="00000000" w:rsidP="00000000" w:rsidRDefault="00000000" w:rsidRPr="00000000" w14:paraId="0000007E">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Low barrier: developer bắt đầu với API Key trong 5 phút.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Enterprise-ready: chuyển sang OAuth khi cần fine-grained permission.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JWT session: Gateway verify nhanh mà không gọi Identity mỗi request.</w:t>
      </w:r>
    </w:p>
    <w:p w:rsidR="00000000" w:rsidDel="00000000" w:rsidP="00000000" w:rsidRDefault="00000000" w:rsidRPr="00000000" w14:paraId="00000082">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Phải maintain 2 auth flow.</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phải rõ ràng khi nào dùng gì.</w:t>
      </w:r>
    </w:p>
    <w:p w:rsidR="00000000" w:rsidDel="00000000" w:rsidP="00000000" w:rsidRDefault="00000000" w:rsidRPr="00000000" w14:paraId="00000085">
      <w:pPr>
        <w:pStyle w:val="Heading2"/>
        <w:rPr/>
      </w:pPr>
      <w:r w:rsidDel="00000000" w:rsidR="00000000" w:rsidRPr="00000000">
        <w:rPr>
          <w:rtl w:val="0"/>
        </w:rPr>
        <w:t xml:space="preserve">Decision</w:t>
      </w:r>
    </w:p>
    <w:p w:rsidR="00000000" w:rsidDel="00000000" w:rsidP="00000000" w:rsidRDefault="00000000" w:rsidRPr="00000000" w14:paraId="00000086">
      <w:pPr>
        <w:spacing w:after="140" w:lineRule="auto"/>
        <w:rPr/>
      </w:pPr>
      <w:r w:rsidDel="00000000" w:rsidR="00000000" w:rsidRPr="00000000">
        <w:rPr>
          <w:rtl w:val="0"/>
        </w:rPr>
        <w:t xml:space="preserve">Chọn Option C: Dual mode — API Key + OAuth 2.1, JWT session token.</w:t>
      </w:r>
    </w:p>
    <w:p w:rsidR="00000000" w:rsidDel="00000000" w:rsidP="00000000" w:rsidRDefault="00000000" w:rsidRPr="00000000" w14:paraId="00000087">
      <w:pPr>
        <w:spacing w:after="140" w:lineRule="auto"/>
        <w:rPr/>
      </w:pPr>
      <w:r w:rsidDel="00000000" w:rsidR="00000000" w:rsidRPr="00000000">
        <w:rPr>
          <w:rtl w:val="0"/>
        </w:rPr>
        <w:t xml:space="preserve">API Key: cấp khi đăng ký Agent. Lưu hash (bcrypt). Permission mặc định: read_catalog + view_order. Muốn create_order hoặc initiate_payment → phải dùng OAuth 2.1 với explicit scope.</w:t>
      </w:r>
    </w:p>
    <w:p w:rsidR="00000000" w:rsidDel="00000000" w:rsidP="00000000" w:rsidRDefault="00000000" w:rsidRPr="00000000" w14:paraId="00000088">
      <w:pPr>
        <w:spacing w:after="140" w:lineRule="auto"/>
        <w:rPr/>
      </w:pPr>
      <w:r w:rsidDel="00000000" w:rsidR="00000000" w:rsidRPr="00000000">
        <w:rPr>
          <w:rtl w:val="0"/>
        </w:rPr>
        <w:t xml:space="preserve">OAuth 2.1: Client Credentials flow. Scope: read_catalog, create_order, initiate_payment, view_order, manage_identity. Token expiry: 1 giờ. Refresh token: 30 ngày.</w:t>
      </w:r>
    </w:p>
    <w:p w:rsidR="00000000" w:rsidDel="00000000" w:rsidP="00000000" w:rsidRDefault="00000000" w:rsidRPr="00000000" w14:paraId="00000089">
      <w:pPr>
        <w:spacing w:after="140" w:lineRule="auto"/>
        <w:rPr/>
      </w:pPr>
      <w:r w:rsidDel="00000000" w:rsidR="00000000" w:rsidRPr="00000000">
        <w:rPr>
          <w:rtl w:val="0"/>
        </w:rPr>
        <w:t xml:space="preserve">JWT: Sau khi auth thành công (API Key hoặc OAuth), Gateway cấp JWT chứa agent_id, permissions[], exp. Các request sau dùng JWT — Gateway verify local mà không cần gọi Identity Service.</w:t>
      </w:r>
    </w:p>
    <w:p w:rsidR="00000000" w:rsidDel="00000000" w:rsidP="00000000" w:rsidRDefault="00000000" w:rsidRPr="00000000" w14:paraId="0000008A">
      <w:pPr>
        <w:spacing w:after="140" w:lineRule="auto"/>
        <w:rPr/>
      </w:pPr>
      <w:sdt>
        <w:sdtPr>
          <w:id w:val="1265057575"/>
          <w:tag w:val="goog_rdk_1"/>
        </w:sdtPr>
        <w:sdtContent>
          <w:r w:rsidDel="00000000" w:rsidR="00000000" w:rsidRPr="00000000">
            <w:rPr>
              <w:rFonts w:ascii="Caudex" w:cs="Caudex" w:eastAsia="Caudex" w:hAnsi="Caudex"/>
              <w:rtl w:val="0"/>
            </w:rPr>
            <w:t xml:space="preserve">UserLink: Lớp auth riêng — Agent liên kết với user trên sàn qua OAuth consent của sàn. Identity Service lưu mapping agent_id ↔ user_id ↔ platform_id.</w:t>
          </w:r>
        </w:sdtContent>
      </w:sdt>
    </w:p>
    <w:p w:rsidR="00000000" w:rsidDel="00000000" w:rsidP="00000000" w:rsidRDefault="00000000" w:rsidRPr="00000000" w14:paraId="0000008B">
      <w:pPr>
        <w:pStyle w:val="Heading2"/>
        <w:rPr/>
      </w:pPr>
      <w:r w:rsidDel="00000000" w:rsidR="00000000" w:rsidRPr="00000000">
        <w:rPr>
          <w:rtl w:val="0"/>
        </w:rPr>
        <w:t xml:space="preserve">Consequences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Tích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bắt đầu nhanh với API Key. Enterprise có OAuth với scope. JWT giảm tải cho Identity Service.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Tiêu cực: </w:t>
      </w:r>
      <w:sdt>
        <w:sdtPr>
          <w:id w:val="649843196"/>
          <w:tag w:val="goog_rdk_2"/>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Document phải giải thích rõ 2 mode. Cần migration path từ Key → OAuth.</w:t>
          </w:r>
        </w:sdtContent>
      </w:sdt>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 liên quan: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BR-01 (phải xác thực), BR-02 (session TTL), BR-05 (cần UserLink), BR-06 (permission granular), BR-07 (consent).</w:t>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 xml:space="preserve">ADR-003: Data Isolation Strategy</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sz w:val="20"/>
                <w:szCs w:val="20"/>
                <w:rtl w:val="0"/>
              </w:rPr>
              <w:t xml:space="preserve">ADR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2">
            <w:pPr>
              <w:spacing w:after="40" w:lineRule="auto"/>
              <w:rPr/>
            </w:pPr>
            <w:r w:rsidDel="00000000" w:rsidR="00000000" w:rsidRPr="00000000">
              <w:rPr>
                <w:sz w:val="20"/>
                <w:szCs w:val="20"/>
                <w:rtl w:val="0"/>
              </w:rPr>
              <w:t xml:space="preserve">ADR-003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4">
            <w:pPr>
              <w:spacing w:after="40" w:lineRule="auto"/>
              <w:rPr/>
            </w:pPr>
            <w:r w:rsidDel="00000000" w:rsidR="00000000" w:rsidRPr="00000000">
              <w:rPr>
                <w:sz w:val="20"/>
                <w:szCs w:val="20"/>
                <w:rtl w:val="0"/>
              </w:rPr>
              <w:t xml:space="preserve">Data Isolation Strategy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sz w:val="20"/>
                <w:szCs w:val="20"/>
                <w:rtl w:val="0"/>
              </w:rPr>
              <w:t xml:space="preserve">22/03/2026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sz w:val="20"/>
                <w:szCs w:val="20"/>
                <w:rtl w:val="0"/>
              </w:rPr>
              <w:t xml:space="preserve">Phạm Phú Khang (23520706)</w:t>
            </w:r>
            <w:r w:rsidDel="00000000" w:rsidR="00000000" w:rsidRPr="00000000">
              <w:rPr>
                <w:rtl w:val="0"/>
              </w:rPr>
            </w:r>
          </w:p>
        </w:tc>
      </w:tr>
    </w:tbl>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Context</w:t>
      </w:r>
    </w:p>
    <w:p w:rsidR="00000000" w:rsidDel="00000000" w:rsidP="00000000" w:rsidRDefault="00000000" w:rsidRPr="00000000" w14:paraId="0000009D">
      <w:pPr>
        <w:spacing w:after="140" w:lineRule="auto"/>
        <w:rPr/>
      </w:pPr>
      <w:r w:rsidDel="00000000" w:rsidR="00000000" w:rsidRPr="00000000">
        <w:rPr>
          <w:rtl w:val="0"/>
        </w:rPr>
        <w:t xml:space="preserve">UCP có 6 Bounded Contexts, mỗi context quản lý data khác nhau (Identity: agent/user, Catalog: product, Trade: order, Payment: payment, Notification: log). Câu hỏi: các service chia sẻ 1 database chung, hay mỗi service có DB riêng?</w:t>
      </w:r>
    </w:p>
    <w:p w:rsidR="00000000" w:rsidDel="00000000" w:rsidP="00000000" w:rsidRDefault="00000000" w:rsidRPr="00000000" w14:paraId="0000009E">
      <w:pPr>
        <w:spacing w:after="140" w:lineRule="auto"/>
        <w:rPr/>
      </w:pPr>
      <w:r w:rsidDel="00000000" w:rsidR="00000000" w:rsidRPr="00000000">
        <w:rPr>
          <w:rtl w:val="0"/>
        </w:rPr>
        <w:t xml:space="preserve">Liên quan: việc tách Catalog và Trade thành 2 service riêng (thay vì gộp) cũng phụ thuộc vào quyết định này. Nếu shared DB, tách service không có nhiều ý nghĩa vì vẫn couple qua data.</w:t>
      </w:r>
    </w:p>
    <w:p w:rsidR="00000000" w:rsidDel="00000000" w:rsidP="00000000" w:rsidRDefault="00000000" w:rsidRPr="00000000" w14:paraId="0000009F">
      <w:pPr>
        <w:spacing w:after="140" w:lineRule="auto"/>
        <w:rPr/>
      </w:pPr>
      <w:r w:rsidDel="00000000" w:rsidR="00000000" w:rsidRPr="00000000">
        <w:rPr>
          <w:rtl w:val="0"/>
        </w:rPr>
        <w:t xml:space="preserve">Trade Service hiện tại là monolith (gộp Checkout + Order + Inventory) thay vì tách thành 3 service nhỏ. Quyết định giữ monolith hay tách cũng liên quan.</w:t>
      </w:r>
    </w:p>
    <w:p w:rsidR="00000000" w:rsidDel="00000000" w:rsidP="00000000" w:rsidRDefault="00000000" w:rsidRPr="00000000" w14:paraId="000000A0">
      <w:pPr>
        <w:pStyle w:val="Heading2"/>
        <w:rPr/>
      </w:pPr>
      <w:r w:rsidDel="00000000" w:rsidR="00000000" w:rsidRPr="00000000">
        <w:rPr>
          <w:rtl w:val="0"/>
        </w:rPr>
        <w:t xml:space="preserve">Options Considered</w:t>
      </w:r>
    </w:p>
    <w:p w:rsidR="00000000" w:rsidDel="00000000" w:rsidP="00000000" w:rsidRDefault="00000000" w:rsidRPr="00000000" w14:paraId="000000A1">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A: Shared Database</w:t>
      </w:r>
      <w:r w:rsidDel="00000000" w:rsidR="00000000" w:rsidRPr="00000000">
        <w:rPr>
          <w:rtl w:val="0"/>
        </w:rPr>
      </w:r>
    </w:p>
    <w:p w:rsidR="00000000" w:rsidDel="00000000" w:rsidP="00000000" w:rsidRDefault="00000000" w:rsidRPr="00000000" w14:paraId="000000A2">
      <w:pPr>
        <w:spacing w:after="140" w:lineRule="auto"/>
        <w:rPr/>
      </w:pPr>
      <w:r w:rsidDel="00000000" w:rsidR="00000000" w:rsidRPr="00000000">
        <w:rPr>
          <w:rtl w:val="0"/>
        </w:rPr>
        <w:t xml:space="preserve">Tất cả service dùng chung 1 PostgreSQL instance, chia schema (identity_schema, catalog_schema...) nhưng cùng DB.</w:t>
      </w:r>
    </w:p>
    <w:p w:rsidR="00000000" w:rsidDel="00000000" w:rsidP="00000000" w:rsidRDefault="00000000" w:rsidRPr="00000000" w14:paraId="000000A3">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Đơn giản: 1 DB để maintain.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JOIN cross-service được (Order JOIN Product).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 ACID cross-service.</w:t>
      </w:r>
    </w:p>
    <w:p w:rsidR="00000000" w:rsidDel="00000000" w:rsidP="00000000" w:rsidRDefault="00000000" w:rsidRPr="00000000" w14:paraId="000000A7">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Coupling cao: thay schema 1 service ảnh hưởng service khác.</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scale độc lập: Catalog cần nhiều read, Trade cần nhiều write.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 phạm Bounded Context: data không có ranh giới rõ ràng.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service làm DB chậm = tất cả chậm.</w:t>
      </w:r>
    </w:p>
    <w:p w:rsidR="00000000" w:rsidDel="00000000" w:rsidP="00000000" w:rsidRDefault="00000000" w:rsidRPr="00000000" w14:paraId="000000AC">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B: Database per Service</w:t>
      </w:r>
      <w:r w:rsidDel="00000000" w:rsidR="00000000" w:rsidRPr="00000000">
        <w:rPr>
          <w:rtl w:val="0"/>
        </w:rPr>
      </w:r>
    </w:p>
    <w:p w:rsidR="00000000" w:rsidDel="00000000" w:rsidP="00000000" w:rsidRDefault="00000000" w:rsidRPr="00000000" w14:paraId="000000AD">
      <w:pPr>
        <w:spacing w:after="140" w:lineRule="auto"/>
        <w:rPr/>
      </w:pPr>
      <w:r w:rsidDel="00000000" w:rsidR="00000000" w:rsidRPr="00000000">
        <w:rPr>
          <w:rtl w:val="0"/>
        </w:rPr>
        <w:t xml:space="preserve">Mỗi service có PostgreSQL database riêng. Không có foreign key chéo giữa các DB. Tham chiếu bằng ID (soft reference).</w:t>
      </w:r>
    </w:p>
    <w:p w:rsidR="00000000" w:rsidDel="00000000" w:rsidP="00000000" w:rsidRDefault="00000000" w:rsidRPr="00000000" w14:paraId="000000AE">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Loose coupling: mỗi service sở hữu data của mình.</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Scale độc lập: Catalog DB optimize cho read, Trade DB cho write.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Đúng nguyên tắc Bounded Context.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DB chết chỉ ảnh hưởng 1 service.</w:t>
      </w:r>
    </w:p>
    <w:p w:rsidR="00000000" w:rsidDel="00000000" w:rsidP="00000000" w:rsidRDefault="00000000" w:rsidRPr="00000000" w14:paraId="000000B3">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JOIN cross-service được.</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Consistency chỉ là eventual (không ACID cross-service).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Nhiều DB để maintain (5 PostgreSQL instances).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Query cross-domain phải gọi API thay vì SQL.</w:t>
      </w:r>
    </w:p>
    <w:p w:rsidR="00000000" w:rsidDel="00000000" w:rsidP="00000000" w:rsidRDefault="00000000" w:rsidRPr="00000000" w14:paraId="000000B8">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C: Hybrid — Group related services</w:t>
      </w:r>
      <w:r w:rsidDel="00000000" w:rsidR="00000000" w:rsidRPr="00000000">
        <w:rPr>
          <w:rtl w:val="0"/>
        </w:rPr>
      </w:r>
    </w:p>
    <w:p w:rsidR="00000000" w:rsidDel="00000000" w:rsidP="00000000" w:rsidRDefault="00000000" w:rsidRPr="00000000" w14:paraId="000000B9">
      <w:pPr>
        <w:spacing w:after="140" w:lineRule="auto"/>
        <w:rPr/>
      </w:pPr>
      <w:r w:rsidDel="00000000" w:rsidR="00000000" w:rsidRPr="00000000">
        <w:rPr>
          <w:rtl w:val="0"/>
        </w:rPr>
        <w:t xml:space="preserve">Gộp Catalog + Trade dùng chung 1 DB (vì Trade cần query Product). Các service khác DB riêng.</w:t>
      </w:r>
    </w:p>
    <w:p w:rsidR="00000000" w:rsidDel="00000000" w:rsidP="00000000" w:rsidRDefault="00000000" w:rsidRPr="00000000" w14:paraId="000000BA">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Trade query Product nhanh (JOIN được).</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Ít DB hơn (3 thay vì 5).</w:t>
      </w:r>
    </w:p>
    <w:p w:rsidR="00000000" w:rsidDel="00000000" w:rsidP="00000000" w:rsidRDefault="00000000" w:rsidRPr="00000000" w14:paraId="000000BD">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Catalog và Trade vẫn coupled qua data.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scale riêng Catalog read vs Trade write.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 phạm Bounded Context boundary.</w:t>
      </w:r>
    </w:p>
    <w:p w:rsidR="00000000" w:rsidDel="00000000" w:rsidP="00000000" w:rsidRDefault="00000000" w:rsidRPr="00000000" w14:paraId="000000C1">
      <w:pPr>
        <w:pStyle w:val="Heading2"/>
        <w:rPr/>
      </w:pPr>
      <w:r w:rsidDel="00000000" w:rsidR="00000000" w:rsidRPr="00000000">
        <w:rPr>
          <w:rtl w:val="0"/>
        </w:rPr>
        <w:t xml:space="preserve">Decision</w:t>
      </w:r>
    </w:p>
    <w:p w:rsidR="00000000" w:rsidDel="00000000" w:rsidP="00000000" w:rsidRDefault="00000000" w:rsidRPr="00000000" w14:paraId="000000C2">
      <w:pPr>
        <w:spacing w:after="140" w:lineRule="auto"/>
        <w:rPr/>
      </w:pPr>
      <w:r w:rsidDel="00000000" w:rsidR="00000000" w:rsidRPr="00000000">
        <w:rPr>
          <w:rtl w:val="0"/>
        </w:rPr>
        <w:t xml:space="preserve">Chọn Option B: Database per Service.</w:t>
      </w:r>
    </w:p>
    <w:p w:rsidR="00000000" w:rsidDel="00000000" w:rsidP="00000000" w:rsidRDefault="00000000" w:rsidRPr="00000000" w14:paraId="000000C3">
      <w:pPr>
        <w:spacing w:after="140" w:lineRule="auto"/>
        <w:rPr/>
      </w:pPr>
      <w:r w:rsidDel="00000000" w:rsidR="00000000" w:rsidRPr="00000000">
        <w:rPr>
          <w:rtl w:val="0"/>
        </w:rPr>
        <w:t xml:space="preserve">Mỗi service có PostgreSQL riêng: Identity DB, Catalog DB, Trade DB, Payment DB, Notification DB. Không có foreign key chéo. Tham chiếu bằng ID (VD: Order lưu product_id nhưng không FK đến Catalog DB).</w:t>
      </w:r>
    </w:p>
    <w:p w:rsidR="00000000" w:rsidDel="00000000" w:rsidP="00000000" w:rsidRDefault="00000000" w:rsidRPr="00000000" w14:paraId="000000C4">
      <w:pPr>
        <w:spacing w:after="140" w:lineRule="auto"/>
        <w:rPr/>
      </w:pPr>
      <w:r w:rsidDel="00000000" w:rsidR="00000000" w:rsidRPr="00000000">
        <w:rPr>
          <w:rtl w:val="0"/>
        </w:rPr>
        <w:t xml:space="preserve">Trade query Catalog qua HTTP API (Conformist relationship), không qua SQL JOIN. Chấp nhận eventual consistency.</w:t>
      </w:r>
    </w:p>
    <w:p w:rsidR="00000000" w:rsidDel="00000000" w:rsidP="00000000" w:rsidRDefault="00000000" w:rsidRPr="00000000" w14:paraId="000000C5">
      <w:pPr>
        <w:spacing w:after="140" w:lineRule="auto"/>
        <w:rPr/>
      </w:pPr>
      <w:r w:rsidDel="00000000" w:rsidR="00000000" w:rsidRPr="00000000">
        <w:rPr>
          <w:rtl w:val="0"/>
        </w:rPr>
        <w:t xml:space="preserve">Trade giữ là monolith (Checkout + Order + Inventory trong 1 service, 1 DB) vì: (1) Checkout và Order có transactional dependency mạnh. (2) Đồ án chưa cần scale riêng. (3) Tách sới hơn nhưng over-engineering.</w:t>
      </w:r>
    </w:p>
    <w:p w:rsidR="00000000" w:rsidDel="00000000" w:rsidP="00000000" w:rsidRDefault="00000000" w:rsidRPr="00000000" w14:paraId="000000C6">
      <w:pPr>
        <w:spacing w:after="140" w:lineRule="auto"/>
        <w:rPr/>
      </w:pPr>
      <w:r w:rsidDel="00000000" w:rsidR="00000000" w:rsidRPr="00000000">
        <w:rPr>
          <w:rtl w:val="0"/>
        </w:rPr>
        <w:t xml:space="preserve">Tách Catalog và Trade thành 2 service riêng vì: (1) Read/write ratio khác nhau (Catalog 90% read, Trade 70% write). (2) Data source khác (Catalog sync từ platform, Trade tự tạo). (3) Scale riêng: search traffic &gt;&gt; order traffic.</w:t>
      </w:r>
    </w:p>
    <w:p w:rsidR="00000000" w:rsidDel="00000000" w:rsidP="00000000" w:rsidRDefault="00000000" w:rsidRPr="00000000" w14:paraId="000000C7">
      <w:pPr>
        <w:pStyle w:val="Heading2"/>
        <w:rPr/>
      </w:pPr>
      <w:r w:rsidDel="00000000" w:rsidR="00000000" w:rsidRPr="00000000">
        <w:rPr>
          <w:rtl w:val="0"/>
        </w:rPr>
        <w:t xml:space="preserve">Consequences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Tích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 độc lập về data. Scale riêng. Failure isolation. Đúng DDD.</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Tiêu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PostgreSQL instances. Không JOIN cross-service. Query cross-domain chậm hơn.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Mitigation: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Docker Compose chạy 5 DB trên cùng máy (dev). Production dùng managed DB (RDS).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 liên quan: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BR-10 (tồn kho real-time — Trade query Catalog API, không cache), BR-15 (chống oversell — atomic trong Trade DB).</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ADR-004: UCP Protocol Format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sz w:val="20"/>
                <w:szCs w:val="20"/>
                <w:rtl w:val="0"/>
              </w:rPr>
              <w:t xml:space="preserve">ADR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CF">
            <w:pPr>
              <w:spacing w:after="40" w:lineRule="auto"/>
              <w:rPr/>
            </w:pPr>
            <w:r w:rsidDel="00000000" w:rsidR="00000000" w:rsidRPr="00000000">
              <w:rPr>
                <w:sz w:val="20"/>
                <w:szCs w:val="20"/>
                <w:rtl w:val="0"/>
              </w:rPr>
              <w:t xml:space="preserve">ADR-004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spacing w:after="40" w:lineRule="auto"/>
              <w:rPr/>
            </w:pPr>
            <w:r w:rsidDel="00000000" w:rsidR="00000000" w:rsidRPr="00000000">
              <w:rPr>
                <w:sz w:val="20"/>
                <w:szCs w:val="20"/>
                <w:rtl w:val="0"/>
              </w:rPr>
              <w:t xml:space="preserve">UCP Protocol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3">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sz w:val="20"/>
                <w:szCs w:val="20"/>
                <w:rtl w:val="0"/>
              </w:rPr>
              <w:t xml:space="preserve">28/02/2026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sz w:val="20"/>
                <w:szCs w:val="20"/>
                <w:rtl w:val="0"/>
              </w:rPr>
              <w:t xml:space="preserve">Phạm Phú Khang (23520706)</w:t>
            </w:r>
            <w:r w:rsidDel="00000000" w:rsidR="00000000" w:rsidRPr="00000000">
              <w:rPr>
                <w:rtl w:val="0"/>
              </w:rPr>
            </w:r>
          </w:p>
        </w:tc>
      </w:tr>
    </w:tbl>
    <w:p w:rsidR="00000000" w:rsidDel="00000000" w:rsidP="00000000" w:rsidRDefault="00000000" w:rsidRPr="00000000" w14:paraId="000000D8">
      <w:pPr>
        <w:spacing w:after="60" w:lineRule="auto"/>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Context</w:t>
      </w:r>
    </w:p>
    <w:p w:rsidR="00000000" w:rsidDel="00000000" w:rsidP="00000000" w:rsidRDefault="00000000" w:rsidRPr="00000000" w14:paraId="000000DA">
      <w:pPr>
        <w:spacing w:after="140" w:lineRule="auto"/>
        <w:rPr/>
      </w:pPr>
      <w:r w:rsidDel="00000000" w:rsidR="00000000" w:rsidRPr="00000000">
        <w:rPr>
          <w:rtl w:val="0"/>
        </w:rPr>
        <w:t xml:space="preserve">UCP cần định nghĩa format giao tiếp giữa AI Agent và Gateway. Câu hỏi: dùng REST thuần, JSON-RPC, GraphQL, hay protocol riêng?</w:t>
      </w:r>
    </w:p>
    <w:p w:rsidR="00000000" w:rsidDel="00000000" w:rsidP="00000000" w:rsidRDefault="00000000" w:rsidRPr="00000000" w14:paraId="000000DB">
      <w:pPr>
        <w:spacing w:after="140" w:lineRule="auto"/>
        <w:rPr/>
      </w:pPr>
      <w:r w:rsidDel="00000000" w:rsidR="00000000" w:rsidRPr="00000000">
        <w:rPr>
          <w:rtl w:val="0"/>
        </w:rPr>
        <w:t xml:space="preserve">Yêu cầu: (1) AI Agent developer dễ hiểu và implement. (2) Hỗ trợ intent-based interaction (Agent gửi “tìm SP” chứ không phải GET /products). (3) Tương thích với MCP ecosystem. (4) Có thể generate SDK từ spec.</w:t>
      </w:r>
    </w:p>
    <w:p w:rsidR="00000000" w:rsidDel="00000000" w:rsidP="00000000" w:rsidRDefault="00000000" w:rsidRPr="00000000" w14:paraId="000000DC">
      <w:pPr>
        <w:spacing w:after="140" w:lineRule="auto"/>
        <w:rPr/>
      </w:pPr>
      <w:r w:rsidDel="00000000" w:rsidR="00000000" w:rsidRPr="00000000">
        <w:rPr>
          <w:rtl w:val="0"/>
        </w:rPr>
        <w:t xml:space="preserve">Liên quan: cách resolve intent (Agent gửi “search_product” → Gateway phải map thành GET /products trên Catalog) cũng phụ thuộc format này.</w:t>
      </w:r>
    </w:p>
    <w:p w:rsidR="00000000" w:rsidDel="00000000" w:rsidP="00000000" w:rsidRDefault="00000000" w:rsidRPr="00000000" w14:paraId="000000DD">
      <w:pPr>
        <w:pStyle w:val="Heading2"/>
        <w:rPr/>
      </w:pPr>
      <w:r w:rsidDel="00000000" w:rsidR="00000000" w:rsidRPr="00000000">
        <w:rPr>
          <w:rtl w:val="0"/>
        </w:rPr>
        <w:t xml:space="preserve">Options Considered</w:t>
      </w:r>
    </w:p>
    <w:p w:rsidR="00000000" w:rsidDel="00000000" w:rsidP="00000000" w:rsidRDefault="00000000" w:rsidRPr="00000000" w14:paraId="000000DE">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A: REST thuần (resource-based)</w:t>
      </w:r>
      <w:r w:rsidDel="00000000" w:rsidR="00000000" w:rsidRPr="00000000">
        <w:rPr>
          <w:rtl w:val="0"/>
        </w:rPr>
      </w:r>
    </w:p>
    <w:p w:rsidR="00000000" w:rsidDel="00000000" w:rsidP="00000000" w:rsidRDefault="00000000" w:rsidRPr="00000000" w14:paraId="000000DF">
      <w:pPr>
        <w:spacing w:after="140" w:lineRule="auto"/>
        <w:rPr/>
      </w:pPr>
      <w:r w:rsidDel="00000000" w:rsidR="00000000" w:rsidRPr="00000000">
        <w:rPr>
          <w:rtl w:val="0"/>
        </w:rPr>
        <w:t xml:space="preserve">CRUD truyền thống: GET /products, POST /orders, DELETE /orders/{id}. Mỗi resource 1 URL.</w:t>
      </w:r>
    </w:p>
    <w:p w:rsidR="00000000" w:rsidDel="00000000" w:rsidP="00000000" w:rsidRDefault="00000000" w:rsidRPr="00000000" w14:paraId="000000E0">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Phổ biến nhất. Mọi developer biết.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OpenAPI spec generate SDK dễ.</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 caching tự nhiên (GET cacheable).</w:t>
      </w:r>
    </w:p>
    <w:p w:rsidR="00000000" w:rsidDel="00000000" w:rsidP="00000000" w:rsidRDefault="00000000" w:rsidRPr="00000000" w14:paraId="000000E4">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phù hợp intent-based: Agent phải biết URL cụ thể.</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97893927"/>
          <w:tag w:val="goog_rdk_3"/>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Checkout flow cần nhiều request (tạo checkout → confirm → pay — 3 URL khác nhau).</w:t>
          </w:r>
        </w:sdtContent>
      </w:sdt>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tương thích MCP transport (MCP dùng JSON-RPC style).</w:t>
      </w:r>
    </w:p>
    <w:p w:rsidR="00000000" w:rsidDel="00000000" w:rsidP="00000000" w:rsidRDefault="00000000" w:rsidRPr="00000000" w14:paraId="000000E8">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B: JSON-RPC 2.0 thuần</w:t>
      </w:r>
      <w:r w:rsidDel="00000000" w:rsidR="00000000" w:rsidRPr="00000000">
        <w:rPr>
          <w:rtl w:val="0"/>
        </w:rPr>
      </w:r>
    </w:p>
    <w:p w:rsidR="00000000" w:rsidDel="00000000" w:rsidP="00000000" w:rsidRDefault="00000000" w:rsidRPr="00000000" w14:paraId="000000E9">
      <w:pPr>
        <w:spacing w:after="140" w:lineRule="auto"/>
        <w:rPr/>
      </w:pPr>
      <w:r w:rsidDel="00000000" w:rsidR="00000000" w:rsidRPr="00000000">
        <w:rPr>
          <w:rtl w:val="0"/>
        </w:rPr>
        <w:t xml:space="preserve">1 endpoint duy nhất (POST /rpc). Agent gửi { method: “search_product”, params: { keyword: “tai nghe” } }. Gateway route theo method name.</w:t>
      </w:r>
    </w:p>
    <w:p w:rsidR="00000000" w:rsidDel="00000000" w:rsidP="00000000" w:rsidRDefault="00000000" w:rsidRPr="00000000" w14:paraId="000000EA">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Intent-based tự nhiên: Agent gửi method name, không cần biết URL.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endpoint — đơn giản cho SDK.</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Tương thích MCP transport (JSON-RPC).</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Batch request được (gửi nhiều intent 1 lần).</w:t>
      </w:r>
    </w:p>
    <w:p w:rsidR="00000000" w:rsidDel="00000000" w:rsidP="00000000" w:rsidRDefault="00000000" w:rsidRPr="00000000" w14:paraId="000000EF">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tận dụng HTTP semantics (GET vs POST, status codes).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cacheable (mọi request là POST).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không quen JSON-RPC cần học thêm.</w:t>
      </w:r>
    </w:p>
    <w:p w:rsidR="00000000" w:rsidDel="00000000" w:rsidP="00000000" w:rsidRDefault="00000000" w:rsidRPr="00000000" w14:paraId="000000F3">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C: Hybrid REST + JSON-RPC</w:t>
      </w:r>
      <w:r w:rsidDel="00000000" w:rsidR="00000000" w:rsidRPr="00000000">
        <w:rPr>
          <w:rtl w:val="0"/>
        </w:rPr>
      </w:r>
    </w:p>
    <w:p w:rsidR="00000000" w:rsidDel="00000000" w:rsidP="00000000" w:rsidRDefault="00000000" w:rsidRPr="00000000" w14:paraId="000000F4">
      <w:pPr>
        <w:spacing w:after="140" w:lineRule="auto"/>
        <w:rPr/>
      </w:pPr>
      <w:r w:rsidDel="00000000" w:rsidR="00000000" w:rsidRPr="00000000">
        <w:rPr>
          <w:rtl w:val="0"/>
        </w:rPr>
        <w:t xml:space="preserve">CRUD đơn giản dùng REST (GET /products, GET /orders/{id}). Intent phức tạp dùng JSON-RPC qua POST /intent (create_checkout, confirm_order). OpenAPI spec cho cả hai.</w:t>
      </w:r>
    </w:p>
    <w:p w:rsidR="00000000" w:rsidDel="00000000" w:rsidP="00000000" w:rsidRDefault="00000000" w:rsidRPr="00000000" w14:paraId="000000F5">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Query đơn giản dùng REST — cacheable, dễ hiểu.</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Workflow phức tạp dùng JSON-RPC — intent-based.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Tương thích MCP cho phần JSON-RPC.</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chọn cách họ thích (REST hoặc RPC).</w:t>
      </w:r>
    </w:p>
    <w:p w:rsidR="00000000" w:rsidDel="00000000" w:rsidP="00000000" w:rsidRDefault="00000000" w:rsidRPr="00000000" w14:paraId="000000FA">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style trong 1 API — có thể gây nhầm lẫn.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OpenAPI spec phức tạp hơn.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SDK phải hỗ trợ cả hai style.</w:t>
      </w:r>
    </w:p>
    <w:p w:rsidR="00000000" w:rsidDel="00000000" w:rsidP="00000000" w:rsidRDefault="00000000" w:rsidRPr="00000000" w14:paraId="000000FE">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D: GraphQL</w:t>
      </w:r>
      <w:r w:rsidDel="00000000" w:rsidR="00000000" w:rsidRPr="00000000">
        <w:rPr>
          <w:rtl w:val="0"/>
        </w:rPr>
      </w:r>
    </w:p>
    <w:p w:rsidR="00000000" w:rsidDel="00000000" w:rsidP="00000000" w:rsidRDefault="00000000" w:rsidRPr="00000000" w14:paraId="000000FF">
      <w:pPr>
        <w:spacing w:after="140" w:lineRule="auto"/>
        <w:rPr/>
      </w:pPr>
      <w:r w:rsidDel="00000000" w:rsidR="00000000" w:rsidRPr="00000000">
        <w:rPr>
          <w:rtl w:val="0"/>
        </w:rPr>
        <w:t xml:space="preserve">1 endpoint, client query chính xác data cần. VD: query { products(keyword: “tai nghe”) { name, price } }.</w:t>
      </w:r>
    </w:p>
    <w:p w:rsidR="00000000" w:rsidDel="00000000" w:rsidP="00000000" w:rsidRDefault="00000000" w:rsidRPr="00000000" w14:paraId="00000100">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Agent lấy đúng data cần, không thừa.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endpoint.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Strong typing.</w:t>
      </w:r>
    </w:p>
    <w:p w:rsidR="00000000" w:rsidDel="00000000" w:rsidP="00000000" w:rsidRDefault="00000000" w:rsidRPr="00000000" w14:paraId="00000104">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Phức tạp cho server (resolver, N+1 problem).</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076911554"/>
          <w:tag w:val="goog_rdk_4"/>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Không phù hợp cho mutation workflow (checkout → confirm → pay).</w:t>
          </w:r>
        </w:sdtContent>
      </w:sdt>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tương thích MCP.</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Over-engineering cho UCP.</w:t>
      </w:r>
    </w:p>
    <w:p w:rsidR="00000000" w:rsidDel="00000000" w:rsidP="00000000" w:rsidRDefault="00000000" w:rsidRPr="00000000" w14:paraId="00000109">
      <w:pPr>
        <w:pStyle w:val="Heading2"/>
        <w:rPr/>
      </w:pPr>
      <w:r w:rsidDel="00000000" w:rsidR="00000000" w:rsidRPr="00000000">
        <w:rPr>
          <w:rtl w:val="0"/>
        </w:rPr>
        <w:t xml:space="preserve">Decision</w:t>
      </w:r>
    </w:p>
    <w:p w:rsidR="00000000" w:rsidDel="00000000" w:rsidP="00000000" w:rsidRDefault="00000000" w:rsidRPr="00000000" w14:paraId="0000010A">
      <w:pPr>
        <w:spacing w:after="140" w:lineRule="auto"/>
        <w:rPr/>
      </w:pPr>
      <w:r w:rsidDel="00000000" w:rsidR="00000000" w:rsidRPr="00000000">
        <w:rPr>
          <w:rtl w:val="0"/>
        </w:rPr>
        <w:t xml:space="preserve">Chọn Option C: Hybrid REST + JSON-RPC.</w:t>
      </w:r>
    </w:p>
    <w:p w:rsidR="00000000" w:rsidDel="00000000" w:rsidP="00000000" w:rsidRDefault="00000000" w:rsidRPr="00000000" w14:paraId="0000010B">
      <w:pPr>
        <w:spacing w:after="140" w:lineRule="auto"/>
        <w:rPr/>
      </w:pPr>
      <w:r w:rsidDel="00000000" w:rsidR="00000000" w:rsidRPr="00000000">
        <w:rPr>
          <w:rtl w:val="0"/>
        </w:rPr>
        <w:t xml:space="preserve">REST cho read operations: GET /products?q=..., GET /products/{id}, GET /orders/{id}, GET /payments/methods. Dễ hiểu, cacheable, phù hợp OpenAPI.</w:t>
      </w:r>
    </w:p>
    <w:p w:rsidR="00000000" w:rsidDel="00000000" w:rsidP="00000000" w:rsidRDefault="00000000" w:rsidRPr="00000000" w14:paraId="0000010C">
      <w:pPr>
        <w:spacing w:after="140" w:lineRule="auto"/>
        <w:rPr/>
      </w:pPr>
      <w:r w:rsidDel="00000000" w:rsidR="00000000" w:rsidRPr="00000000">
        <w:rPr>
          <w:rtl w:val="0"/>
        </w:rPr>
        <w:t xml:space="preserve">JSON-RPC cho workflow operations: POST /intent với method: create_checkout, confirm_order, cancel_order, initiate_payment, link_identity. Intent-based, tương thích MCP.</w:t>
      </w:r>
    </w:p>
    <w:p w:rsidR="00000000" w:rsidDel="00000000" w:rsidP="00000000" w:rsidRDefault="00000000" w:rsidRPr="00000000" w14:paraId="0000010D">
      <w:pPr>
        <w:spacing w:after="140" w:lineRule="auto"/>
        <w:rPr/>
      </w:pPr>
      <w:r w:rsidDel="00000000" w:rsidR="00000000" w:rsidRPr="00000000">
        <w:rPr>
          <w:rtl w:val="0"/>
        </w:rPr>
        <w:t xml:space="preserve">Intent resolution: Gateway nhận method name từ JSON-RPC, map đến service + handler. VD: create_checkout → Trade Service → CheckoutController. Mapping được define trong config, không hardcode.</w:t>
      </w:r>
    </w:p>
    <w:p w:rsidR="00000000" w:rsidDel="00000000" w:rsidP="00000000" w:rsidRDefault="00000000" w:rsidRPr="00000000" w14:paraId="0000010E">
      <w:pPr>
        <w:spacing w:after="140" w:lineRule="auto"/>
        <w:rPr/>
      </w:pPr>
      <w:r w:rsidDel="00000000" w:rsidR="00000000" w:rsidRPr="00000000">
        <w:rPr>
          <w:rtl w:val="0"/>
        </w:rPr>
        <w:t xml:space="preserve">OpenAPI spec mô tả cả REST endpoints và /intent endpoint với các method schemas.</w:t>
      </w:r>
    </w:p>
    <w:p w:rsidR="00000000" w:rsidDel="00000000" w:rsidP="00000000" w:rsidRDefault="00000000" w:rsidRPr="00000000" w14:paraId="0000010F">
      <w:pPr>
        <w:pStyle w:val="Heading2"/>
        <w:rPr/>
      </w:pPr>
      <w:r w:rsidDel="00000000" w:rsidR="00000000" w:rsidRPr="00000000">
        <w:rPr>
          <w:rtl w:val="0"/>
        </w:rPr>
        <w:t xml:space="preserve">Consequences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Tích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Developer chọn style phù hợp. REST cho đơn giản, RPC cho workflow. Tương thích MCP.</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Tiêu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style cần document rõ. SDK phải wrap cả hai.</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Intent resolution: </w:t>
      </w:r>
      <w:sdt>
        <w:sdtPr>
          <w:id w:val="-1297356408"/>
          <w:tag w:val="goog_rdk_5"/>
        </w:sdtPr>
        <w:sdtContent>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Gateway maintain routing table: method name → service URL + handler. Thêm method mới = thêm 1 dòng config, không sửa code Gateway.</w:t>
          </w:r>
        </w:sdtContent>
      </w:sdt>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 liên quan: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BR-16 (human-in-the-loop — confirm_order intent yêu cầu user đã approve proposal trước).</w:t>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ADR-005: Payment: Mock vs Real Integration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sz w:val="20"/>
                <w:szCs w:val="20"/>
                <w:rtl w:val="0"/>
              </w:rPr>
              <w:t xml:space="preserve">ADR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7">
            <w:pPr>
              <w:spacing w:after="40" w:lineRule="auto"/>
              <w:rPr/>
            </w:pPr>
            <w:r w:rsidDel="00000000" w:rsidR="00000000" w:rsidRPr="00000000">
              <w:rPr>
                <w:sz w:val="20"/>
                <w:szCs w:val="20"/>
                <w:rtl w:val="0"/>
              </w:rPr>
              <w:t xml:space="preserve">ADR-005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b w:val="1"/>
                <w:bCs w:val="1"/>
                <w:sz w:val="20"/>
                <w:szCs w:val="2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sz w:val="20"/>
                <w:szCs w:val="20"/>
                <w:rtl w:val="0"/>
              </w:rPr>
              <w:t xml:space="preserve">Payment: Mock vs Real Integration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B">
            <w:pPr>
              <w:spacing w:after="40" w:lineRule="auto"/>
              <w:rPr/>
            </w:pPr>
            <w:r w:rsidDel="00000000" w:rsidR="00000000" w:rsidRPr="00000000">
              <w:rPr>
                <w:sz w:val="20"/>
                <w:szCs w:val="20"/>
                <w:rtl w:val="0"/>
              </w:rPr>
              <w:t xml:space="preserve">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D">
            <w:pPr>
              <w:spacing w:after="40" w:lineRule="auto"/>
              <w:rPr/>
            </w:pPr>
            <w:r w:rsidDel="00000000" w:rsidR="00000000" w:rsidRPr="00000000">
              <w:rPr>
                <w:sz w:val="20"/>
                <w:szCs w:val="20"/>
                <w:rtl w:val="0"/>
              </w:rPr>
              <w:t xml:space="preserve">05/04/2026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tcPr>
          <w:p w:rsidR="00000000" w:rsidDel="00000000" w:rsidP="00000000" w:rsidRDefault="00000000" w:rsidRPr="00000000" w14:paraId="0000011F">
            <w:pPr>
              <w:spacing w:after="40" w:lineRule="auto"/>
              <w:rPr/>
            </w:pPr>
            <w:r w:rsidDel="00000000" w:rsidR="00000000" w:rsidRPr="00000000">
              <w:rPr>
                <w:sz w:val="20"/>
                <w:szCs w:val="20"/>
                <w:rtl w:val="0"/>
              </w:rPr>
              <w:t xml:space="preserve">Phạm Phú Khang (23520706)</w:t>
            </w:r>
            <w:r w:rsidDel="00000000" w:rsidR="00000000" w:rsidRPr="00000000">
              <w:rPr>
                <w:rtl w:val="0"/>
              </w:rPr>
            </w:r>
          </w:p>
        </w:tc>
      </w:tr>
    </w:tbl>
    <w:p w:rsidR="00000000" w:rsidDel="00000000" w:rsidP="00000000" w:rsidRDefault="00000000" w:rsidRPr="00000000" w14:paraId="00000120">
      <w:pPr>
        <w:spacing w:after="60" w:lineRule="auto"/>
        <w:rPr/>
      </w:pPr>
      <w:r w:rsidDel="00000000" w:rsidR="00000000" w:rsidRPr="00000000">
        <w:rPr>
          <w:rtl w:val="0"/>
        </w:rPr>
      </w:r>
    </w:p>
    <w:p w:rsidR="00000000" w:rsidDel="00000000" w:rsidP="00000000" w:rsidRDefault="00000000" w:rsidRPr="00000000" w14:paraId="00000121">
      <w:pPr>
        <w:pStyle w:val="Heading2"/>
        <w:rPr/>
      </w:pPr>
      <w:r w:rsidDel="00000000" w:rsidR="00000000" w:rsidRPr="00000000">
        <w:rPr>
          <w:rtl w:val="0"/>
        </w:rPr>
        <w:t xml:space="preserve">Context</w:t>
      </w:r>
    </w:p>
    <w:p w:rsidR="00000000" w:rsidDel="00000000" w:rsidP="00000000" w:rsidRDefault="00000000" w:rsidRPr="00000000" w14:paraId="00000122">
      <w:pPr>
        <w:spacing w:after="140" w:lineRule="auto"/>
        <w:rPr/>
      </w:pPr>
      <w:r w:rsidDel="00000000" w:rsidR="00000000" w:rsidRPr="00000000">
        <w:rPr>
          <w:rtl w:val="0"/>
        </w:rPr>
        <w:t xml:space="preserve">UCP cần xử lý thanh toán cho đơn hàng. Câu hỏi: UCP nên tích hợp thật với cổng thanh toán (VNPay, Stripe, Momo) hay chỉ mock (giả lập)?</w:t>
      </w:r>
    </w:p>
    <w:p w:rsidR="00000000" w:rsidDel="00000000" w:rsidP="00000000" w:rsidRDefault="00000000" w:rsidRPr="00000000" w14:paraId="00000123">
      <w:pPr>
        <w:spacing w:after="140" w:lineRule="auto"/>
        <w:rPr/>
      </w:pPr>
      <w:r w:rsidDel="00000000" w:rsidR="00000000" w:rsidRPr="00000000">
        <w:rPr>
          <w:rtl w:val="0"/>
        </w:rPr>
        <w:t xml:space="preserve">Bối cảnh: UCP là giao thức (protocol), không phải payment processor. Mục tiêu là định nghĩa cách AI Agent tương tác với thanh toán, không phải xử lý tiền thật.</w:t>
      </w:r>
    </w:p>
    <w:p w:rsidR="00000000" w:rsidDel="00000000" w:rsidP="00000000" w:rsidRDefault="00000000" w:rsidRPr="00000000" w14:paraId="00000124">
      <w:pPr>
        <w:spacing w:after="140" w:lineRule="auto"/>
        <w:rPr/>
      </w:pPr>
      <w:r w:rsidDel="00000000" w:rsidR="00000000" w:rsidRPr="00000000">
        <w:rPr>
          <w:rtl w:val="0"/>
        </w:rPr>
        <w:t xml:space="preserve">Xử lý tiền thật yêu cầu: PCI DSS compliance, đăng ký với cơ quan quản lý, bảo hiểm, audit. Hoàn toàn ngoài phạm vi đồ án sinh viên.</w:t>
      </w:r>
    </w:p>
    <w:p w:rsidR="00000000" w:rsidDel="00000000" w:rsidP="00000000" w:rsidRDefault="00000000" w:rsidRPr="00000000" w14:paraId="00000125">
      <w:pPr>
        <w:pStyle w:val="Heading2"/>
        <w:rPr/>
      </w:pPr>
      <w:r w:rsidDel="00000000" w:rsidR="00000000" w:rsidRPr="00000000">
        <w:rPr>
          <w:rtl w:val="0"/>
        </w:rPr>
        <w:t xml:space="preserve">Options Considered</w:t>
      </w:r>
    </w:p>
    <w:p w:rsidR="00000000" w:rsidDel="00000000" w:rsidP="00000000" w:rsidRDefault="00000000" w:rsidRPr="00000000" w14:paraId="00000126">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A: Real integration với VNPay/Stripe</w:t>
      </w:r>
      <w:r w:rsidDel="00000000" w:rsidR="00000000" w:rsidRPr="00000000">
        <w:rPr>
          <w:rtl w:val="0"/>
        </w:rPr>
      </w:r>
    </w:p>
    <w:p w:rsidR="00000000" w:rsidDel="00000000" w:rsidP="00000000" w:rsidRDefault="00000000" w:rsidRPr="00000000" w14:paraId="00000127">
      <w:pPr>
        <w:spacing w:after="140" w:lineRule="auto"/>
        <w:rPr/>
      </w:pPr>
      <w:r w:rsidDel="00000000" w:rsidR="00000000" w:rsidRPr="00000000">
        <w:rPr>
          <w:rtl w:val="0"/>
        </w:rPr>
        <w:t xml:space="preserve">Payment Service gọi API thật của VNPay hoặc Stripe. Tiền được chuyển thật.</w:t>
      </w:r>
    </w:p>
    <w:p w:rsidR="00000000" w:rsidDel="00000000" w:rsidP="00000000" w:rsidRDefault="00000000" w:rsidRPr="00000000" w14:paraId="00000128">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Chứng minh UCP hoạt động end-to-end.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Đồ án “thật” hơn.</w:t>
      </w:r>
    </w:p>
    <w:p w:rsidR="00000000" w:rsidDel="00000000" w:rsidP="00000000" w:rsidRDefault="00000000" w:rsidRPr="00000000" w14:paraId="0000012B">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PCI DSS compliance — không khả thi cho đồ án sinh viên.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sandbox account với VNPay/Stripe (có thể khó xin).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Rủi ro bảo mật: lưu thông tin thẻ/bank.</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Phức tạp hóa đồ án kiến trúc — focus sai chỗ.</w:t>
      </w:r>
    </w:p>
    <w:p w:rsidR="00000000" w:rsidDel="00000000" w:rsidP="00000000" w:rsidRDefault="00000000" w:rsidRPr="00000000" w14:paraId="00000130">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B: Mock payment (giả lập hoàn toàn)</w:t>
      </w:r>
      <w:r w:rsidDel="00000000" w:rsidR="00000000" w:rsidRPr="00000000">
        <w:rPr>
          <w:rtl w:val="0"/>
        </w:rPr>
      </w:r>
    </w:p>
    <w:p w:rsidR="00000000" w:rsidDel="00000000" w:rsidP="00000000" w:rsidRDefault="00000000" w:rsidRPr="00000000" w14:paraId="00000131">
      <w:pPr>
        <w:spacing w:after="140" w:lineRule="auto"/>
        <w:rPr/>
      </w:pPr>
      <w:r w:rsidDel="00000000" w:rsidR="00000000" w:rsidRPr="00000000">
        <w:rPr>
          <w:rtl w:val="0"/>
        </w:rPr>
        <w:t xml:space="preserve">Payment Service giả lập kết quả: configurable (always succeed, always fail, random 70%). Delay 1–3s giả lập processing. Không gọi API bên ngoài.</w:t>
      </w:r>
    </w:p>
    <w:p w:rsidR="00000000" w:rsidDel="00000000" w:rsidP="00000000" w:rsidRDefault="00000000" w:rsidRPr="00000000" w14:paraId="00000132">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toàn: không tiền thật, không data nhạy cảm.</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được mọi luồng: success, fail, retry, refund.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cần account với payment provider.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Focus đúng vào đề tài: kiến trúc hệ thống, không phải payment processing.</w:t>
      </w:r>
    </w:p>
    <w:p w:rsidR="00000000" w:rsidDel="00000000" w:rsidP="00000000" w:rsidRDefault="00000000" w:rsidRPr="00000000" w14:paraId="00000137">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chứng minh được end-to-end thật.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spacing w:after="100" w:before="200" w:lineRule="auto"/>
        <w:rPr/>
      </w:pPr>
      <w:r w:rsidDel="00000000" w:rsidR="00000000" w:rsidRPr="00000000">
        <w:rPr>
          <w:rFonts w:ascii="Calibri" w:cs="Calibri" w:eastAsia="Calibri" w:hAnsi="Calibri"/>
          <w:b w:val="1"/>
          <w:bCs w:val="1"/>
          <w:color w:val="666666"/>
          <w:sz w:val="24"/>
          <w:szCs w:val="24"/>
          <w:rtl w:val="0"/>
        </w:rPr>
        <w:t xml:space="preserve">Option C: Stripe Test Mode</w:t>
      </w:r>
      <w:r w:rsidDel="00000000" w:rsidR="00000000" w:rsidRPr="00000000">
        <w:rPr>
          <w:rtl w:val="0"/>
        </w:rPr>
      </w:r>
    </w:p>
    <w:p w:rsidR="00000000" w:rsidDel="00000000" w:rsidP="00000000" w:rsidRDefault="00000000" w:rsidRPr="00000000" w14:paraId="0000013B">
      <w:pPr>
        <w:spacing w:after="140" w:lineRule="auto"/>
        <w:rPr/>
      </w:pPr>
      <w:r w:rsidDel="00000000" w:rsidR="00000000" w:rsidRPr="00000000">
        <w:rPr>
          <w:rtl w:val="0"/>
        </w:rPr>
        <w:t xml:space="preserve">Dùng Stripe test API (không tiền thật nhưng gọi API thật). Test card: 4242 4242 4242 4242.</w:t>
      </w:r>
    </w:p>
    <w:p w:rsidR="00000000" w:rsidDel="00000000" w:rsidP="00000000" w:rsidRDefault="00000000" w:rsidRPr="00000000" w14:paraId="0000013C">
      <w:pPr>
        <w:spacing w:after="140" w:lineRule="auto"/>
        <w:rPr/>
      </w:pPr>
      <w:r w:rsidDel="00000000" w:rsidR="00000000" w:rsidRPr="00000000">
        <w:rPr>
          <w:b w:val="1"/>
          <w:bCs w:val="1"/>
          <w:rtl w:val="0"/>
        </w:rPr>
        <w:t xml:space="preserve">Pros: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Gọi API thật, test flow thật.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Stripe test mode miễn phí.</w:t>
      </w:r>
    </w:p>
    <w:p w:rsidR="00000000" w:rsidDel="00000000" w:rsidP="00000000" w:rsidRDefault="00000000" w:rsidRPr="00000000" w14:paraId="0000013F">
      <w:pPr>
        <w:spacing w:after="140" w:lineRule="auto"/>
        <w:rPr/>
      </w:pPr>
      <w:r w:rsidDel="00000000" w:rsidR="00000000" w:rsidRPr="00000000">
        <w:rPr>
          <w:b w:val="1"/>
          <w:bCs w:val="1"/>
          <w:rtl w:val="0"/>
        </w:rPr>
        <w:t xml:space="preserve">Cons: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Cần Stripe account (có thể cần credit card để đăng ký).</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Coupling với Stripe — UCP đáng lẽ là protocol-agnostic.</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Vẫn cần xử lý webhook, API key management.</w:t>
      </w:r>
    </w:p>
    <w:p w:rsidR="00000000" w:rsidDel="00000000" w:rsidP="00000000" w:rsidRDefault="00000000" w:rsidRPr="00000000" w14:paraId="00000143">
      <w:pPr>
        <w:pStyle w:val="Heading2"/>
        <w:rPr/>
      </w:pPr>
      <w:r w:rsidDel="00000000" w:rsidR="00000000" w:rsidRPr="00000000">
        <w:rPr>
          <w:rtl w:val="0"/>
        </w:rPr>
        <w:t xml:space="preserve">Decision</w:t>
      </w:r>
    </w:p>
    <w:p w:rsidR="00000000" w:rsidDel="00000000" w:rsidP="00000000" w:rsidRDefault="00000000" w:rsidRPr="00000000" w14:paraId="00000144">
      <w:pPr>
        <w:spacing w:after="140" w:lineRule="auto"/>
        <w:rPr/>
      </w:pPr>
      <w:r w:rsidDel="00000000" w:rsidR="00000000" w:rsidRPr="00000000">
        <w:rPr>
          <w:rtl w:val="0"/>
        </w:rPr>
        <w:t xml:space="preserve">Chọn Option B: Mock payment.</w:t>
      </w:r>
    </w:p>
    <w:p w:rsidR="00000000" w:rsidDel="00000000" w:rsidP="00000000" w:rsidRDefault="00000000" w:rsidRPr="00000000" w14:paraId="00000145">
      <w:pPr>
        <w:spacing w:after="140" w:lineRule="auto"/>
        <w:rPr/>
      </w:pPr>
      <w:r w:rsidDel="00000000" w:rsidR="00000000" w:rsidRPr="00000000">
        <w:rPr>
          <w:rtl w:val="0"/>
        </w:rPr>
        <w:t xml:space="preserve">Payment Service giả lập hoàn toàn với MockProvider. Config qua biến môi trường: PAYMENT_MOCK_MODE (always_succeed | always_fail | random), PAYMENT_MOCK_DELAY_MS (1000–3000).</w:t>
      </w:r>
    </w:p>
    <w:p w:rsidR="00000000" w:rsidDel="00000000" w:rsidP="00000000" w:rsidRDefault="00000000" w:rsidRPr="00000000" w14:paraId="00000146">
      <w:pPr>
        <w:spacing w:after="140" w:lineRule="auto"/>
        <w:rPr/>
      </w:pPr>
      <w:r w:rsidDel="00000000" w:rsidR="00000000" w:rsidRPr="00000000">
        <w:rPr>
          <w:rtl w:val="0"/>
        </w:rPr>
        <w:t xml:space="preserve">UCP định nghĩa PaymentIntent pattern (giống Stripe) — không chạm vào thông tin nhạy cảm. User xác thực thanh toán trực tiếp trên app của sàn (OTP, FaceID).</w:t>
      </w:r>
    </w:p>
    <w:p w:rsidR="00000000" w:rsidDel="00000000" w:rsidP="00000000" w:rsidRDefault="00000000" w:rsidRPr="00000000" w14:paraId="00000147">
      <w:pPr>
        <w:spacing w:after="140" w:lineRule="auto"/>
        <w:rPr>
          <w:b w:val="1"/>
          <w:bCs w:val="1"/>
        </w:rPr>
      </w:pPr>
      <w:r w:rsidDel="00000000" w:rsidR="00000000" w:rsidRPr="00000000">
        <w:rPr>
          <w:rtl w:val="0"/>
        </w:rPr>
        <w:t xml:space="preserve">Trong thực tế, nếu UCP được deploy: Payment Service thay MockProvider bằng real adapter (StripeAdapter, VNPayAdapter) mà không sửa bất kỳ service khác. </w:t>
      </w:r>
      <w:r w:rsidDel="00000000" w:rsidR="00000000" w:rsidRPr="00000000">
        <w:rPr>
          <w:b w:val="1"/>
          <w:bCs w:val="1"/>
          <w:rtl w:val="0"/>
        </w:rPr>
        <w:t xml:space="preserve">Đây là điểm extensibility của kiến trúc.</w:t>
      </w:r>
    </w:p>
    <w:p w:rsidR="00000000" w:rsidDel="00000000" w:rsidP="00000000" w:rsidRDefault="00000000" w:rsidRPr="00000000" w14:paraId="00000148">
      <w:pPr>
        <w:pStyle w:val="Heading2"/>
        <w:rPr/>
      </w:pPr>
      <w:r w:rsidDel="00000000" w:rsidR="00000000" w:rsidRPr="00000000">
        <w:rPr>
          <w:rtl w:val="0"/>
        </w:rPr>
        <w:t xml:space="preserve">Consequences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Tích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toàn, đơn giản, test được mọi luồng. Focus đúng vào kiến trúc.</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Tiêu cực: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demo end-to-end thật. </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Extensibility: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MockProvider implement PaymentProviderInterface. Thay bằng StripeAdapter cũng implement interface đó. Strategy pattern.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BR liên quan: </w:t>
      </w:r>
      <w:sdt>
        <w:sdtPr>
          <w:id w:val="195618265"/>
          <w:tag w:val="goog_rdk_6"/>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BR-19 (UCP không giữ tiền), BR-20 (User xác thực trực tiếp), BR-21 (Payment fail → release), BR-22 (Refund khi cancel).</w:t>
          </w:r>
        </w:sdtContent>
      </w:sdt>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center"/>
      <w:rPr/>
    </w:pPr>
    <w:r w:rsidDel="00000000" w:rsidR="00000000" w:rsidRPr="00000000">
      <w:rPr>
        <w:rFonts w:ascii="Calibri" w:cs="Calibri" w:eastAsia="Calibri" w:hAnsi="Calibri"/>
        <w:color w:val="999999"/>
        <w:sz w:val="16"/>
        <w:szCs w:val="16"/>
        <w:rtl w:val="0"/>
      </w:rPr>
      <w:t xml:space="preserve">Trang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66666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tQu09fFd+rB3pbNNV01keVuBYw==">CgMxLjAaEwoBMBIOCgwIB0IIEgZDYXVkZXgaEwoBMRIOCgwIB0IIEgZDYXVkZXgaJAoBMhIfCh0IB0IZCg9UaW1lcyBOZXcgUm9tYW4SBkNhdWRleBokCgEzEh8KHQgHQhkKD1RpbWVzIE5ldyBSb21hbhIGQ2F1ZGV4GiQKATQSHwodCAdCGQoPVGltZXMgTmV3IFJvbWFuEgZDYXVkZXgaIwoBNRIeChwIB0IYCg9UaW1lcyBOZXcgUm9tYW4SBUNhcmRvGiQKATYSHwodCAdCGQoPVGltZXMgTmV3IFJvbWFuEgZDYXVkZXg4AHIhMUx6SkIyb25tRDlvbWx3ZEVpWW1LVEtNSmZUMzJFR1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