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35F93" w14:textId="77777777" w:rsidR="009B1E69" w:rsidRDefault="00000000">
      <w:pPr>
        <w:spacing w:before="1500" w:after="200"/>
        <w:jc w:val="center"/>
      </w:pPr>
      <w:r>
        <w:rPr>
          <w:rFonts w:ascii="Calibri" w:eastAsia="Calibri" w:hAnsi="Calibri" w:cs="Calibri"/>
          <w:b/>
          <w:bCs/>
          <w:sz w:val="44"/>
          <w:szCs w:val="44"/>
        </w:rPr>
        <w:t>UCP Architecture Risk Analysis</w:t>
      </w:r>
    </w:p>
    <w:p w14:paraId="2F8651A9" w14:textId="77777777" w:rsidR="009B1E69" w:rsidRDefault="00000000">
      <w:r>
        <w:br w:type="page"/>
      </w:r>
    </w:p>
    <w:p w14:paraId="4EF79044" w14:textId="77777777" w:rsidR="009B1E69" w:rsidRDefault="00000000">
      <w:pPr>
        <w:pStyle w:val="Heading1"/>
      </w:pPr>
      <w:r>
        <w:lastRenderedPageBreak/>
        <w:t xml:space="preserve">1.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</w:p>
    <w:p w14:paraId="0A6672AC" w14:textId="77777777" w:rsidR="009B1E69" w:rsidRDefault="00000000">
      <w:pPr>
        <w:spacing w:after="140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UCP.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(mitigation).</w:t>
      </w:r>
    </w:p>
    <w:p w14:paraId="1749EE87" w14:textId="77777777" w:rsidR="009B1E69" w:rsidRDefault="00000000">
      <w:pPr>
        <w:spacing w:after="140"/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CAO =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. TRUNG BÌNH =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plan. THẤP =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600"/>
        <w:gridCol w:w="900"/>
        <w:gridCol w:w="900"/>
        <w:gridCol w:w="1200"/>
        <w:gridCol w:w="3826"/>
      </w:tblGrid>
      <w:tr w:rsidR="009B1E69" w14:paraId="48FB08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073CF" w14:textId="77777777" w:rsidR="009B1E6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7799B" w14:textId="77777777" w:rsidR="009B1E69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Rủi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ro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10BFF" w14:textId="77777777" w:rsidR="009B1E69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Xác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suất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60391" w14:textId="77777777" w:rsidR="009B1E69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Tác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động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3818D" w14:textId="77777777" w:rsidR="009B1E69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Mức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độ</w:t>
            </w:r>
            <w:proofErr w:type="spellEnd"/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E010C" w14:textId="77777777" w:rsidR="009B1E69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Giải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pháp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/ Mitigation</w:t>
            </w:r>
          </w:p>
        </w:tc>
      </w:tr>
      <w:tr w:rsidR="009B1E69" w14:paraId="133B26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6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1035E" w14:textId="77777777" w:rsidR="009B1E6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Gateway &amp; Communication</w:t>
            </w:r>
          </w:p>
        </w:tc>
      </w:tr>
      <w:tr w:rsidR="009B1E69" w14:paraId="6ADF81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4F301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R-01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6060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Gateway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Single Point of Failure. Gateway </w:t>
            </w:r>
            <w:proofErr w:type="spellStart"/>
            <w:r>
              <w:rPr>
                <w:sz w:val="19"/>
                <w:szCs w:val="19"/>
              </w:rPr>
              <w:t>chết</w:t>
            </w:r>
            <w:proofErr w:type="spellEnd"/>
            <w:r>
              <w:rPr>
                <w:sz w:val="19"/>
                <w:szCs w:val="19"/>
              </w:rPr>
              <w:t xml:space="preserve"> = </w:t>
            </w:r>
            <w:proofErr w:type="spellStart"/>
            <w:r>
              <w:rPr>
                <w:sz w:val="19"/>
                <w:szCs w:val="19"/>
              </w:rPr>
              <w:t>toàn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thống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D3C1B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Trung </w:t>
            </w:r>
            <w:proofErr w:type="spellStart"/>
            <w:r>
              <w:rPr>
                <w:sz w:val="19"/>
                <w:szCs w:val="19"/>
              </w:rPr>
              <w:t>bình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7D41E" w14:textId="77777777" w:rsidR="009B1E69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Rất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cao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1437C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CAO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6DBEB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Deploy </w:t>
            </w:r>
            <w:proofErr w:type="spellStart"/>
            <w:r>
              <w:rPr>
                <w:sz w:val="19"/>
                <w:szCs w:val="19"/>
              </w:rPr>
              <w:t>nhiều</w:t>
            </w:r>
            <w:proofErr w:type="spellEnd"/>
            <w:r>
              <w:rPr>
                <w:sz w:val="19"/>
                <w:szCs w:val="19"/>
              </w:rPr>
              <w:t xml:space="preserve"> Gateway instances + load balancer. Health check + auto-restart. Circuit breaker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downstream services.</w:t>
            </w:r>
          </w:p>
        </w:tc>
      </w:tr>
      <w:tr w:rsidR="009B1E69" w14:paraId="093A2B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91EF7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R-02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59843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Message Broker (RabbitMQ) </w:t>
            </w:r>
            <w:proofErr w:type="spellStart"/>
            <w:r>
              <w:rPr>
                <w:sz w:val="19"/>
                <w:szCs w:val="19"/>
              </w:rPr>
              <w:t>chết</w:t>
            </w:r>
            <w:proofErr w:type="spellEnd"/>
            <w:r>
              <w:rPr>
                <w:sz w:val="19"/>
                <w:szCs w:val="19"/>
              </w:rPr>
              <w:t xml:space="preserve">. Notification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gửi</w:t>
            </w:r>
            <w:proofErr w:type="spellEnd"/>
            <w:r>
              <w:rPr>
                <w:sz w:val="19"/>
                <w:szCs w:val="19"/>
              </w:rPr>
              <w:t xml:space="preserve">. Events </w:t>
            </w:r>
            <w:proofErr w:type="spellStart"/>
            <w:r>
              <w:rPr>
                <w:sz w:val="19"/>
                <w:szCs w:val="19"/>
              </w:rPr>
              <w:t>mất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F1476" w14:textId="77777777" w:rsidR="009B1E69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Thấp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0CFB5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>Cao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D0841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TRUNG BÌNH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2739E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RabbitMQ cluster (mirrored queues). Dead-letter queue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failed messages. Retry mechanism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exponential backoff.</w:t>
            </w:r>
          </w:p>
        </w:tc>
      </w:tr>
      <w:tr w:rsidR="009B1E69" w14:paraId="0FC4F8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9E83B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R-03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ED8D5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Latency </w:t>
            </w:r>
            <w:proofErr w:type="spellStart"/>
            <w:r>
              <w:rPr>
                <w:sz w:val="19"/>
                <w:szCs w:val="19"/>
              </w:rPr>
              <w:t>cao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Gateway </w:t>
            </w:r>
            <w:proofErr w:type="spellStart"/>
            <w:r>
              <w:rPr>
                <w:sz w:val="19"/>
                <w:szCs w:val="19"/>
              </w:rPr>
              <w:t>gọi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nhiều</w:t>
            </w:r>
            <w:proofErr w:type="spellEnd"/>
            <w:r>
              <w:rPr>
                <w:sz w:val="19"/>
                <w:szCs w:val="19"/>
              </w:rPr>
              <w:t xml:space="preserve"> services </w:t>
            </w:r>
            <w:proofErr w:type="spellStart"/>
            <w:r>
              <w:rPr>
                <w:sz w:val="19"/>
                <w:szCs w:val="19"/>
              </w:rPr>
              <w:t>tuần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 (UC-02: Trade → Catalog → Payment).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11C19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>Cao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FD82E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Trung </w:t>
            </w:r>
            <w:proofErr w:type="spellStart"/>
            <w:r>
              <w:rPr>
                <w:sz w:val="19"/>
                <w:szCs w:val="19"/>
              </w:rPr>
              <w:t>bình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5222B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TRUNG BÌNH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CB413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Parallel </w:t>
            </w:r>
            <w:proofErr w:type="gramStart"/>
            <w:r>
              <w:rPr>
                <w:sz w:val="19"/>
                <w:szCs w:val="19"/>
              </w:rPr>
              <w:t>calls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thể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+ shipping song song). Response caching (Redis TTL 5 </w:t>
            </w:r>
            <w:proofErr w:type="spellStart"/>
            <w:r>
              <w:rPr>
                <w:sz w:val="19"/>
                <w:szCs w:val="19"/>
              </w:rPr>
              <w:t>phút</w:t>
            </w:r>
            <w:proofErr w:type="spellEnd"/>
            <w:r>
              <w:rPr>
                <w:sz w:val="19"/>
                <w:szCs w:val="19"/>
              </w:rPr>
              <w:t xml:space="preserve">). Timeout 5s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mỗi</w:t>
            </w:r>
            <w:proofErr w:type="spellEnd"/>
            <w:r>
              <w:rPr>
                <w:sz w:val="19"/>
                <w:szCs w:val="19"/>
              </w:rPr>
              <w:t xml:space="preserve"> service call.</w:t>
            </w:r>
          </w:p>
        </w:tc>
      </w:tr>
      <w:tr w:rsidR="009B1E69" w14:paraId="0373BE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6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73D34" w14:textId="77777777" w:rsidR="009B1E6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Data &amp; Consistency</w:t>
            </w:r>
          </w:p>
        </w:tc>
      </w:tr>
      <w:tr w:rsidR="009B1E69" w14:paraId="5EEEF6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DEAFE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R-04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CC201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Eventual consistency </w:t>
            </w:r>
            <w:proofErr w:type="spellStart"/>
            <w:r>
              <w:rPr>
                <w:sz w:val="19"/>
                <w:szCs w:val="19"/>
              </w:rPr>
              <w:t>giữa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DB. VD: Trade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order </w:t>
            </w:r>
            <w:proofErr w:type="spellStart"/>
            <w:r>
              <w:rPr>
                <w:sz w:val="19"/>
                <w:szCs w:val="19"/>
              </w:rPr>
              <w:t>nhưng</w:t>
            </w:r>
            <w:proofErr w:type="spellEnd"/>
            <w:r>
              <w:rPr>
                <w:sz w:val="19"/>
                <w:szCs w:val="19"/>
              </w:rPr>
              <w:t xml:space="preserve"> Payment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B6EE4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>Cao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9E217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Trung </w:t>
            </w:r>
            <w:proofErr w:type="spellStart"/>
            <w:r>
              <w:rPr>
                <w:sz w:val="19"/>
                <w:szCs w:val="19"/>
              </w:rPr>
              <w:t>bình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36E36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TRUNG BÌNH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7EFFF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Saga pattern: compensating actions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fail (</w:t>
            </w:r>
            <w:proofErr w:type="spellStart"/>
            <w:r>
              <w:rPr>
                <w:sz w:val="19"/>
                <w:szCs w:val="19"/>
              </w:rPr>
              <w:t>PaymentFailed</w:t>
            </w:r>
            <w:proofErr w:type="spellEnd"/>
            <w:r>
              <w:rPr>
                <w:sz w:val="19"/>
                <w:szCs w:val="19"/>
              </w:rPr>
              <w:t xml:space="preserve"> → release reservation). Idempotency keys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retry. Event sourcing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audit.</w:t>
            </w:r>
          </w:p>
        </w:tc>
      </w:tr>
      <w:tr w:rsidR="009B1E69" w14:paraId="513961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0D047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R-05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2E000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Oversell: 2 Agent checkout </w:t>
            </w:r>
            <w:proofErr w:type="spellStart"/>
            <w:r>
              <w:rPr>
                <w:sz w:val="19"/>
                <w:szCs w:val="19"/>
              </w:rPr>
              <w:t>cùng</w:t>
            </w:r>
            <w:proofErr w:type="spellEnd"/>
            <w:r>
              <w:rPr>
                <w:sz w:val="19"/>
                <w:szCs w:val="19"/>
              </w:rPr>
              <w:t xml:space="preserve"> SP </w:t>
            </w:r>
            <w:proofErr w:type="spellStart"/>
            <w:r>
              <w:rPr>
                <w:sz w:val="19"/>
                <w:szCs w:val="19"/>
              </w:rPr>
              <w:t>cùng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lúc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vượt</w:t>
            </w:r>
            <w:proofErr w:type="spellEnd"/>
            <w:r>
              <w:rPr>
                <w:sz w:val="19"/>
                <w:szCs w:val="19"/>
              </w:rPr>
              <w:t xml:space="preserve"> stock.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84048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Trung </w:t>
            </w:r>
            <w:proofErr w:type="spellStart"/>
            <w:r>
              <w:rPr>
                <w:sz w:val="19"/>
                <w:szCs w:val="19"/>
              </w:rPr>
              <w:t>bình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6F3A7" w14:textId="77777777" w:rsidR="009B1E69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Rất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cao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E4447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CAO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E463E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Atomic reservation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Trade DB (SELECT FOR UPDATE </w:t>
            </w:r>
            <w:proofErr w:type="spellStart"/>
            <w:r>
              <w:rPr>
                <w:sz w:val="19"/>
                <w:szCs w:val="19"/>
              </w:rPr>
              <w:t>hoặc</w:t>
            </w:r>
            <w:proofErr w:type="spellEnd"/>
            <w:r>
              <w:rPr>
                <w:sz w:val="19"/>
                <w:szCs w:val="19"/>
              </w:rPr>
              <w:t xml:space="preserve"> optimistic locking). Reservation TTL 15 </w:t>
            </w:r>
            <w:proofErr w:type="spellStart"/>
            <w:r>
              <w:rPr>
                <w:sz w:val="19"/>
                <w:szCs w:val="19"/>
              </w:rPr>
              <w:t>phút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 release. BR-15 enforce.</w:t>
            </w:r>
          </w:p>
        </w:tc>
      </w:tr>
      <w:tr w:rsidR="009B1E69" w14:paraId="71C585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FDF01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R-06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AEB86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Data sync Catalog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platform </w:t>
            </w:r>
            <w:proofErr w:type="spellStart"/>
            <w:r>
              <w:rPr>
                <w:sz w:val="19"/>
                <w:szCs w:val="19"/>
              </w:rPr>
              <w:t>bị</w:t>
            </w:r>
            <w:proofErr w:type="spellEnd"/>
            <w:r>
              <w:rPr>
                <w:sz w:val="19"/>
                <w:szCs w:val="19"/>
              </w:rPr>
              <w:t xml:space="preserve"> delay.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/stock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đúng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A5C6F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>Cao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8BF41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Trung </w:t>
            </w:r>
            <w:proofErr w:type="spellStart"/>
            <w:r>
              <w:rPr>
                <w:sz w:val="19"/>
                <w:szCs w:val="19"/>
              </w:rPr>
              <w:t>bình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DEB8B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TRUNG BÌNH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1FF8C" w14:textId="77777777" w:rsidR="009B1E69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DataSyncWorker</w:t>
            </w:r>
            <w:proofErr w:type="spellEnd"/>
            <w:r>
              <w:rPr>
                <w:sz w:val="19"/>
                <w:szCs w:val="19"/>
              </w:rPr>
              <w:t xml:space="preserve"> poll </w:t>
            </w:r>
            <w:proofErr w:type="spellStart"/>
            <w:r>
              <w:rPr>
                <w:sz w:val="19"/>
                <w:szCs w:val="19"/>
              </w:rPr>
              <w:t>mỗi</w:t>
            </w:r>
            <w:proofErr w:type="spellEnd"/>
            <w:r>
              <w:rPr>
                <w:sz w:val="19"/>
                <w:szCs w:val="19"/>
              </w:rPr>
              <w:t xml:space="preserve"> 5 </w:t>
            </w:r>
            <w:proofErr w:type="spellStart"/>
            <w:r>
              <w:rPr>
                <w:sz w:val="19"/>
                <w:szCs w:val="19"/>
              </w:rPr>
              <w:t>phút</w:t>
            </w:r>
            <w:proofErr w:type="spellEnd"/>
            <w:r>
              <w:rPr>
                <w:sz w:val="19"/>
                <w:szCs w:val="19"/>
              </w:rPr>
              <w:t xml:space="preserve"> + webhook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platform.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luôn</w:t>
            </w:r>
            <w:proofErr w:type="spellEnd"/>
            <w:r>
              <w:rPr>
                <w:sz w:val="19"/>
                <w:szCs w:val="19"/>
              </w:rPr>
              <w:t xml:space="preserve"> query real-time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checkout (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cache). BR-09 enforce.</w:t>
            </w:r>
          </w:p>
        </w:tc>
      </w:tr>
      <w:tr w:rsidR="009B1E69" w14:paraId="4E40C8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6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767AA" w14:textId="77777777" w:rsidR="009B1E6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Security</w:t>
            </w:r>
          </w:p>
        </w:tc>
      </w:tr>
      <w:tr w:rsidR="009B1E69" w14:paraId="5C2B4E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3B3AB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R-07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06922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API Key </w:t>
            </w:r>
            <w:proofErr w:type="spellStart"/>
            <w:r>
              <w:rPr>
                <w:sz w:val="19"/>
                <w:szCs w:val="19"/>
              </w:rPr>
              <w:t>bị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lộ</w:t>
            </w:r>
            <w:proofErr w:type="spellEnd"/>
            <w:r>
              <w:rPr>
                <w:sz w:val="19"/>
                <w:szCs w:val="19"/>
              </w:rPr>
              <w:t xml:space="preserve">. Agent </w:t>
            </w:r>
            <w:proofErr w:type="spellStart"/>
            <w:r>
              <w:rPr>
                <w:sz w:val="19"/>
                <w:szCs w:val="19"/>
              </w:rPr>
              <w:t>giả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thực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dịch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E1829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Trung </w:t>
            </w:r>
            <w:proofErr w:type="spellStart"/>
            <w:r>
              <w:rPr>
                <w:sz w:val="19"/>
                <w:szCs w:val="19"/>
              </w:rPr>
              <w:t>bình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1E2CB" w14:textId="77777777" w:rsidR="009B1E69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Rất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cao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65000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CAO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7EA10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API Key </w:t>
            </w:r>
            <w:proofErr w:type="spellStart"/>
            <w:r>
              <w:rPr>
                <w:sz w:val="19"/>
                <w:szCs w:val="19"/>
              </w:rPr>
              <w:t>lưu</w:t>
            </w:r>
            <w:proofErr w:type="spellEnd"/>
            <w:r>
              <w:rPr>
                <w:sz w:val="19"/>
                <w:szCs w:val="19"/>
              </w:rPr>
              <w:t xml:space="preserve"> hash (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). Rate limit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auth endpoint (</w:t>
            </w:r>
            <w:proofErr w:type="spellStart"/>
            <w:r>
              <w:rPr>
                <w:sz w:val="19"/>
                <w:szCs w:val="19"/>
              </w:rPr>
              <w:t>chống</w:t>
            </w:r>
            <w:proofErr w:type="spellEnd"/>
            <w:r>
              <w:rPr>
                <w:sz w:val="19"/>
                <w:szCs w:val="19"/>
              </w:rPr>
              <w:t xml:space="preserve"> brute-force). Key rotation support. Alert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usage </w:t>
            </w:r>
            <w:proofErr w:type="spellStart"/>
            <w:r>
              <w:rPr>
                <w:sz w:val="19"/>
                <w:szCs w:val="19"/>
              </w:rPr>
              <w:t>đột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biến</w:t>
            </w:r>
            <w:proofErr w:type="spellEnd"/>
            <w:r>
              <w:rPr>
                <w:sz w:val="19"/>
                <w:szCs w:val="19"/>
              </w:rPr>
              <w:t xml:space="preserve">. OAuth2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enterprise (token expiry).</w:t>
            </w:r>
          </w:p>
        </w:tc>
      </w:tr>
      <w:tr w:rsidR="009B1E69" w14:paraId="2DA7EE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B1F5C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R-08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EB569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Agent </w:t>
            </w:r>
            <w:proofErr w:type="spellStart"/>
            <w:r>
              <w:rPr>
                <w:sz w:val="19"/>
                <w:szCs w:val="19"/>
              </w:rPr>
              <w:t>bỏ</w:t>
            </w:r>
            <w:proofErr w:type="spellEnd"/>
            <w:r>
              <w:rPr>
                <w:sz w:val="19"/>
                <w:szCs w:val="19"/>
              </w:rPr>
              <w:t xml:space="preserve"> qua human-in-the-loop,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đặt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mà</w:t>
            </w:r>
            <w:proofErr w:type="spellEnd"/>
            <w:r>
              <w:rPr>
                <w:sz w:val="19"/>
                <w:szCs w:val="19"/>
              </w:rPr>
              <w:t xml:space="preserve"> user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biết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23E56" w14:textId="77777777" w:rsidR="009B1E69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Thấp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E1DC4" w14:textId="77777777" w:rsidR="009B1E69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Rất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cao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8CEB5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CAO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EBBD0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BR-16 enforce ở server: </w:t>
            </w:r>
            <w:proofErr w:type="spellStart"/>
            <w:r>
              <w:rPr>
                <w:sz w:val="19"/>
                <w:szCs w:val="19"/>
              </w:rPr>
              <w:t>ConfirmOrder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user_confirmation_token</w:t>
            </w:r>
            <w:proofErr w:type="spellEnd"/>
            <w:r>
              <w:rPr>
                <w:sz w:val="19"/>
                <w:szCs w:val="19"/>
              </w:rPr>
              <w:t xml:space="preserve">. Server validate,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tin Agent. Audit log </w:t>
            </w:r>
            <w:proofErr w:type="spellStart"/>
            <w:r>
              <w:rPr>
                <w:sz w:val="19"/>
                <w:szCs w:val="19"/>
              </w:rPr>
              <w:t>mọi</w:t>
            </w:r>
            <w:proofErr w:type="spellEnd"/>
            <w:r>
              <w:rPr>
                <w:sz w:val="19"/>
                <w:szCs w:val="19"/>
              </w:rPr>
              <w:t xml:space="preserve"> order.</w:t>
            </w:r>
          </w:p>
        </w:tc>
      </w:tr>
      <w:tr w:rsidR="009B1E69" w14:paraId="36BAE8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39016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R-09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B5409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Cross-service data leak. Service A </w:t>
            </w:r>
            <w:proofErr w:type="spellStart"/>
            <w:r>
              <w:rPr>
                <w:sz w:val="19"/>
                <w:szCs w:val="19"/>
              </w:rPr>
              <w:lastRenderedPageBreak/>
              <w:t>truy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cập</w:t>
            </w:r>
            <w:proofErr w:type="spellEnd"/>
            <w:r>
              <w:rPr>
                <w:sz w:val="19"/>
                <w:szCs w:val="19"/>
              </w:rPr>
              <w:t xml:space="preserve"> DB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Service B.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3D861" w14:textId="77777777" w:rsidR="009B1E69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lastRenderedPageBreak/>
              <w:t>Thấp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0C580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>Cao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5852F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TRUNG BÌNH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33311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DB per service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separate credentials. Network policy: service </w:t>
            </w:r>
            <w:proofErr w:type="spellStart"/>
            <w:r>
              <w:rPr>
                <w:sz w:val="19"/>
                <w:szCs w:val="19"/>
              </w:rPr>
              <w:t>chỉ</w:t>
            </w:r>
            <w:proofErr w:type="spellEnd"/>
            <w:r>
              <w:rPr>
                <w:sz w:val="19"/>
                <w:szCs w:val="19"/>
              </w:rPr>
              <w:t xml:space="preserve"> connect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DB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mình</w:t>
            </w:r>
            <w:proofErr w:type="spellEnd"/>
            <w:r>
              <w:rPr>
                <w:sz w:val="19"/>
                <w:szCs w:val="19"/>
              </w:rPr>
              <w:t>. Code review + CI check.</w:t>
            </w:r>
          </w:p>
        </w:tc>
      </w:tr>
      <w:tr w:rsidR="009B1E69" w14:paraId="4F5631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6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9EBC1" w14:textId="77777777" w:rsidR="009B1E6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Scalability</w:t>
            </w:r>
          </w:p>
        </w:tc>
      </w:tr>
      <w:tr w:rsidR="009B1E69" w14:paraId="79EE9F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480B7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R-10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AC830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Catalog search traffic </w:t>
            </w:r>
            <w:proofErr w:type="spellStart"/>
            <w:r>
              <w:rPr>
                <w:sz w:val="19"/>
                <w:szCs w:val="19"/>
              </w:rPr>
              <w:t>quá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lớn</w:t>
            </w:r>
            <w:proofErr w:type="spellEnd"/>
            <w:r>
              <w:rPr>
                <w:sz w:val="19"/>
                <w:szCs w:val="19"/>
              </w:rPr>
              <w:t xml:space="preserve"> (flash sale). Catalog Service </w:t>
            </w:r>
            <w:proofErr w:type="spellStart"/>
            <w:r>
              <w:rPr>
                <w:sz w:val="19"/>
                <w:szCs w:val="19"/>
              </w:rPr>
              <w:t>quá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tải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EE63A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Trung </w:t>
            </w:r>
            <w:proofErr w:type="spellStart"/>
            <w:r>
              <w:rPr>
                <w:sz w:val="19"/>
                <w:szCs w:val="19"/>
              </w:rPr>
              <w:t>bình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32499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>Cao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FE024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TRUNG BÌNH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6A7C2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>Horizontal scale Catalog (</w:t>
            </w:r>
            <w:proofErr w:type="spellStart"/>
            <w:r>
              <w:rPr>
                <w:sz w:val="19"/>
                <w:szCs w:val="19"/>
              </w:rPr>
              <w:t>nhiều</w:t>
            </w:r>
            <w:proofErr w:type="spellEnd"/>
            <w:r>
              <w:rPr>
                <w:sz w:val="19"/>
                <w:szCs w:val="19"/>
              </w:rPr>
              <w:t xml:space="preserve"> instances). Redis cache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hot products (TTL 5 </w:t>
            </w:r>
            <w:proofErr w:type="spellStart"/>
            <w:r>
              <w:rPr>
                <w:sz w:val="19"/>
                <w:szCs w:val="19"/>
              </w:rPr>
              <w:t>phút</w:t>
            </w:r>
            <w:proofErr w:type="spellEnd"/>
            <w:r>
              <w:rPr>
                <w:sz w:val="19"/>
                <w:szCs w:val="19"/>
              </w:rPr>
              <w:t xml:space="preserve">). Rate limit per Agent. CDN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static data (images).</w:t>
            </w:r>
          </w:p>
        </w:tc>
      </w:tr>
      <w:tr w:rsidR="009B1E69" w14:paraId="07062D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4A17C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R-11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3E631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Trade DB bottleneck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nhiều</w:t>
            </w:r>
            <w:proofErr w:type="spellEnd"/>
            <w:r>
              <w:rPr>
                <w:sz w:val="19"/>
                <w:szCs w:val="19"/>
              </w:rPr>
              <w:t xml:space="preserve"> checkout </w:t>
            </w:r>
            <w:proofErr w:type="spellStart"/>
            <w:r>
              <w:rPr>
                <w:sz w:val="19"/>
                <w:szCs w:val="19"/>
              </w:rPr>
              <w:t>đồng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thời</w:t>
            </w:r>
            <w:proofErr w:type="spellEnd"/>
            <w:r>
              <w:rPr>
                <w:sz w:val="19"/>
                <w:szCs w:val="19"/>
              </w:rPr>
              <w:t xml:space="preserve"> (flash sale).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BEF8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Trung </w:t>
            </w:r>
            <w:proofErr w:type="spellStart"/>
            <w:r>
              <w:rPr>
                <w:sz w:val="19"/>
                <w:szCs w:val="19"/>
              </w:rPr>
              <w:t>bình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4E96A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>Cao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B5F9F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TRUNG BÌNH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047FA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Connection pooling. Read replicas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queries. Reservation TTL </w:t>
            </w:r>
            <w:proofErr w:type="spellStart"/>
            <w:r>
              <w:rPr>
                <w:sz w:val="19"/>
                <w:szCs w:val="19"/>
              </w:rPr>
              <w:t>giải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phóng</w:t>
            </w:r>
            <w:proofErr w:type="spellEnd"/>
            <w:r>
              <w:rPr>
                <w:sz w:val="19"/>
                <w:szCs w:val="19"/>
              </w:rPr>
              <w:t xml:space="preserve"> stock </w:t>
            </w:r>
            <w:proofErr w:type="spellStart"/>
            <w:r>
              <w:rPr>
                <w:sz w:val="19"/>
                <w:szCs w:val="19"/>
              </w:rPr>
              <w:t>nhanh</w:t>
            </w:r>
            <w:proofErr w:type="spellEnd"/>
            <w:r>
              <w:rPr>
                <w:sz w:val="19"/>
                <w:szCs w:val="19"/>
              </w:rPr>
              <w:t xml:space="preserve">. Queue checkout requests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tải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B1E69" w14:paraId="06CBFD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6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375D4" w14:textId="77777777" w:rsidR="009B1E6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Operational</w:t>
            </w:r>
          </w:p>
        </w:tc>
      </w:tr>
      <w:tr w:rsidR="009B1E69" w14:paraId="6807AD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D4155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R-12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036CB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Checkout session </w:t>
            </w:r>
            <w:proofErr w:type="spellStart"/>
            <w:r>
              <w:rPr>
                <w:sz w:val="19"/>
                <w:szCs w:val="19"/>
              </w:rPr>
              <w:t>hết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thường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xuyên</w:t>
            </w:r>
            <w:proofErr w:type="spellEnd"/>
            <w:r>
              <w:rPr>
                <w:sz w:val="19"/>
                <w:szCs w:val="19"/>
              </w:rPr>
              <w:t xml:space="preserve"> (TTL 30 </w:t>
            </w:r>
            <w:proofErr w:type="spellStart"/>
            <w:r>
              <w:rPr>
                <w:sz w:val="19"/>
                <w:szCs w:val="19"/>
              </w:rPr>
              <w:t>phút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ngắn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2C637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>Cao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AF5DC" w14:textId="77777777" w:rsidR="009B1E69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Thấp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6D683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THẤP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00E0D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Configurable TTL (30–60 </w:t>
            </w:r>
            <w:proofErr w:type="spellStart"/>
            <w:r>
              <w:rPr>
                <w:sz w:val="19"/>
                <w:szCs w:val="19"/>
              </w:rPr>
              <w:t>phút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tùy</w:t>
            </w:r>
            <w:proofErr w:type="spellEnd"/>
            <w:r>
              <w:rPr>
                <w:sz w:val="19"/>
                <w:szCs w:val="19"/>
              </w:rPr>
              <w:t xml:space="preserve"> platform). Agent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thể</w:t>
            </w:r>
            <w:proofErr w:type="spellEnd"/>
            <w:r>
              <w:rPr>
                <w:sz w:val="19"/>
                <w:szCs w:val="19"/>
              </w:rPr>
              <w:t xml:space="preserve"> extend session 1 </w:t>
            </w:r>
            <w:proofErr w:type="spellStart"/>
            <w:r>
              <w:rPr>
                <w:sz w:val="19"/>
                <w:szCs w:val="19"/>
              </w:rPr>
              <w:t>lần</w:t>
            </w:r>
            <w:proofErr w:type="spellEnd"/>
            <w:r>
              <w:rPr>
                <w:sz w:val="19"/>
                <w:szCs w:val="19"/>
              </w:rPr>
              <w:t xml:space="preserve">. Thông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Agent </w:t>
            </w:r>
            <w:proofErr w:type="spellStart"/>
            <w:r>
              <w:rPr>
                <w:sz w:val="19"/>
                <w:szCs w:val="19"/>
              </w:rPr>
              <w:t>trước</w:t>
            </w:r>
            <w:proofErr w:type="spellEnd"/>
            <w:r>
              <w:rPr>
                <w:sz w:val="19"/>
                <w:szCs w:val="19"/>
              </w:rPr>
              <w:t xml:space="preserve"> 5 </w:t>
            </w:r>
            <w:proofErr w:type="spellStart"/>
            <w:r>
              <w:rPr>
                <w:sz w:val="19"/>
                <w:szCs w:val="19"/>
              </w:rPr>
              <w:t>phút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hạn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B1E69" w14:paraId="122603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85B8D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R-13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CE559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Payment mock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thực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tế</w:t>
            </w:r>
            <w:proofErr w:type="spellEnd"/>
            <w:r>
              <w:rPr>
                <w:sz w:val="19"/>
                <w:szCs w:val="19"/>
              </w:rPr>
              <w:t xml:space="preserve">. Production </w:t>
            </w:r>
            <w:proofErr w:type="spellStart"/>
            <w:r>
              <w:rPr>
                <w:sz w:val="19"/>
                <w:szCs w:val="19"/>
              </w:rPr>
              <w:t>sẽ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khác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758DA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>Cao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89504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Trung </w:t>
            </w:r>
            <w:proofErr w:type="spellStart"/>
            <w:r>
              <w:rPr>
                <w:sz w:val="19"/>
                <w:szCs w:val="19"/>
              </w:rPr>
              <w:t>bình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96A8F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TRUNG BÌNH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9BAF4" w14:textId="77777777" w:rsidR="009B1E69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MockProvider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implement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PaymentProviderInterface</w:t>
            </w:r>
            <w:proofErr w:type="spellEnd"/>
            <w:r>
              <w:rPr>
                <w:sz w:val="19"/>
                <w:szCs w:val="19"/>
              </w:rPr>
              <w:t xml:space="preserve"> (Strategy pattern). Thay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real adapter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sửa</w:t>
            </w:r>
            <w:proofErr w:type="spellEnd"/>
            <w:r>
              <w:rPr>
                <w:sz w:val="19"/>
                <w:szCs w:val="19"/>
              </w:rPr>
              <w:t xml:space="preserve"> code. Test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random mode (70% success) </w:t>
            </w:r>
            <w:proofErr w:type="spellStart"/>
            <w:r>
              <w:rPr>
                <w:sz w:val="19"/>
                <w:szCs w:val="19"/>
              </w:rPr>
              <w:t>giả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thực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tế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hơn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7596096" w14:textId="77777777" w:rsidR="009B1E69" w:rsidRDefault="009B1E69">
      <w:pPr>
        <w:spacing w:before="200"/>
      </w:pPr>
    </w:p>
    <w:p w14:paraId="1ADB3C80" w14:textId="77777777" w:rsidR="009B1E69" w:rsidRDefault="00000000">
      <w:pPr>
        <w:spacing w:after="140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: 13 </w:t>
      </w:r>
      <w:proofErr w:type="spellStart"/>
      <w:r>
        <w:t>rủi</w:t>
      </w:r>
      <w:proofErr w:type="spellEnd"/>
      <w:r>
        <w:t xml:space="preserve"> ro. 4 CAO, 7 TRUNG BÌNH, 2 THẤP.</w:t>
      </w:r>
    </w:p>
    <w:p w14:paraId="67ACC474" w14:textId="77777777" w:rsidR="009B1E69" w:rsidRDefault="00000000">
      <w:r>
        <w:br w:type="page"/>
      </w:r>
    </w:p>
    <w:p w14:paraId="69F97AB1" w14:textId="77777777" w:rsidR="009B1E69" w:rsidRDefault="00000000">
      <w:pPr>
        <w:pStyle w:val="Heading1"/>
      </w:pPr>
      <w:r>
        <w:lastRenderedPageBreak/>
        <w:t>2. Risk Matrix</w:t>
      </w:r>
    </w:p>
    <w:p w14:paraId="7313D581" w14:textId="690C187A" w:rsidR="00482AC5" w:rsidRDefault="00482AC5" w:rsidP="00482AC5">
      <w:r>
        <w:rPr>
          <w:noProof/>
        </w:rPr>
        <w:drawing>
          <wp:inline distT="0" distB="0" distL="0" distR="0" wp14:anchorId="79F58919" wp14:editId="1621ECE0">
            <wp:extent cx="4869337" cy="2657475"/>
            <wp:effectExtent l="0" t="0" r="7620" b="0"/>
            <wp:docPr id="189725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792" cy="2663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4CF5D" w14:textId="77777777" w:rsidR="009B1E69" w:rsidRPr="00482AC5" w:rsidRDefault="00000000" w:rsidP="00482AC5">
      <w:pPr>
        <w:spacing w:after="140"/>
        <w:jc w:val="center"/>
        <w:rPr>
          <w:i/>
          <w:iCs/>
        </w:rPr>
      </w:pPr>
      <w:r w:rsidRPr="00482AC5">
        <w:rPr>
          <w:i/>
          <w:iCs/>
        </w:rPr>
        <w:t xml:space="preserve">Ma </w:t>
      </w:r>
      <w:proofErr w:type="spellStart"/>
      <w:r w:rsidRPr="00482AC5">
        <w:rPr>
          <w:i/>
          <w:iCs/>
        </w:rPr>
        <w:t>trận</w:t>
      </w:r>
      <w:proofErr w:type="spellEnd"/>
      <w:r w:rsidRPr="00482AC5">
        <w:rPr>
          <w:i/>
          <w:iCs/>
        </w:rPr>
        <w:t xml:space="preserve"> </w:t>
      </w:r>
      <w:proofErr w:type="spellStart"/>
      <w:r w:rsidRPr="00482AC5">
        <w:rPr>
          <w:i/>
          <w:iCs/>
        </w:rPr>
        <w:t>xác</w:t>
      </w:r>
      <w:proofErr w:type="spellEnd"/>
      <w:r w:rsidRPr="00482AC5">
        <w:rPr>
          <w:i/>
          <w:iCs/>
        </w:rPr>
        <w:t xml:space="preserve"> </w:t>
      </w:r>
      <w:proofErr w:type="spellStart"/>
      <w:r w:rsidRPr="00482AC5">
        <w:rPr>
          <w:i/>
          <w:iCs/>
        </w:rPr>
        <w:t>suất</w:t>
      </w:r>
      <w:proofErr w:type="spellEnd"/>
      <w:r w:rsidRPr="00482AC5">
        <w:rPr>
          <w:i/>
          <w:iCs/>
        </w:rPr>
        <w:t xml:space="preserve"> × </w:t>
      </w:r>
      <w:proofErr w:type="spellStart"/>
      <w:r w:rsidRPr="00482AC5">
        <w:rPr>
          <w:i/>
          <w:iCs/>
        </w:rPr>
        <w:t>tác</w:t>
      </w:r>
      <w:proofErr w:type="spellEnd"/>
      <w:r w:rsidRPr="00482AC5">
        <w:rPr>
          <w:i/>
          <w:iCs/>
        </w:rPr>
        <w:t xml:space="preserve"> </w:t>
      </w:r>
      <w:proofErr w:type="spellStart"/>
      <w:r w:rsidRPr="00482AC5">
        <w:rPr>
          <w:i/>
          <w:iCs/>
        </w:rPr>
        <w:t>động</w:t>
      </w:r>
      <w:proofErr w:type="spellEnd"/>
      <w:r w:rsidRPr="00482AC5">
        <w:rPr>
          <w:i/>
          <w:iCs/>
        </w:rPr>
        <w:t xml:space="preserve">. </w:t>
      </w:r>
      <w:proofErr w:type="spellStart"/>
      <w:r w:rsidRPr="00482AC5">
        <w:rPr>
          <w:i/>
          <w:iCs/>
        </w:rPr>
        <w:t>Góc</w:t>
      </w:r>
      <w:proofErr w:type="spellEnd"/>
      <w:r w:rsidRPr="00482AC5">
        <w:rPr>
          <w:i/>
          <w:iCs/>
        </w:rPr>
        <w:t xml:space="preserve"> </w:t>
      </w:r>
      <w:proofErr w:type="spellStart"/>
      <w:r w:rsidRPr="00482AC5">
        <w:rPr>
          <w:i/>
          <w:iCs/>
        </w:rPr>
        <w:t>trên-phải</w:t>
      </w:r>
      <w:proofErr w:type="spellEnd"/>
      <w:r w:rsidRPr="00482AC5">
        <w:rPr>
          <w:i/>
          <w:iCs/>
        </w:rPr>
        <w:t xml:space="preserve"> </w:t>
      </w:r>
      <w:proofErr w:type="spellStart"/>
      <w:r w:rsidRPr="00482AC5">
        <w:rPr>
          <w:i/>
          <w:iCs/>
        </w:rPr>
        <w:t>là</w:t>
      </w:r>
      <w:proofErr w:type="spellEnd"/>
      <w:r w:rsidRPr="00482AC5">
        <w:rPr>
          <w:i/>
          <w:iCs/>
        </w:rPr>
        <w:t xml:space="preserve"> </w:t>
      </w:r>
      <w:proofErr w:type="spellStart"/>
      <w:r w:rsidRPr="00482AC5">
        <w:rPr>
          <w:i/>
          <w:iCs/>
        </w:rPr>
        <w:t>nguy</w:t>
      </w:r>
      <w:proofErr w:type="spellEnd"/>
      <w:r w:rsidRPr="00482AC5">
        <w:rPr>
          <w:i/>
          <w:iCs/>
        </w:rPr>
        <w:t xml:space="preserve"> </w:t>
      </w:r>
      <w:proofErr w:type="spellStart"/>
      <w:r w:rsidRPr="00482AC5">
        <w:rPr>
          <w:i/>
          <w:iCs/>
        </w:rPr>
        <w:t>hiểm</w:t>
      </w:r>
      <w:proofErr w:type="spellEnd"/>
      <w:r w:rsidRPr="00482AC5">
        <w:rPr>
          <w:i/>
          <w:iCs/>
        </w:rPr>
        <w:t xml:space="preserve"> </w:t>
      </w:r>
      <w:proofErr w:type="spellStart"/>
      <w:r w:rsidRPr="00482AC5">
        <w:rPr>
          <w:i/>
          <w:iCs/>
        </w:rPr>
        <w:t>nhất</w:t>
      </w:r>
      <w:proofErr w:type="spellEnd"/>
      <w:r w:rsidRPr="00482AC5">
        <w:rPr>
          <w:i/>
          <w:i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26"/>
      </w:tblGrid>
      <w:tr w:rsidR="009B1E69" w14:paraId="23366A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3EE50" w14:textId="77777777" w:rsidR="009B1E69" w:rsidRDefault="009B1E69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A5080" w14:textId="77777777" w:rsidR="009B1E69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Tác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động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Thấp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F0562" w14:textId="77777777" w:rsidR="009B1E69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Tác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động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TB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E53FE" w14:textId="77777777" w:rsidR="009B1E69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Tác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động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Cao</w:t>
            </w:r>
          </w:p>
        </w:tc>
        <w:tc>
          <w:tcPr>
            <w:tcW w:w="1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93DD9" w14:textId="77777777" w:rsidR="009B1E69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Tác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động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Rất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cao</w:t>
            </w:r>
            <w:proofErr w:type="spellEnd"/>
          </w:p>
        </w:tc>
      </w:tr>
      <w:tr w:rsidR="009B1E69" w14:paraId="15F11B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D565E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XS Cao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74238" w14:textId="77777777" w:rsidR="009B1E69" w:rsidRDefault="009B1E69">
            <w:pPr>
              <w:spacing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431BD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>R-03, R-04, R-06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4FFDD" w14:textId="77777777" w:rsidR="009B1E69" w:rsidRDefault="009B1E69">
            <w:pPr>
              <w:spacing w:after="30"/>
            </w:pPr>
          </w:p>
        </w:tc>
        <w:tc>
          <w:tcPr>
            <w:tcW w:w="1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8CA2E" w14:textId="77777777" w:rsidR="009B1E69" w:rsidRDefault="009B1E69">
            <w:pPr>
              <w:spacing w:after="30"/>
            </w:pPr>
          </w:p>
        </w:tc>
      </w:tr>
      <w:tr w:rsidR="009B1E69" w14:paraId="623CBA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B9C34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XS Trung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bình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46C75" w14:textId="77777777" w:rsidR="009B1E69" w:rsidRDefault="009B1E69">
            <w:pPr>
              <w:spacing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177C2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>R-10, R-11, R-13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C0A3E" w14:textId="77777777" w:rsidR="009B1E69" w:rsidRDefault="009B1E69">
            <w:pPr>
              <w:spacing w:after="30"/>
            </w:pPr>
          </w:p>
        </w:tc>
        <w:tc>
          <w:tcPr>
            <w:tcW w:w="1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1D246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>R-01, R-05, R-07</w:t>
            </w:r>
          </w:p>
        </w:tc>
      </w:tr>
      <w:tr w:rsidR="009B1E69" w14:paraId="39588C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AB982" w14:textId="77777777" w:rsidR="009B1E69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XS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Thấp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B93A8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>R-12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C6F4C" w14:textId="77777777" w:rsidR="009B1E69" w:rsidRDefault="009B1E69">
            <w:pPr>
              <w:spacing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6733A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>R-02, R-09</w:t>
            </w:r>
          </w:p>
        </w:tc>
        <w:tc>
          <w:tcPr>
            <w:tcW w:w="1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F4FE3" w14:textId="77777777" w:rsidR="009B1E69" w:rsidRDefault="00000000">
            <w:pPr>
              <w:spacing w:after="30"/>
            </w:pPr>
            <w:r>
              <w:rPr>
                <w:sz w:val="19"/>
                <w:szCs w:val="19"/>
              </w:rPr>
              <w:t>R-08</w:t>
            </w:r>
          </w:p>
        </w:tc>
      </w:tr>
    </w:tbl>
    <w:p w14:paraId="151EB6C5" w14:textId="77777777" w:rsidR="009B1E69" w:rsidRDefault="009B1E69">
      <w:pPr>
        <w:spacing w:before="200"/>
      </w:pPr>
    </w:p>
    <w:p w14:paraId="565667AD" w14:textId="77777777" w:rsidR="009B1E69" w:rsidRDefault="00000000">
      <w:pPr>
        <w:pStyle w:val="Heading2"/>
      </w:pP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CAO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4BD435F5" w14:textId="77777777" w:rsidR="009B1E69" w:rsidRDefault="00000000">
      <w:pPr>
        <w:spacing w:after="80"/>
      </w:pPr>
      <w:r>
        <w:t xml:space="preserve">• R-01 (Gateway SPOF): Deploy multiple instances + load balancer.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 </w:t>
      </w:r>
      <w:proofErr w:type="spellStart"/>
      <w:r>
        <w:t>của</w:t>
      </w:r>
      <w:proofErr w:type="spellEnd"/>
      <w:r>
        <w:t xml:space="preserve"> Single Gateway pattern (ADR-001).</w:t>
      </w:r>
    </w:p>
    <w:p w14:paraId="2726D73D" w14:textId="77777777" w:rsidR="009B1E69" w:rsidRDefault="00000000">
      <w:pPr>
        <w:spacing w:after="80"/>
      </w:pPr>
      <w:r>
        <w:t xml:space="preserve">• R-05 (Oversell): Atomic reservation </w:t>
      </w:r>
      <w:proofErr w:type="spellStart"/>
      <w:r>
        <w:t>trong</w:t>
      </w:r>
      <w:proofErr w:type="spellEnd"/>
      <w:r>
        <w:t xml:space="preserve"> DB.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address </w:t>
      </w:r>
      <w:proofErr w:type="spellStart"/>
      <w:r>
        <w:t>bởi</w:t>
      </w:r>
      <w:proofErr w:type="spellEnd"/>
      <w:r>
        <w:t xml:space="preserve"> BR-15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ReservationManager</w:t>
      </w:r>
      <w:proofErr w:type="spellEnd"/>
      <w:r>
        <w:t xml:space="preserve"> component.</w:t>
      </w:r>
    </w:p>
    <w:p w14:paraId="181C13D5" w14:textId="77777777" w:rsidR="009B1E69" w:rsidRDefault="00000000">
      <w:pPr>
        <w:spacing w:after="80"/>
      </w:pPr>
      <w:r>
        <w:t xml:space="preserve">• R-07 (API Key </w:t>
      </w:r>
      <w:proofErr w:type="spellStart"/>
      <w:r>
        <w:t>lộ</w:t>
      </w:r>
      <w:proofErr w:type="spellEnd"/>
      <w:r>
        <w:t xml:space="preserve">): Hash + rate limit + rotation.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address </w:t>
      </w:r>
      <w:proofErr w:type="spellStart"/>
      <w:r>
        <w:t>bởi</w:t>
      </w:r>
      <w:proofErr w:type="spellEnd"/>
      <w:r>
        <w:t xml:space="preserve"> ADR-002 (dual auth mode).</w:t>
      </w:r>
    </w:p>
    <w:p w14:paraId="08318F99" w14:textId="77777777" w:rsidR="009B1E69" w:rsidRDefault="00000000">
      <w:pPr>
        <w:spacing w:after="80"/>
      </w:pPr>
      <w:r>
        <w:t xml:space="preserve">• R-08 (Bypass human-in-the-loop): Server-side enforcement.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address </w:t>
      </w:r>
      <w:proofErr w:type="spellStart"/>
      <w:r>
        <w:t>bởi</w:t>
      </w:r>
      <w:proofErr w:type="spellEnd"/>
      <w:r>
        <w:t xml:space="preserve"> BR-16 </w:t>
      </w:r>
      <w:proofErr w:type="spellStart"/>
      <w:r>
        <w:t>và</w:t>
      </w:r>
      <w:proofErr w:type="spellEnd"/>
      <w:r>
        <w:t xml:space="preserve"> </w:t>
      </w:r>
      <w:proofErr w:type="spellStart"/>
      <w:r>
        <w:t>OrderController</w:t>
      </w:r>
      <w:proofErr w:type="spellEnd"/>
      <w:r>
        <w:t xml:space="preserve"> validation.</w:t>
      </w:r>
    </w:p>
    <w:p w14:paraId="705EA36A" w14:textId="77777777" w:rsidR="009B1E69" w:rsidRDefault="009B1E69">
      <w:pPr>
        <w:spacing w:before="200"/>
      </w:pPr>
    </w:p>
    <w:p w14:paraId="79B01A9B" w14:textId="77777777" w:rsidR="009B1E69" w:rsidRDefault="00000000">
      <w:pPr>
        <w:pStyle w:val="Heading2"/>
      </w:pPr>
      <w:r>
        <w:t xml:space="preserve">Liên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ADR</w:t>
      </w:r>
    </w:p>
    <w:p w14:paraId="73F9AB4F" w14:textId="77777777" w:rsidR="009B1E69" w:rsidRDefault="00000000">
      <w:pPr>
        <w:spacing w:after="80"/>
      </w:pPr>
      <w:r>
        <w:t>• R-01 ↔ ADR-001 (Single Gateway — trade-off: SPOF vs simplicity)</w:t>
      </w:r>
    </w:p>
    <w:p w14:paraId="4C2DF168" w14:textId="77777777" w:rsidR="009B1E69" w:rsidRDefault="00000000">
      <w:pPr>
        <w:spacing w:after="80"/>
      </w:pPr>
      <w:r>
        <w:t>• R-04 ↔ ADR-003 (DB per service — trade-off: eventual consistency vs isolation)</w:t>
      </w:r>
    </w:p>
    <w:p w14:paraId="1992F86D" w14:textId="77777777" w:rsidR="009B1E69" w:rsidRDefault="00000000">
      <w:pPr>
        <w:spacing w:after="80"/>
      </w:pPr>
      <w:r>
        <w:t>• R-07 ↔ ADR-002 (Auth strategy — API Key risk mitigated by OAuth2 option)</w:t>
      </w:r>
    </w:p>
    <w:p w14:paraId="365138AD" w14:textId="77777777" w:rsidR="009B1E69" w:rsidRDefault="00000000">
      <w:pPr>
        <w:spacing w:after="80"/>
      </w:pPr>
      <w:r>
        <w:t>• R-13 ↔ ADR-005 (Payment mock — risk accepted, mitigated by Strategy pattern)</w:t>
      </w:r>
    </w:p>
    <w:p w14:paraId="64F81ED6" w14:textId="37C18541" w:rsidR="009B1E69" w:rsidRDefault="009B1E69">
      <w:pPr>
        <w:spacing w:before="300"/>
      </w:pPr>
    </w:p>
    <w:sectPr w:rsidR="009B1E6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6DFF4" w14:textId="77777777" w:rsidR="0058082D" w:rsidRDefault="0058082D">
      <w:r>
        <w:separator/>
      </w:r>
    </w:p>
  </w:endnote>
  <w:endnote w:type="continuationSeparator" w:id="0">
    <w:p w14:paraId="13FAABE9" w14:textId="77777777" w:rsidR="0058082D" w:rsidRDefault="00580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8B711" w14:textId="77777777" w:rsidR="009B1E69" w:rsidRDefault="00000000">
    <w:pPr>
      <w:jc w:val="center"/>
    </w:pPr>
    <w:r>
      <w:rPr>
        <w:rFonts w:ascii="Calibri" w:eastAsia="Calibri" w:hAnsi="Calibri" w:cs="Calibri"/>
        <w:color w:val="999999"/>
        <w:sz w:val="16"/>
        <w:szCs w:val="16"/>
      </w:rPr>
      <w:t xml:space="preserve">Trang </w:t>
    </w:r>
    <w:r>
      <w:rPr>
        <w:rFonts w:ascii="Calibri" w:eastAsia="Calibri" w:hAnsi="Calibri" w:cs="Calibri"/>
        <w:color w:val="999999"/>
        <w:sz w:val="16"/>
        <w:szCs w:val="16"/>
      </w:rPr>
      <w:fldChar w:fldCharType="begin"/>
    </w:r>
    <w:r>
      <w:rPr>
        <w:rFonts w:ascii="Calibri" w:eastAsia="Calibri" w:hAnsi="Calibri" w:cs="Calibri"/>
        <w:color w:val="999999"/>
        <w:sz w:val="16"/>
        <w:szCs w:val="16"/>
      </w:rPr>
      <w:instrText>PAGE</w:instrText>
    </w:r>
    <w:r>
      <w:rPr>
        <w:rFonts w:ascii="Calibri" w:eastAsia="Calibri" w:hAnsi="Calibri" w:cs="Calibri"/>
        <w:color w:val="999999"/>
        <w:sz w:val="16"/>
        <w:szCs w:val="16"/>
      </w:rPr>
      <w:fldChar w:fldCharType="separate"/>
    </w:r>
    <w:r w:rsidR="00482AC5">
      <w:rPr>
        <w:rFonts w:ascii="Calibri" w:eastAsia="Calibri" w:hAnsi="Calibri" w:cs="Calibri"/>
        <w:noProof/>
        <w:color w:val="999999"/>
        <w:sz w:val="16"/>
        <w:szCs w:val="16"/>
      </w:rPr>
      <w:t>1</w:t>
    </w:r>
    <w:r>
      <w:rPr>
        <w:rFonts w:ascii="Calibri" w:eastAsia="Calibri" w:hAnsi="Calibri" w:cs="Calibri"/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555C7" w14:textId="77777777" w:rsidR="0058082D" w:rsidRDefault="0058082D">
      <w:r>
        <w:separator/>
      </w:r>
    </w:p>
  </w:footnote>
  <w:footnote w:type="continuationSeparator" w:id="0">
    <w:p w14:paraId="5CF9C2B1" w14:textId="77777777" w:rsidR="0058082D" w:rsidRDefault="005808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9158D" w14:textId="5138EF30" w:rsidR="009B1E69" w:rsidRDefault="009B1E69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E42D6"/>
    <w:multiLevelType w:val="hybridMultilevel"/>
    <w:tmpl w:val="B59C9DEE"/>
    <w:lvl w:ilvl="0" w:tplc="558A1B3A">
      <w:start w:val="1"/>
      <w:numFmt w:val="bullet"/>
      <w:lvlText w:val="●"/>
      <w:lvlJc w:val="left"/>
      <w:pPr>
        <w:ind w:left="720" w:hanging="360"/>
      </w:pPr>
    </w:lvl>
    <w:lvl w:ilvl="1" w:tplc="C54A46E0">
      <w:start w:val="1"/>
      <w:numFmt w:val="bullet"/>
      <w:lvlText w:val="○"/>
      <w:lvlJc w:val="left"/>
      <w:pPr>
        <w:ind w:left="1440" w:hanging="360"/>
      </w:pPr>
    </w:lvl>
    <w:lvl w:ilvl="2" w:tplc="6B5AE352">
      <w:start w:val="1"/>
      <w:numFmt w:val="bullet"/>
      <w:lvlText w:val="■"/>
      <w:lvlJc w:val="left"/>
      <w:pPr>
        <w:ind w:left="2160" w:hanging="360"/>
      </w:pPr>
    </w:lvl>
    <w:lvl w:ilvl="3" w:tplc="5BC89A5C">
      <w:start w:val="1"/>
      <w:numFmt w:val="bullet"/>
      <w:lvlText w:val="●"/>
      <w:lvlJc w:val="left"/>
      <w:pPr>
        <w:ind w:left="2880" w:hanging="360"/>
      </w:pPr>
    </w:lvl>
    <w:lvl w:ilvl="4" w:tplc="2D183EDC">
      <w:start w:val="1"/>
      <w:numFmt w:val="bullet"/>
      <w:lvlText w:val="○"/>
      <w:lvlJc w:val="left"/>
      <w:pPr>
        <w:ind w:left="3600" w:hanging="360"/>
      </w:pPr>
    </w:lvl>
    <w:lvl w:ilvl="5" w:tplc="C79AF208">
      <w:start w:val="1"/>
      <w:numFmt w:val="bullet"/>
      <w:lvlText w:val="■"/>
      <w:lvlJc w:val="left"/>
      <w:pPr>
        <w:ind w:left="4320" w:hanging="360"/>
      </w:pPr>
    </w:lvl>
    <w:lvl w:ilvl="6" w:tplc="DD3A9FF6">
      <w:start w:val="1"/>
      <w:numFmt w:val="bullet"/>
      <w:lvlText w:val="●"/>
      <w:lvlJc w:val="left"/>
      <w:pPr>
        <w:ind w:left="5040" w:hanging="360"/>
      </w:pPr>
    </w:lvl>
    <w:lvl w:ilvl="7" w:tplc="2FC29BD4">
      <w:start w:val="1"/>
      <w:numFmt w:val="bullet"/>
      <w:lvlText w:val="●"/>
      <w:lvlJc w:val="left"/>
      <w:pPr>
        <w:ind w:left="5760" w:hanging="360"/>
      </w:pPr>
    </w:lvl>
    <w:lvl w:ilvl="8" w:tplc="84F420AE">
      <w:start w:val="1"/>
      <w:numFmt w:val="bullet"/>
      <w:lvlText w:val="●"/>
      <w:lvlJc w:val="left"/>
      <w:pPr>
        <w:ind w:left="6480" w:hanging="360"/>
      </w:pPr>
    </w:lvl>
  </w:abstractNum>
  <w:num w:numId="1" w16cid:durableId="10303742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E69"/>
    <w:rsid w:val="00041C71"/>
    <w:rsid w:val="00482AC5"/>
    <w:rsid w:val="0058082D"/>
    <w:rsid w:val="009B1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8B728"/>
  <w15:docId w15:val="{1F0224A0-EBC9-45B3-B68C-979E1357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rFonts w:ascii="Calibri" w:eastAsia="Calibri" w:hAnsi="Calibri" w:cs="Calibri"/>
      <w:b/>
      <w:bCs/>
      <w:color w:val="66666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82A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2AC5"/>
  </w:style>
  <w:style w:type="paragraph" w:styleId="Footer">
    <w:name w:val="footer"/>
    <w:basedOn w:val="Normal"/>
    <w:link w:val="FooterChar"/>
    <w:uiPriority w:val="99"/>
    <w:unhideWhenUsed/>
    <w:rsid w:val="00482A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2A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phu khang</cp:lastModifiedBy>
  <cp:revision>2</cp:revision>
  <dcterms:created xsi:type="dcterms:W3CDTF">2026-05-12T12:29:00Z</dcterms:created>
  <dcterms:modified xsi:type="dcterms:W3CDTF">2026-05-12T12:38:00Z</dcterms:modified>
</cp:coreProperties>
</file>