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E10" w:rsidRPr="00456227" w:rsidRDefault="009476FC">
      <w:pPr>
        <w:rPr>
          <w:b/>
          <w:u w:val="single"/>
        </w:rPr>
      </w:pPr>
      <w:r w:rsidRPr="00456227">
        <w:rPr>
          <w:b/>
          <w:u w:val="single"/>
        </w:rPr>
        <w:t>Introduction to Insurance Industry</w:t>
      </w:r>
    </w:p>
    <w:p w:rsidR="00591E10" w:rsidRDefault="009476FC">
      <w:r w:rsidRPr="00456227">
        <w:rPr>
          <w:highlight w:val="yellow"/>
        </w:rPr>
        <w:t>What is Insurance?</w:t>
      </w:r>
    </w:p>
    <w:p w:rsidR="00591E10" w:rsidRDefault="009476FC">
      <w:r>
        <w:t>Insurance is contractual risk transfer from an individual/business to an insurer in exchange for a premium.</w:t>
      </w:r>
    </w:p>
    <w:p w:rsidR="00591E10" w:rsidRPr="00456227" w:rsidRDefault="009476FC">
      <w:pPr>
        <w:rPr>
          <w:b/>
          <w:u w:val="single"/>
        </w:rPr>
      </w:pPr>
      <w:r w:rsidRPr="00456227">
        <w:rPr>
          <w:b/>
          <w:u w:val="single"/>
        </w:rPr>
        <w:t>Example: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100</w:t>
      </w:r>
      <w:bookmarkStart w:id="0" w:name="_GoBack"/>
      <w:bookmarkEnd w:id="0"/>
      <w:r w:rsidRPr="00456227">
        <w:rPr>
          <w:b/>
        </w:rPr>
        <w:t>0 motor owners buy insurance.</w:t>
      </w:r>
    </w:p>
    <w:p w:rsidR="00591E10" w:rsidRDefault="009476FC">
      <w:r>
        <w:t>Premium per owner: ₹5,000</w:t>
      </w:r>
    </w:p>
    <w:p w:rsidR="00591E10" w:rsidRDefault="009476FC">
      <w:r>
        <w:t xml:space="preserve">Total premium: </w:t>
      </w:r>
      <w:r>
        <w:t>₹</w:t>
      </w:r>
      <w:r>
        <w:t>50,00,000</w:t>
      </w:r>
    </w:p>
    <w:p w:rsidR="00591E10" w:rsidRDefault="009476FC">
      <w:r>
        <w:t>Claims paid: 20 claims × ₹5,000 = ₹1,00,000</w:t>
      </w:r>
    </w:p>
    <w:p w:rsidR="00591E10" w:rsidRDefault="009476FC">
      <w:r>
        <w:t>Remaining: ₹49,00,000 (for operations, reserves, profit)</w:t>
      </w:r>
    </w:p>
    <w:p w:rsidR="00591E10" w:rsidRPr="00456227" w:rsidRDefault="009476FC">
      <w:pPr>
        <w:rPr>
          <w:b/>
          <w:u w:val="single"/>
        </w:rPr>
      </w:pPr>
      <w:r w:rsidRPr="00456227">
        <w:rPr>
          <w:b/>
          <w:u w:val="single"/>
        </w:rPr>
        <w:t>Types of Risk:</w:t>
      </w:r>
    </w:p>
    <w:p w:rsidR="00591E10" w:rsidRDefault="009476FC">
      <w:r>
        <w:t xml:space="preserve">1. </w:t>
      </w:r>
      <w:r w:rsidRPr="00456227">
        <w:rPr>
          <w:b/>
        </w:rPr>
        <w:t>Pure Risk</w:t>
      </w:r>
      <w:r>
        <w:t xml:space="preserve"> – Only loss/no loss (Insurable)</w:t>
      </w:r>
    </w:p>
    <w:p w:rsidR="00591E10" w:rsidRDefault="009476FC">
      <w:r>
        <w:t xml:space="preserve">2. </w:t>
      </w:r>
      <w:r w:rsidRPr="00456227">
        <w:rPr>
          <w:b/>
        </w:rPr>
        <w:t>Speculative Risk</w:t>
      </w:r>
      <w:r>
        <w:t xml:space="preserve"> – Loss or gain (Not insurable)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Premium:</w:t>
      </w:r>
    </w:p>
    <w:p w:rsidR="00591E10" w:rsidRDefault="009476FC">
      <w:r>
        <w:t xml:space="preserve">Premium is the amount </w:t>
      </w:r>
      <w:r>
        <w:t>paid to get insurance coverage.</w:t>
      </w:r>
    </w:p>
    <w:p w:rsidR="00591E10" w:rsidRDefault="009476FC">
      <w:r>
        <w:t>Example: Car insurance = ₹25,000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Policy Contract Includes:</w:t>
      </w:r>
    </w:p>
    <w:p w:rsidR="00591E10" w:rsidRDefault="009476FC">
      <w:r>
        <w:t>• Coverages</w:t>
      </w:r>
    </w:p>
    <w:p w:rsidR="00591E10" w:rsidRDefault="009476FC">
      <w:r>
        <w:t>• Exclusions &amp; Conditions</w:t>
      </w:r>
    </w:p>
    <w:p w:rsidR="00591E10" w:rsidRDefault="009476FC">
      <w:r>
        <w:t>• Premium</w:t>
      </w:r>
    </w:p>
    <w:p w:rsidR="00591E10" w:rsidRDefault="009476FC">
      <w:r>
        <w:t>• Policy Period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Claim:</w:t>
      </w:r>
    </w:p>
    <w:p w:rsidR="00591E10" w:rsidRDefault="009476FC">
      <w:r>
        <w:t>A request for payment after a covered loss.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Deductible:</w:t>
      </w:r>
    </w:p>
    <w:p w:rsidR="00591E10" w:rsidRDefault="009476FC">
      <w:r>
        <w:t xml:space="preserve">Amount paid by insured before </w:t>
      </w:r>
      <w:r>
        <w:t>insurer pays.</w:t>
      </w:r>
    </w:p>
    <w:p w:rsidR="00591E10" w:rsidRDefault="009476FC">
      <w:r>
        <w:t>Example: Repair cost ₹60,000 – Deductible ₹5,000 = Payout ₹55,000</w:t>
      </w:r>
    </w:p>
    <w:p w:rsidR="00591E10" w:rsidRPr="00456227" w:rsidRDefault="00591E10">
      <w:pPr>
        <w:rPr>
          <w:b/>
          <w:u w:val="single"/>
        </w:rPr>
      </w:pPr>
    </w:p>
    <w:p w:rsidR="00591E10" w:rsidRPr="00456227" w:rsidRDefault="009476FC">
      <w:pPr>
        <w:rPr>
          <w:b/>
          <w:u w:val="single"/>
        </w:rPr>
      </w:pPr>
      <w:r w:rsidRPr="00456227">
        <w:rPr>
          <w:b/>
          <w:u w:val="single"/>
        </w:rPr>
        <w:t>Risk Management Techniques:</w:t>
      </w:r>
    </w:p>
    <w:p w:rsidR="00591E10" w:rsidRDefault="009476FC">
      <w:r>
        <w:t xml:space="preserve">1. </w:t>
      </w:r>
      <w:r w:rsidR="00456227">
        <w:t xml:space="preserve">Risk </w:t>
      </w:r>
      <w:r>
        <w:t>Avoidance</w:t>
      </w:r>
      <w:r w:rsidR="00456227">
        <w:t>:</w:t>
      </w:r>
      <w:r w:rsidR="00456227" w:rsidRPr="00456227">
        <w:t xml:space="preserve"> </w:t>
      </w:r>
      <w:r w:rsidR="00456227">
        <w:t>not driving a car</w:t>
      </w:r>
    </w:p>
    <w:p w:rsidR="00591E10" w:rsidRDefault="009476FC">
      <w:r>
        <w:t xml:space="preserve">2. </w:t>
      </w:r>
      <w:r w:rsidR="00456227">
        <w:t xml:space="preserve">Risk </w:t>
      </w:r>
      <w:r>
        <w:t>Reduction</w:t>
      </w:r>
      <w:r w:rsidR="00456227">
        <w:t>:</w:t>
      </w:r>
      <w:r w:rsidR="00456227" w:rsidRPr="00456227">
        <w:t xml:space="preserve"> </w:t>
      </w:r>
      <w:r w:rsidR="00456227">
        <w:t>Installing the alarm on home</w:t>
      </w:r>
    </w:p>
    <w:p w:rsidR="00591E10" w:rsidRDefault="009476FC">
      <w:r>
        <w:t xml:space="preserve">3. </w:t>
      </w:r>
      <w:r w:rsidR="00456227">
        <w:t xml:space="preserve">Risk </w:t>
      </w:r>
      <w:r>
        <w:t>Retention</w:t>
      </w:r>
      <w:r w:rsidR="00456227">
        <w:t>:</w:t>
      </w:r>
      <w:r w:rsidR="00456227" w:rsidRPr="00456227">
        <w:t xml:space="preserve"> </w:t>
      </w:r>
      <w:r w:rsidR="00456227">
        <w:t>paying losses yourself</w:t>
      </w:r>
    </w:p>
    <w:p w:rsidR="00591E10" w:rsidRDefault="009476FC">
      <w:r>
        <w:t xml:space="preserve">4. </w:t>
      </w:r>
      <w:r w:rsidR="00456227">
        <w:t xml:space="preserve">Risk </w:t>
      </w:r>
      <w:r>
        <w:t>Transfer</w:t>
      </w:r>
      <w:r w:rsidR="00456227">
        <w:t>:</w:t>
      </w:r>
      <w:r w:rsidR="00456227" w:rsidRPr="00456227">
        <w:rPr>
          <w:b/>
          <w:highlight w:val="yellow"/>
        </w:rPr>
        <w:t xml:space="preserve"> </w:t>
      </w:r>
      <w:r w:rsidR="00456227" w:rsidRPr="00556493">
        <w:rPr>
          <w:b/>
          <w:highlight w:val="yellow"/>
        </w:rPr>
        <w:t>Buying transfer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BA Responsibilities:</w:t>
      </w:r>
    </w:p>
    <w:p w:rsidR="00591E10" w:rsidRDefault="009476FC">
      <w:r>
        <w:t>• Capture risk data</w:t>
      </w:r>
    </w:p>
    <w:p w:rsidR="00591E10" w:rsidRDefault="009476FC">
      <w:r>
        <w:t>• Premium calculation logic</w:t>
      </w:r>
    </w:p>
    <w:p w:rsidR="00591E10" w:rsidRDefault="009476FC">
      <w:r>
        <w:t>• Claims workflow</w:t>
      </w:r>
    </w:p>
    <w:p w:rsidR="00591E10" w:rsidRPr="00456227" w:rsidRDefault="009476FC">
      <w:pPr>
        <w:rPr>
          <w:b/>
        </w:rPr>
      </w:pPr>
      <w:r w:rsidRPr="00456227">
        <w:rPr>
          <w:b/>
        </w:rPr>
        <w:t>Motor I</w:t>
      </w:r>
      <w:r w:rsidRPr="00456227">
        <w:rPr>
          <w:b/>
        </w:rPr>
        <w:t>nsurance Factors:</w:t>
      </w:r>
    </w:p>
    <w:p w:rsidR="00591E10" w:rsidRDefault="009476FC">
      <w:r>
        <w:t>• Usage (KM driven)</w:t>
      </w:r>
    </w:p>
    <w:p w:rsidR="00591E10" w:rsidRDefault="009476FC">
      <w:r>
        <w:t>• Age of vehicle</w:t>
      </w:r>
    </w:p>
    <w:p w:rsidR="00591E10" w:rsidRDefault="009476FC">
      <w:r>
        <w:t>• Driving history</w:t>
      </w:r>
    </w:p>
    <w:p w:rsidR="00591E10" w:rsidRDefault="009476FC">
      <w:r>
        <w:t>• Location</w:t>
      </w:r>
    </w:p>
    <w:p w:rsidR="00591E10" w:rsidRDefault="009476FC">
      <w:r>
        <w:t>• Vehicle value (IDV)</w:t>
      </w:r>
    </w:p>
    <w:p w:rsidR="00591E10" w:rsidRDefault="00456227">
      <w:r w:rsidRPr="00456227">
        <w:lastRenderedPageBreak/>
        <w:drawing>
          <wp:inline distT="0" distB="0" distL="0" distR="0" wp14:anchorId="4619F459" wp14:editId="18DEEF44">
            <wp:extent cx="4819898" cy="3473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E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227"/>
    <w:rsid w:val="00591E10"/>
    <w:rsid w:val="009476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2681E"/>
  <w14:defaultImageDpi w14:val="300"/>
  <w15:docId w15:val="{074AD89E-4849-43B0-BA96-DA2CE945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EC2BD-4BF4-4272-988A-B970FD36F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Krishna</cp:lastModifiedBy>
  <cp:revision>2</cp:revision>
  <dcterms:created xsi:type="dcterms:W3CDTF">2026-03-13T03:38:00Z</dcterms:created>
  <dcterms:modified xsi:type="dcterms:W3CDTF">2026-03-13T03:38:00Z</dcterms:modified>
  <cp:category/>
</cp:coreProperties>
</file>