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7D2D" w14:textId="77777777" w:rsidR="00A042A7" w:rsidRDefault="004E59DA" w:rsidP="00A36040">
      <w:pPr>
        <w:kinsoku w:val="0"/>
        <w:overflowPunct w:val="0"/>
        <w:autoSpaceDE w:val="0"/>
        <w:autoSpaceDN w:val="0"/>
        <w:snapToGrid w:val="0"/>
        <w:spacing w:line="40" w:lineRule="atLeast"/>
        <w:jc w:val="center"/>
        <w:rPr>
          <w:rFonts w:ascii="Times New Roman" w:eastAsia="標楷體"/>
          <w:b/>
          <w:sz w:val="32"/>
          <w:szCs w:val="32"/>
        </w:rPr>
      </w:pPr>
      <w:bookmarkStart w:id="0" w:name="OLE_LINK88"/>
      <w:bookmarkStart w:id="1" w:name="OLE_LINK89"/>
      <w:r>
        <w:rPr>
          <w:rFonts w:ascii="Times New Roman" w:eastAsia="標楷體" w:hint="eastAsia"/>
          <w:b/>
          <w:sz w:val="32"/>
          <w:szCs w:val="32"/>
        </w:rPr>
        <w:t>第十一屆</w:t>
      </w:r>
      <w:r w:rsidR="00A042A7">
        <w:rPr>
          <w:rFonts w:ascii="Times New Roman" w:eastAsia="標楷體" w:hint="eastAsia"/>
          <w:b/>
          <w:sz w:val="32"/>
          <w:szCs w:val="32"/>
        </w:rPr>
        <w:t>傳統武術觀摩會</w:t>
      </w:r>
      <w:r w:rsidR="00A042A7">
        <w:rPr>
          <w:rFonts w:ascii="Times New Roman" w:eastAsia="標楷體" w:hint="eastAsia"/>
          <w:b/>
          <w:sz w:val="32"/>
          <w:szCs w:val="32"/>
        </w:rPr>
        <w:t xml:space="preserve"> </w:t>
      </w:r>
      <w:r w:rsidRPr="004E59DA">
        <w:rPr>
          <w:rFonts w:ascii="Times New Roman" w:eastAsia="標楷體" w:hint="eastAsia"/>
          <w:b/>
          <w:sz w:val="32"/>
          <w:szCs w:val="32"/>
        </w:rPr>
        <w:t>螳螂拳暨兵器觀摩會</w:t>
      </w:r>
    </w:p>
    <w:p w14:paraId="555D102C" w14:textId="77777777" w:rsidR="00A36040" w:rsidRPr="00A36040" w:rsidRDefault="00A36040" w:rsidP="00A36040">
      <w:pPr>
        <w:kinsoku w:val="0"/>
        <w:overflowPunct w:val="0"/>
        <w:autoSpaceDE w:val="0"/>
        <w:autoSpaceDN w:val="0"/>
        <w:snapToGrid w:val="0"/>
        <w:spacing w:line="40" w:lineRule="atLeast"/>
        <w:jc w:val="center"/>
        <w:rPr>
          <w:rFonts w:ascii="Times New Roman" w:eastAsia="標楷體"/>
          <w:b/>
          <w:sz w:val="32"/>
          <w:szCs w:val="32"/>
        </w:rPr>
      </w:pPr>
      <w:r w:rsidRPr="00A36040">
        <w:rPr>
          <w:rFonts w:ascii="Times New Roman" w:eastAsia="標楷體"/>
          <w:b/>
          <w:sz w:val="32"/>
          <w:szCs w:val="32"/>
        </w:rPr>
        <w:t>第</w:t>
      </w:r>
      <w:r w:rsidR="00A042A7">
        <w:rPr>
          <w:rFonts w:ascii="Times New Roman" w:eastAsia="標楷體" w:hint="eastAsia"/>
          <w:b/>
          <w:sz w:val="32"/>
          <w:szCs w:val="32"/>
        </w:rPr>
        <w:t>1</w:t>
      </w:r>
      <w:r w:rsidRPr="00A36040">
        <w:rPr>
          <w:rFonts w:ascii="Times New Roman" w:eastAsia="標楷體"/>
          <w:b/>
          <w:sz w:val="32"/>
          <w:szCs w:val="32"/>
        </w:rPr>
        <w:t>次籌備會議紀錄</w:t>
      </w:r>
    </w:p>
    <w:p w14:paraId="6E424651" w14:textId="77777777" w:rsidR="00A36040" w:rsidRPr="00542474" w:rsidRDefault="00A36040" w:rsidP="00A36040">
      <w:pPr>
        <w:kinsoku w:val="0"/>
        <w:overflowPunct w:val="0"/>
        <w:autoSpaceDE w:val="0"/>
        <w:autoSpaceDN w:val="0"/>
        <w:snapToGrid w:val="0"/>
        <w:spacing w:beforeLines="50" w:before="180" w:line="400" w:lineRule="exact"/>
        <w:textDirection w:val="lrTbV"/>
        <w:rPr>
          <w:rFonts w:ascii="Times New Roman" w:eastAsia="標楷體"/>
        </w:rPr>
      </w:pPr>
      <w:r w:rsidRPr="00542474">
        <w:rPr>
          <w:rFonts w:ascii="Times New Roman" w:eastAsia="標楷體"/>
        </w:rPr>
        <w:t>一、時間：</w:t>
      </w:r>
      <w:r w:rsidRPr="00542474">
        <w:rPr>
          <w:rFonts w:ascii="Times New Roman" w:eastAsia="標楷體"/>
        </w:rPr>
        <w:t xml:space="preserve"> </w:t>
      </w:r>
      <w:r w:rsidRPr="00542474">
        <w:rPr>
          <w:rFonts w:ascii="Times New Roman" w:eastAsia="標楷體"/>
        </w:rPr>
        <w:t>民國</w:t>
      </w:r>
      <w:r w:rsidR="004E59DA">
        <w:rPr>
          <w:rFonts w:ascii="Times New Roman" w:eastAsia="標楷體"/>
        </w:rPr>
        <w:t>113</w:t>
      </w:r>
      <w:r w:rsidRPr="00542474">
        <w:rPr>
          <w:rFonts w:ascii="Times New Roman" w:eastAsia="標楷體"/>
        </w:rPr>
        <w:t>年</w:t>
      </w:r>
      <w:r w:rsidR="004E59DA">
        <w:rPr>
          <w:rFonts w:ascii="Times New Roman" w:eastAsia="標楷體"/>
        </w:rPr>
        <w:t>6</w:t>
      </w:r>
      <w:r w:rsidRPr="00542474">
        <w:rPr>
          <w:rFonts w:ascii="Times New Roman" w:eastAsia="標楷體"/>
        </w:rPr>
        <w:t>月</w:t>
      </w:r>
      <w:r w:rsidR="004E59DA">
        <w:rPr>
          <w:rFonts w:ascii="Times New Roman" w:eastAsia="標楷體"/>
        </w:rPr>
        <w:t>26</w:t>
      </w:r>
      <w:r w:rsidRPr="00542474">
        <w:rPr>
          <w:rFonts w:ascii="Times New Roman" w:eastAsia="標楷體"/>
        </w:rPr>
        <w:t>日</w:t>
      </w:r>
      <w:r w:rsidR="004E59DA">
        <w:rPr>
          <w:rFonts w:ascii="Times New Roman" w:eastAsia="標楷體" w:hint="eastAsia"/>
        </w:rPr>
        <w:t xml:space="preserve"> 18</w:t>
      </w:r>
      <w:r>
        <w:rPr>
          <w:rFonts w:ascii="Times New Roman" w:eastAsia="標楷體" w:hint="eastAsia"/>
        </w:rPr>
        <w:t>:</w:t>
      </w:r>
      <w:r w:rsidR="004E59DA">
        <w:rPr>
          <w:rFonts w:ascii="Times New Roman" w:eastAsia="標楷體" w:hint="eastAsia"/>
        </w:rPr>
        <w:t>3</w:t>
      </w:r>
      <w:r>
        <w:rPr>
          <w:rFonts w:ascii="Times New Roman" w:eastAsia="標楷體" w:hint="eastAsia"/>
        </w:rPr>
        <w:t>0</w:t>
      </w:r>
      <w:r w:rsidR="00070CA6">
        <w:rPr>
          <w:rFonts w:ascii="Times New Roman" w:eastAsia="標楷體" w:hint="eastAsia"/>
        </w:rPr>
        <w:t>~20:30</w:t>
      </w:r>
    </w:p>
    <w:p w14:paraId="7F908590" w14:textId="77777777" w:rsidR="00A36040" w:rsidRPr="00542474" w:rsidRDefault="00A36040" w:rsidP="00A36040">
      <w:pPr>
        <w:kinsoku w:val="0"/>
        <w:overflowPunct w:val="0"/>
        <w:autoSpaceDE w:val="0"/>
        <w:autoSpaceDN w:val="0"/>
        <w:snapToGrid w:val="0"/>
        <w:spacing w:beforeLines="50" w:before="180" w:line="400" w:lineRule="exact"/>
        <w:textDirection w:val="lrTbV"/>
        <w:rPr>
          <w:rFonts w:ascii="Times New Roman" w:eastAsia="標楷體"/>
        </w:rPr>
      </w:pPr>
      <w:r w:rsidRPr="00542474">
        <w:rPr>
          <w:rFonts w:ascii="Times New Roman" w:eastAsia="標楷體"/>
        </w:rPr>
        <w:t>二、地點：</w:t>
      </w:r>
      <w:bookmarkStart w:id="2" w:name="OLE_LINK17"/>
      <w:bookmarkStart w:id="3" w:name="OLE_LINK18"/>
      <w:r w:rsidR="00F95783" w:rsidRPr="00F95783">
        <w:rPr>
          <w:rFonts w:ascii="Times New Roman" w:eastAsia="標楷體" w:hint="eastAsia"/>
        </w:rPr>
        <w:t>臺北市</w:t>
      </w:r>
      <w:r w:rsidR="004E59DA">
        <w:rPr>
          <w:rFonts w:ascii="Times New Roman" w:eastAsia="標楷體" w:hint="eastAsia"/>
        </w:rPr>
        <w:t>汀洲路四段</w:t>
      </w:r>
      <w:r w:rsidR="004E59DA">
        <w:rPr>
          <w:rFonts w:ascii="Times New Roman" w:eastAsia="標楷體" w:hint="eastAsia"/>
        </w:rPr>
        <w:t>105</w:t>
      </w:r>
      <w:r w:rsidR="004E59DA">
        <w:rPr>
          <w:rFonts w:ascii="Times New Roman" w:eastAsia="標楷體" w:hint="eastAsia"/>
        </w:rPr>
        <w:t>巷</w:t>
      </w:r>
      <w:r w:rsidR="004E59DA">
        <w:rPr>
          <w:rFonts w:ascii="Times New Roman" w:eastAsia="標楷體" w:hint="eastAsia"/>
        </w:rPr>
        <w:t>22</w:t>
      </w:r>
      <w:r w:rsidR="004E59DA">
        <w:rPr>
          <w:rFonts w:ascii="Times New Roman" w:eastAsia="標楷體" w:hint="eastAsia"/>
        </w:rPr>
        <w:t>號</w:t>
      </w:r>
      <w:bookmarkEnd w:id="2"/>
      <w:bookmarkEnd w:id="3"/>
      <w:r w:rsidR="004E59DA">
        <w:rPr>
          <w:rFonts w:ascii="Times New Roman" w:eastAsia="標楷體" w:hint="eastAsia"/>
        </w:rPr>
        <w:t>(</w:t>
      </w:r>
      <w:r w:rsidR="00070CA6">
        <w:rPr>
          <w:rFonts w:ascii="Times New Roman" w:eastAsia="標楷體" w:hint="eastAsia"/>
        </w:rPr>
        <w:t>中華</w:t>
      </w:r>
      <w:r w:rsidR="004E59DA">
        <w:rPr>
          <w:rFonts w:ascii="Times New Roman" w:eastAsia="標楷體" w:hint="eastAsia"/>
        </w:rPr>
        <w:t>武壇國術推廣協會</w:t>
      </w:r>
      <w:r w:rsidR="004E59DA">
        <w:rPr>
          <w:rFonts w:ascii="Times New Roman" w:eastAsia="標楷體" w:hint="eastAsia"/>
        </w:rPr>
        <w:t>)</w:t>
      </w:r>
    </w:p>
    <w:p w14:paraId="6660D421" w14:textId="77777777" w:rsidR="00F95783" w:rsidRPr="00A36040" w:rsidRDefault="00A36040" w:rsidP="00F95783">
      <w:pPr>
        <w:kinsoku w:val="0"/>
        <w:overflowPunct w:val="0"/>
        <w:autoSpaceDE w:val="0"/>
        <w:autoSpaceDN w:val="0"/>
        <w:snapToGrid w:val="0"/>
        <w:spacing w:beforeLines="50" w:before="180" w:line="400" w:lineRule="exact"/>
        <w:ind w:left="1680" w:hangingChars="700" w:hanging="1680"/>
        <w:textDirection w:val="lrTbV"/>
        <w:rPr>
          <w:rFonts w:ascii="Times New Roman" w:eastAsia="標楷體"/>
        </w:rPr>
      </w:pPr>
      <w:r w:rsidRPr="00A36040">
        <w:rPr>
          <w:rFonts w:ascii="Times New Roman" w:eastAsia="標楷體" w:hint="eastAsia"/>
        </w:rPr>
        <w:t>三、出席人員：</w:t>
      </w:r>
      <w:bookmarkStart w:id="4" w:name="OLE_LINK32"/>
      <w:bookmarkStart w:id="5" w:name="OLE_LINK33"/>
      <w:bookmarkStart w:id="6" w:name="OLE_LINK34"/>
      <w:r w:rsidRPr="00A36040">
        <w:rPr>
          <w:rFonts w:ascii="Times New Roman" w:eastAsia="標楷體" w:hint="eastAsia"/>
        </w:rPr>
        <w:t>林仲曦</w:t>
      </w:r>
      <w:bookmarkEnd w:id="4"/>
      <w:bookmarkEnd w:id="5"/>
      <w:bookmarkEnd w:id="6"/>
      <w:r w:rsidRPr="00A36040">
        <w:rPr>
          <w:rFonts w:ascii="Times New Roman" w:eastAsia="標楷體" w:hint="eastAsia"/>
        </w:rPr>
        <w:t>、林耿同</w:t>
      </w:r>
      <w:bookmarkStart w:id="7" w:name="OLE_LINK1"/>
      <w:bookmarkStart w:id="8" w:name="OLE_LINK2"/>
      <w:r w:rsidRPr="00A36040">
        <w:rPr>
          <w:rFonts w:ascii="Times New Roman" w:eastAsia="標楷體" w:hint="eastAsia"/>
        </w:rPr>
        <w:t>、</w:t>
      </w:r>
      <w:bookmarkEnd w:id="7"/>
      <w:bookmarkEnd w:id="8"/>
      <w:r w:rsidR="00A042A7">
        <w:rPr>
          <w:rFonts w:ascii="Times New Roman" w:eastAsia="標楷體" w:hint="eastAsia"/>
        </w:rPr>
        <w:t>雷世璋</w:t>
      </w:r>
      <w:r w:rsidR="00A042A7" w:rsidRPr="00A36040">
        <w:rPr>
          <w:rFonts w:ascii="Times New Roman" w:eastAsia="標楷體" w:hint="eastAsia"/>
        </w:rPr>
        <w:t>、王皓正</w:t>
      </w:r>
      <w:r w:rsidR="00C943D5" w:rsidRPr="00A36040">
        <w:rPr>
          <w:rFonts w:ascii="Times New Roman" w:eastAsia="標楷體" w:hint="eastAsia"/>
        </w:rPr>
        <w:t>、</w:t>
      </w:r>
      <w:r w:rsidR="00C943D5">
        <w:rPr>
          <w:rFonts w:ascii="Times New Roman" w:eastAsia="標楷體" w:hint="eastAsia"/>
        </w:rPr>
        <w:t>廖楷瀚</w:t>
      </w:r>
      <w:r w:rsidR="00A042A7">
        <w:rPr>
          <w:rFonts w:ascii="Times New Roman" w:eastAsia="標楷體" w:hint="eastAsia"/>
        </w:rPr>
        <w:t>、</w:t>
      </w:r>
      <w:r w:rsidRPr="00A36040">
        <w:rPr>
          <w:rFonts w:ascii="Times New Roman" w:eastAsia="標楷體" w:hint="eastAsia"/>
        </w:rPr>
        <w:t>施並坤</w:t>
      </w:r>
      <w:r w:rsidR="004E59DA" w:rsidRPr="00A36040">
        <w:rPr>
          <w:rFonts w:ascii="Times New Roman" w:eastAsia="標楷體" w:hint="eastAsia"/>
        </w:rPr>
        <w:t>、</w:t>
      </w:r>
      <w:r w:rsidR="004E59DA">
        <w:rPr>
          <w:rFonts w:ascii="Times New Roman" w:eastAsia="標楷體" w:hint="eastAsia"/>
        </w:rPr>
        <w:t>梁妙瑩</w:t>
      </w:r>
    </w:p>
    <w:p w14:paraId="2BB6E8B4" w14:textId="77777777" w:rsidR="00A36040" w:rsidRPr="00A36040" w:rsidRDefault="00A042A7" w:rsidP="00A36040">
      <w:pPr>
        <w:kinsoku w:val="0"/>
        <w:overflowPunct w:val="0"/>
        <w:autoSpaceDE w:val="0"/>
        <w:autoSpaceDN w:val="0"/>
        <w:snapToGrid w:val="0"/>
        <w:spacing w:beforeLines="50" w:before="180" w:line="400" w:lineRule="exact"/>
        <w:textDirection w:val="lrTbV"/>
        <w:rPr>
          <w:rFonts w:ascii="Times New Roman" w:eastAsia="標楷體"/>
        </w:rPr>
      </w:pPr>
      <w:r>
        <w:rPr>
          <w:rFonts w:ascii="Times New Roman" w:eastAsia="標楷體" w:hint="eastAsia"/>
        </w:rPr>
        <w:t>四</w:t>
      </w:r>
      <w:r w:rsidR="00A36040" w:rsidRPr="00A36040">
        <w:rPr>
          <w:rFonts w:ascii="Times New Roman" w:eastAsia="標楷體" w:hint="eastAsia"/>
        </w:rPr>
        <w:t>、主席：林仲曦</w:t>
      </w:r>
      <w:r w:rsidR="00A36040" w:rsidRPr="00A36040">
        <w:rPr>
          <w:rFonts w:ascii="Times New Roman" w:eastAsia="標楷體"/>
        </w:rPr>
        <w:t xml:space="preserve">     </w:t>
      </w:r>
      <w:r w:rsidR="00A36040" w:rsidRPr="00A36040">
        <w:rPr>
          <w:rFonts w:ascii="Times New Roman" w:eastAsia="標楷體" w:hint="eastAsia"/>
        </w:rPr>
        <w:t>紀錄：</w:t>
      </w:r>
      <w:r w:rsidR="004E59DA">
        <w:rPr>
          <w:rFonts w:ascii="Times New Roman" w:eastAsia="標楷體" w:hint="eastAsia"/>
        </w:rPr>
        <w:t>廖楷瀚</w:t>
      </w:r>
    </w:p>
    <w:p w14:paraId="230A1EC1" w14:textId="77777777" w:rsidR="00A36040" w:rsidRPr="00542474" w:rsidRDefault="00A042A7" w:rsidP="00A36040">
      <w:pPr>
        <w:kinsoku w:val="0"/>
        <w:overflowPunct w:val="0"/>
        <w:autoSpaceDE w:val="0"/>
        <w:autoSpaceDN w:val="0"/>
        <w:snapToGrid w:val="0"/>
        <w:spacing w:beforeLines="50" w:before="180" w:line="400" w:lineRule="exact"/>
        <w:textDirection w:val="lrTbV"/>
        <w:rPr>
          <w:rFonts w:ascii="Times New Roman" w:eastAsia="標楷體"/>
        </w:rPr>
      </w:pPr>
      <w:r>
        <w:rPr>
          <w:rFonts w:ascii="Times New Roman" w:eastAsia="標楷體" w:hint="eastAsia"/>
        </w:rPr>
        <w:t>五</w:t>
      </w:r>
      <w:r w:rsidR="00A36040" w:rsidRPr="00542474">
        <w:rPr>
          <w:rFonts w:ascii="Times New Roman" w:eastAsia="標楷體"/>
        </w:rPr>
        <w:t>、討論</w:t>
      </w:r>
      <w:r>
        <w:rPr>
          <w:rFonts w:ascii="Times New Roman" w:eastAsia="標楷體" w:hint="eastAsia"/>
        </w:rPr>
        <w:t>與決議</w:t>
      </w:r>
      <w:r w:rsidR="00A36040" w:rsidRPr="00542474">
        <w:rPr>
          <w:rFonts w:ascii="Times New Roman" w:eastAsia="標楷體"/>
        </w:rPr>
        <w:t>：</w:t>
      </w:r>
    </w:p>
    <w:p w14:paraId="564A9207" w14:textId="77777777" w:rsidR="00A36040" w:rsidRPr="004E59DA" w:rsidRDefault="00A36040" w:rsidP="00A36040">
      <w:pPr>
        <w:kinsoku w:val="0"/>
        <w:overflowPunct w:val="0"/>
        <w:autoSpaceDE w:val="0"/>
        <w:autoSpaceDN w:val="0"/>
        <w:snapToGrid w:val="0"/>
        <w:spacing w:beforeLines="50" w:before="180" w:line="400" w:lineRule="exact"/>
        <w:ind w:left="900"/>
        <w:rPr>
          <w:rFonts w:ascii="Times New Roman" w:eastAsia="標楷體"/>
        </w:rPr>
      </w:pPr>
      <w:bookmarkStart w:id="9" w:name="OLE_LINK3"/>
      <w:bookmarkStart w:id="10" w:name="OLE_LINK4"/>
      <w:r w:rsidRPr="004E59DA">
        <w:rPr>
          <w:rFonts w:ascii="Times New Roman" w:eastAsia="標楷體"/>
        </w:rPr>
        <w:t xml:space="preserve">1. </w:t>
      </w:r>
      <w:r w:rsidRPr="004E59DA">
        <w:rPr>
          <w:rFonts w:ascii="Times New Roman" w:eastAsia="標楷體"/>
        </w:rPr>
        <w:t>案由：</w:t>
      </w:r>
      <w:r w:rsidR="00A042A7" w:rsidRPr="004E59DA">
        <w:rPr>
          <w:rFonts w:ascii="Times New Roman" w:eastAsia="標楷體" w:hint="eastAsia"/>
        </w:rPr>
        <w:t>觀摩會</w:t>
      </w:r>
      <w:r w:rsidR="004E59DA" w:rsidRPr="004E59DA">
        <w:rPr>
          <w:rFonts w:ascii="Times New Roman" w:eastAsia="標楷體" w:hint="eastAsia"/>
        </w:rPr>
        <w:t>主視覺</w:t>
      </w:r>
      <w:r w:rsidR="00A042A7" w:rsidRPr="004E59DA">
        <w:rPr>
          <w:rFonts w:ascii="Times New Roman" w:eastAsia="標楷體" w:hint="eastAsia"/>
        </w:rPr>
        <w:t>。</w:t>
      </w:r>
    </w:p>
    <w:p w14:paraId="05D0EE10" w14:textId="5D97E650" w:rsidR="004E59DA" w:rsidRPr="004E59DA" w:rsidRDefault="002A034E" w:rsidP="004E59DA">
      <w:pPr>
        <w:kinsoku w:val="0"/>
        <w:overflowPunct w:val="0"/>
        <w:autoSpaceDE w:val="0"/>
        <w:autoSpaceDN w:val="0"/>
        <w:snapToGrid w:val="0"/>
        <w:spacing w:beforeLines="50" w:before="180" w:line="400" w:lineRule="exact"/>
        <w:ind w:left="1911" w:hanging="720"/>
        <w:rPr>
          <w:rFonts w:ascii="Times New Roman" w:eastAsia="標楷體"/>
        </w:rPr>
      </w:pPr>
      <w:r w:rsidRPr="004E59DA">
        <w:rPr>
          <w:rFonts w:ascii="Times New Roman" w:eastAsia="標楷體" w:hint="eastAsia"/>
        </w:rPr>
        <w:t>決議：</w:t>
      </w:r>
      <w:r w:rsidR="004E59DA" w:rsidRPr="004E59DA">
        <w:rPr>
          <w:rFonts w:ascii="Times New Roman" w:eastAsia="標楷體" w:hint="eastAsia"/>
        </w:rPr>
        <w:t>初版已定稿，再修正文案後可供前期邀請使用</w:t>
      </w:r>
      <w:r w:rsidR="004E59DA">
        <w:rPr>
          <w:rFonts w:ascii="Times New Roman" w:eastAsia="標楷體"/>
        </w:rPr>
        <w:br/>
      </w:r>
      <w:r w:rsidR="004E59DA">
        <w:rPr>
          <w:rFonts w:ascii="Times New Roman" w:eastAsia="標楷體"/>
        </w:rPr>
        <w:t>修改內容如下</w:t>
      </w:r>
      <w:r w:rsidR="007A1369">
        <w:rPr>
          <w:rFonts w:ascii="Times New Roman" w:eastAsia="標楷體"/>
        </w:rPr>
        <w:br/>
      </w:r>
      <w:r w:rsidR="00C943D5" w:rsidRPr="00EE3849">
        <w:rPr>
          <w:rFonts w:ascii="Times New Roman" w:eastAsia="標楷體"/>
        </w:rPr>
        <w:t>(1)</w:t>
      </w:r>
      <w:r w:rsidR="00C943D5" w:rsidRPr="00EE3849">
        <w:rPr>
          <w:rFonts w:ascii="Times New Roman" w:eastAsia="標楷體" w:hint="eastAsia"/>
        </w:rPr>
        <w:t xml:space="preserve"> </w:t>
      </w:r>
      <w:r w:rsidR="00C943D5">
        <w:rPr>
          <w:rFonts w:ascii="Times New Roman" w:eastAsia="標楷體" w:hint="eastAsia"/>
        </w:rPr>
        <w:t>更新報名</w:t>
      </w:r>
      <w:r w:rsidR="007A1369">
        <w:rPr>
          <w:rFonts w:ascii="Times New Roman" w:eastAsia="標楷體"/>
        </w:rPr>
        <w:t>QR</w:t>
      </w:r>
      <w:r w:rsidR="00C943D5">
        <w:rPr>
          <w:rFonts w:ascii="Times New Roman" w:eastAsia="標楷體"/>
        </w:rPr>
        <w:t>-</w:t>
      </w:r>
      <w:r w:rsidR="007A1369">
        <w:rPr>
          <w:rFonts w:ascii="Times New Roman" w:eastAsia="標楷體"/>
        </w:rPr>
        <w:t>C</w:t>
      </w:r>
      <w:r w:rsidR="00C943D5">
        <w:rPr>
          <w:rFonts w:ascii="Times New Roman" w:eastAsia="標楷體"/>
        </w:rPr>
        <w:t>ode</w:t>
      </w:r>
      <w:r w:rsidR="00C943D5">
        <w:rPr>
          <w:rFonts w:ascii="Times New Roman" w:eastAsia="標楷體"/>
        </w:rPr>
        <w:t>條碼</w:t>
      </w:r>
      <w:r w:rsidR="004E59DA">
        <w:rPr>
          <w:rFonts w:ascii="Times New Roman" w:eastAsia="標楷體"/>
        </w:rPr>
        <w:br/>
      </w:r>
      <w:r w:rsidR="00C943D5" w:rsidRPr="00184249">
        <w:rPr>
          <w:rFonts w:ascii="Times New Roman" w:eastAsia="標楷體"/>
        </w:rPr>
        <w:t>(2)</w:t>
      </w:r>
      <w:r w:rsidR="00C943D5">
        <w:rPr>
          <w:rFonts w:ascii="Times New Roman" w:eastAsia="標楷體"/>
        </w:rPr>
        <w:t xml:space="preserve"> </w:t>
      </w:r>
      <w:r w:rsidR="004E59DA" w:rsidRPr="004E59DA">
        <w:rPr>
          <w:rFonts w:ascii="Times New Roman" w:eastAsia="標楷體" w:hint="eastAsia"/>
        </w:rPr>
        <w:t>指導單位：</w:t>
      </w:r>
      <w:r w:rsidR="00152ABC">
        <w:rPr>
          <w:rFonts w:ascii="Times New Roman" w:eastAsia="標楷體" w:hint="eastAsia"/>
        </w:rPr>
        <w:t>臺北市</w:t>
      </w:r>
      <w:r w:rsidR="00C943D5">
        <w:rPr>
          <w:rFonts w:ascii="Times New Roman" w:eastAsia="標楷體" w:hint="eastAsia"/>
        </w:rPr>
        <w:t>政府</w:t>
      </w:r>
      <w:r w:rsidR="004E59DA" w:rsidRPr="004E59DA">
        <w:rPr>
          <w:rFonts w:ascii="Times New Roman" w:eastAsia="標楷體" w:hint="eastAsia"/>
        </w:rPr>
        <w:t>文化局、</w:t>
      </w:r>
      <w:r w:rsidR="00C943D5">
        <w:rPr>
          <w:rFonts w:ascii="Times New Roman" w:eastAsia="標楷體" w:hint="eastAsia"/>
        </w:rPr>
        <w:t>臺北市政府</w:t>
      </w:r>
      <w:r w:rsidR="004E59DA" w:rsidRPr="004E59DA">
        <w:rPr>
          <w:rFonts w:ascii="Times New Roman" w:eastAsia="標楷體" w:hint="eastAsia"/>
        </w:rPr>
        <w:t>體育局</w:t>
      </w:r>
      <w:r w:rsidR="004E59DA">
        <w:rPr>
          <w:rFonts w:ascii="Times New Roman" w:eastAsia="標楷體"/>
        </w:rPr>
        <w:br/>
      </w:r>
      <w:r w:rsidR="00C943D5" w:rsidRPr="00184249">
        <w:rPr>
          <w:rFonts w:ascii="Times New Roman" w:eastAsia="標楷體"/>
        </w:rPr>
        <w:t>(3)</w:t>
      </w:r>
      <w:r w:rsidR="00C943D5">
        <w:rPr>
          <w:rFonts w:ascii="Times New Roman" w:eastAsia="標楷體"/>
        </w:rPr>
        <w:t xml:space="preserve"> </w:t>
      </w:r>
      <w:r w:rsidR="004E59DA" w:rsidRPr="004E59DA">
        <w:rPr>
          <w:rFonts w:ascii="Times New Roman" w:eastAsia="標楷體" w:hint="eastAsia"/>
        </w:rPr>
        <w:t>協辦單位</w:t>
      </w:r>
      <w:r w:rsidR="004E59DA" w:rsidRPr="00470A3B">
        <w:rPr>
          <w:rFonts w:ascii="Times New Roman" w:eastAsia="標楷體" w:hint="eastAsia"/>
        </w:rPr>
        <w:t>：</w:t>
      </w:r>
      <w:r w:rsidR="004E7FDA" w:rsidRPr="00470A3B">
        <w:rPr>
          <w:rFonts w:ascii="Times New Roman" w:eastAsia="標楷體" w:hint="eastAsia"/>
        </w:rPr>
        <w:t>中華民國螳螂拳協會、</w:t>
      </w:r>
      <w:r w:rsidR="00152ABC" w:rsidRPr="00470A3B">
        <w:rPr>
          <w:rFonts w:ascii="Times New Roman" w:eastAsia="標楷體" w:hint="eastAsia"/>
        </w:rPr>
        <w:t>傳統武術聯盟</w:t>
      </w:r>
      <w:r w:rsidR="004E59DA" w:rsidRPr="00470A3B">
        <w:rPr>
          <w:rFonts w:ascii="Times New Roman" w:eastAsia="標楷體" w:hint="eastAsia"/>
        </w:rPr>
        <w:t>、</w:t>
      </w:r>
      <w:r w:rsidR="004E7FDA" w:rsidRPr="00470A3B">
        <w:rPr>
          <w:rFonts w:ascii="Times New Roman" w:eastAsia="標楷體" w:hint="eastAsia"/>
        </w:rPr>
        <w:t>中華武術總會、阿瘦文化藝術基金會</w:t>
      </w:r>
    </w:p>
    <w:p w14:paraId="3B499548" w14:textId="77777777" w:rsidR="00780759" w:rsidRPr="007A1369" w:rsidRDefault="007A1369" w:rsidP="00780759">
      <w:pPr>
        <w:kinsoku w:val="0"/>
        <w:overflowPunct w:val="0"/>
        <w:autoSpaceDE w:val="0"/>
        <w:autoSpaceDN w:val="0"/>
        <w:snapToGrid w:val="0"/>
        <w:spacing w:beforeLines="50" w:before="180" w:line="400" w:lineRule="exact"/>
        <w:ind w:left="900"/>
        <w:rPr>
          <w:rFonts w:ascii="Times New Roman" w:eastAsia="標楷體"/>
        </w:rPr>
      </w:pPr>
      <w:bookmarkStart w:id="11" w:name="OLE_LINK15"/>
      <w:bookmarkStart w:id="12" w:name="OLE_LINK16"/>
      <w:bookmarkStart w:id="13" w:name="OLE_LINK19"/>
      <w:bookmarkEnd w:id="9"/>
      <w:bookmarkEnd w:id="10"/>
      <w:r>
        <w:rPr>
          <w:rFonts w:ascii="Times New Roman" w:eastAsia="標楷體"/>
        </w:rPr>
        <w:t>2</w:t>
      </w:r>
      <w:r w:rsidR="00780759" w:rsidRPr="007A1369">
        <w:rPr>
          <w:rFonts w:ascii="Times New Roman" w:eastAsia="標楷體"/>
        </w:rPr>
        <w:t xml:space="preserve">. </w:t>
      </w:r>
      <w:r w:rsidR="00780759" w:rsidRPr="007A1369">
        <w:rPr>
          <w:rFonts w:ascii="Times New Roman" w:eastAsia="標楷體"/>
        </w:rPr>
        <w:t>案由：</w:t>
      </w:r>
      <w:r w:rsidR="00780759" w:rsidRPr="007A1369">
        <w:rPr>
          <w:rFonts w:ascii="Times New Roman" w:eastAsia="標楷體" w:hint="eastAsia"/>
        </w:rPr>
        <w:t>籌備處組織架構與各組負責人。</w:t>
      </w:r>
    </w:p>
    <w:p w14:paraId="10F0D136" w14:textId="77777777" w:rsidR="00780759" w:rsidRPr="007A1369" w:rsidRDefault="00780759" w:rsidP="00780759">
      <w:pPr>
        <w:kinsoku w:val="0"/>
        <w:overflowPunct w:val="0"/>
        <w:autoSpaceDE w:val="0"/>
        <w:autoSpaceDN w:val="0"/>
        <w:snapToGrid w:val="0"/>
        <w:spacing w:beforeLines="50" w:before="180" w:line="400" w:lineRule="exact"/>
        <w:ind w:left="1911" w:hanging="720"/>
        <w:rPr>
          <w:rFonts w:ascii="Times New Roman" w:eastAsia="標楷體"/>
        </w:rPr>
      </w:pPr>
      <w:r w:rsidRPr="007A1369">
        <w:rPr>
          <w:rFonts w:ascii="Times New Roman" w:eastAsia="標楷體" w:hint="eastAsia"/>
        </w:rPr>
        <w:t>決議：</w:t>
      </w:r>
    </w:p>
    <w:tbl>
      <w:tblPr>
        <w:tblStyle w:val="a5"/>
        <w:tblW w:w="7156" w:type="dxa"/>
        <w:tblInd w:w="1911" w:type="dxa"/>
        <w:tblLook w:val="04A0" w:firstRow="1" w:lastRow="0" w:firstColumn="1" w:lastColumn="0" w:noHBand="0" w:noVBand="1"/>
      </w:tblPr>
      <w:tblGrid>
        <w:gridCol w:w="1486"/>
        <w:gridCol w:w="1701"/>
        <w:gridCol w:w="3969"/>
      </w:tblGrid>
      <w:tr w:rsidR="00780759" w:rsidRPr="004E59DA" w14:paraId="13F0E888" w14:textId="77777777" w:rsidTr="005D7D6F">
        <w:tc>
          <w:tcPr>
            <w:tcW w:w="1486" w:type="dxa"/>
            <w:vAlign w:val="center"/>
          </w:tcPr>
          <w:bookmarkEnd w:id="11"/>
          <w:bookmarkEnd w:id="12"/>
          <w:bookmarkEnd w:id="13"/>
          <w:p w14:paraId="0196C73C" w14:textId="77777777" w:rsidR="00780759" w:rsidRPr="00152ABC" w:rsidRDefault="008413A2" w:rsidP="0012239B">
            <w:pPr>
              <w:widowControl/>
              <w:jc w:val="center"/>
              <w:rPr>
                <w:rFonts w:ascii="標楷體" w:eastAsia="標楷體" w:hAnsi="標楷體"/>
                <w:color w:val="000000"/>
              </w:rPr>
            </w:pPr>
            <w:r w:rsidRPr="00152ABC">
              <w:rPr>
                <w:rFonts w:ascii="標楷體" w:eastAsia="標楷體" w:hAnsi="標楷體" w:hint="eastAsia"/>
                <w:color w:val="000000"/>
              </w:rPr>
              <w:t>組別</w:t>
            </w:r>
          </w:p>
        </w:tc>
        <w:tc>
          <w:tcPr>
            <w:tcW w:w="1701" w:type="dxa"/>
            <w:vAlign w:val="center"/>
          </w:tcPr>
          <w:p w14:paraId="1065E845" w14:textId="77777777" w:rsidR="00780759" w:rsidRPr="00152ABC" w:rsidRDefault="008413A2" w:rsidP="0012239B">
            <w:pPr>
              <w:jc w:val="center"/>
              <w:rPr>
                <w:rFonts w:ascii="標楷體" w:eastAsia="標楷體" w:hAnsi="標楷體"/>
                <w:color w:val="000000"/>
              </w:rPr>
            </w:pPr>
            <w:r w:rsidRPr="00152ABC">
              <w:rPr>
                <w:rFonts w:ascii="標楷體" w:eastAsia="標楷體" w:hAnsi="標楷體" w:hint="eastAsia"/>
                <w:color w:val="000000"/>
              </w:rPr>
              <w:t>組長</w:t>
            </w:r>
          </w:p>
        </w:tc>
        <w:tc>
          <w:tcPr>
            <w:tcW w:w="3969" w:type="dxa"/>
          </w:tcPr>
          <w:p w14:paraId="308C5DA2" w14:textId="77777777" w:rsidR="00780759" w:rsidRPr="00152ABC" w:rsidRDefault="008413A2" w:rsidP="0012239B">
            <w:pPr>
              <w:jc w:val="center"/>
              <w:rPr>
                <w:rFonts w:ascii="標楷體" w:eastAsia="標楷體" w:hAnsi="標楷體"/>
                <w:color w:val="000000"/>
              </w:rPr>
            </w:pPr>
            <w:r w:rsidRPr="00152ABC">
              <w:rPr>
                <w:rFonts w:ascii="標楷體" w:eastAsia="標楷體" w:hAnsi="標楷體" w:hint="eastAsia"/>
                <w:color w:val="000000"/>
              </w:rPr>
              <w:t>主要工作內容</w:t>
            </w:r>
          </w:p>
        </w:tc>
      </w:tr>
      <w:tr w:rsidR="00152ABC" w:rsidRPr="004E59DA" w14:paraId="15EC4519" w14:textId="77777777" w:rsidTr="005D7D6F">
        <w:tc>
          <w:tcPr>
            <w:tcW w:w="1486" w:type="dxa"/>
            <w:vAlign w:val="center"/>
          </w:tcPr>
          <w:p w14:paraId="1C156EFB" w14:textId="77777777" w:rsidR="00152ABC" w:rsidRPr="00152ABC" w:rsidRDefault="00152ABC" w:rsidP="0012239B">
            <w:pPr>
              <w:widowControl/>
              <w:jc w:val="center"/>
              <w:rPr>
                <w:rFonts w:ascii="標楷體" w:eastAsia="標楷體" w:hAnsi="標楷體"/>
                <w:color w:val="000000"/>
              </w:rPr>
            </w:pPr>
            <w:r w:rsidRPr="00152ABC">
              <w:rPr>
                <w:rFonts w:ascii="標楷體" w:eastAsia="標楷體" w:hAnsi="標楷體" w:hint="eastAsia"/>
                <w:color w:val="000000"/>
              </w:rPr>
              <w:t>總召</w:t>
            </w:r>
          </w:p>
        </w:tc>
        <w:tc>
          <w:tcPr>
            <w:tcW w:w="1701" w:type="dxa"/>
            <w:vAlign w:val="center"/>
          </w:tcPr>
          <w:p w14:paraId="7D4F4C8A" w14:textId="77777777" w:rsidR="00152ABC" w:rsidRPr="00152ABC" w:rsidRDefault="00152ABC" w:rsidP="0012239B">
            <w:pPr>
              <w:jc w:val="center"/>
              <w:rPr>
                <w:rFonts w:ascii="標楷體" w:eastAsia="標楷體" w:hAnsi="標楷體"/>
                <w:color w:val="000000"/>
              </w:rPr>
            </w:pPr>
            <w:r w:rsidRPr="00152ABC">
              <w:rPr>
                <w:rFonts w:ascii="標楷體" w:eastAsia="標楷體" w:hAnsi="標楷體" w:hint="eastAsia"/>
                <w:color w:val="000000"/>
              </w:rPr>
              <w:t>廖楷瀚</w:t>
            </w:r>
          </w:p>
        </w:tc>
        <w:tc>
          <w:tcPr>
            <w:tcW w:w="3969" w:type="dxa"/>
          </w:tcPr>
          <w:p w14:paraId="663838EA" w14:textId="77777777" w:rsidR="00152ABC" w:rsidRPr="00152ABC" w:rsidRDefault="00152ABC" w:rsidP="00152ABC">
            <w:pPr>
              <w:rPr>
                <w:rFonts w:ascii="標楷體" w:eastAsia="標楷體" w:hAnsi="標楷體"/>
                <w:color w:val="000000"/>
              </w:rPr>
            </w:pPr>
          </w:p>
        </w:tc>
      </w:tr>
      <w:tr w:rsidR="00152ABC" w:rsidRPr="004E59DA" w14:paraId="7B956DED" w14:textId="77777777" w:rsidTr="005D7D6F">
        <w:tc>
          <w:tcPr>
            <w:tcW w:w="1486" w:type="dxa"/>
            <w:vAlign w:val="center"/>
          </w:tcPr>
          <w:p w14:paraId="24238CA0" w14:textId="77777777" w:rsidR="00152ABC" w:rsidRPr="00152ABC" w:rsidRDefault="00152ABC" w:rsidP="0012239B">
            <w:pPr>
              <w:widowControl/>
              <w:jc w:val="center"/>
              <w:rPr>
                <w:rFonts w:ascii="標楷體" w:eastAsia="標楷體" w:hAnsi="標楷體"/>
                <w:color w:val="000000"/>
              </w:rPr>
            </w:pPr>
            <w:r w:rsidRPr="00152ABC">
              <w:rPr>
                <w:rFonts w:ascii="標楷體" w:eastAsia="標楷體" w:hAnsi="標楷體" w:hint="eastAsia"/>
                <w:color w:val="000000"/>
              </w:rPr>
              <w:t>表演組</w:t>
            </w:r>
          </w:p>
        </w:tc>
        <w:tc>
          <w:tcPr>
            <w:tcW w:w="1701" w:type="dxa"/>
            <w:vAlign w:val="center"/>
          </w:tcPr>
          <w:p w14:paraId="02D6A6FA" w14:textId="77777777" w:rsidR="00152ABC" w:rsidRPr="00152ABC" w:rsidRDefault="00152ABC" w:rsidP="0012239B">
            <w:pPr>
              <w:jc w:val="center"/>
              <w:rPr>
                <w:rFonts w:ascii="標楷體" w:eastAsia="標楷體" w:hAnsi="標楷體"/>
                <w:color w:val="000000"/>
              </w:rPr>
            </w:pPr>
            <w:r w:rsidRPr="00152ABC">
              <w:rPr>
                <w:rFonts w:ascii="標楷體" w:eastAsia="標楷體" w:hAnsi="標楷體" w:hint="eastAsia"/>
                <w:color w:val="000000"/>
              </w:rPr>
              <w:t>廖楷瀚</w:t>
            </w:r>
          </w:p>
        </w:tc>
        <w:tc>
          <w:tcPr>
            <w:tcW w:w="3969" w:type="dxa"/>
          </w:tcPr>
          <w:p w14:paraId="7FD077EB" w14:textId="77777777" w:rsidR="00152ABC" w:rsidRPr="004E59DA" w:rsidRDefault="00152ABC" w:rsidP="00152ABC">
            <w:pPr>
              <w:rPr>
                <w:rFonts w:ascii="標楷體" w:eastAsia="標楷體" w:hAnsi="標楷體"/>
                <w:color w:val="000000"/>
                <w:highlight w:val="yellow"/>
              </w:rPr>
            </w:pPr>
            <w:r w:rsidRPr="00152ABC">
              <w:rPr>
                <w:rFonts w:ascii="標楷體" w:eastAsia="標楷體" w:hAnsi="標楷體"/>
                <w:color w:val="000000"/>
              </w:rPr>
              <w:t>規劃武壇隊伍的表演名單</w:t>
            </w:r>
          </w:p>
        </w:tc>
      </w:tr>
      <w:tr w:rsidR="00152ABC" w:rsidRPr="004E59DA" w14:paraId="52266CF9" w14:textId="77777777" w:rsidTr="005D7D6F">
        <w:tc>
          <w:tcPr>
            <w:tcW w:w="1486" w:type="dxa"/>
            <w:vAlign w:val="center"/>
          </w:tcPr>
          <w:p w14:paraId="2EA72219" w14:textId="77777777" w:rsidR="00152ABC" w:rsidRPr="00152ABC" w:rsidRDefault="00152ABC" w:rsidP="0012239B">
            <w:pPr>
              <w:widowControl/>
              <w:jc w:val="center"/>
              <w:rPr>
                <w:rFonts w:ascii="標楷體" w:eastAsia="標楷體" w:hAnsi="標楷體"/>
                <w:color w:val="000000"/>
              </w:rPr>
            </w:pPr>
            <w:r>
              <w:rPr>
                <w:rFonts w:ascii="標楷體" w:eastAsia="標楷體" w:hAnsi="標楷體" w:hint="eastAsia"/>
                <w:color w:val="000000"/>
              </w:rPr>
              <w:t>醫務組</w:t>
            </w:r>
          </w:p>
        </w:tc>
        <w:tc>
          <w:tcPr>
            <w:tcW w:w="1701" w:type="dxa"/>
            <w:vAlign w:val="center"/>
          </w:tcPr>
          <w:p w14:paraId="5CD3DC71" w14:textId="25E399D3" w:rsidR="00152ABC" w:rsidRPr="00152ABC" w:rsidRDefault="00470A3B" w:rsidP="0012239B">
            <w:pPr>
              <w:jc w:val="center"/>
              <w:rPr>
                <w:rFonts w:ascii="標楷體" w:eastAsia="標楷體" w:hAnsi="標楷體"/>
                <w:color w:val="000000"/>
              </w:rPr>
            </w:pPr>
            <w:r>
              <w:rPr>
                <w:rFonts w:ascii="Times New Roman" w:eastAsia="標楷體" w:hint="eastAsia"/>
              </w:rPr>
              <w:t>未定</w:t>
            </w:r>
            <w:r>
              <w:rPr>
                <w:rFonts w:ascii="Times New Roman" w:eastAsia="標楷體" w:hint="eastAsia"/>
              </w:rPr>
              <w:t>*1</w:t>
            </w:r>
          </w:p>
        </w:tc>
        <w:tc>
          <w:tcPr>
            <w:tcW w:w="3969" w:type="dxa"/>
          </w:tcPr>
          <w:p w14:paraId="46BCC034" w14:textId="77777777" w:rsidR="00152ABC" w:rsidRPr="00152ABC" w:rsidRDefault="00152ABC" w:rsidP="00152ABC">
            <w:pPr>
              <w:rPr>
                <w:rFonts w:ascii="標楷體" w:eastAsia="標楷體" w:hAnsi="標楷體"/>
                <w:color w:val="000000"/>
              </w:rPr>
            </w:pPr>
            <w:r>
              <w:rPr>
                <w:rFonts w:ascii="標楷體" w:eastAsia="標楷體" w:hAnsi="標楷體"/>
                <w:color w:val="000000"/>
              </w:rPr>
              <w:t>提供大會緊急醫療服務</w:t>
            </w:r>
          </w:p>
        </w:tc>
      </w:tr>
      <w:tr w:rsidR="00152ABC" w:rsidRPr="004E59DA" w14:paraId="7A3052F4" w14:textId="77777777" w:rsidTr="005D7D6F">
        <w:tc>
          <w:tcPr>
            <w:tcW w:w="1486" w:type="dxa"/>
            <w:vAlign w:val="center"/>
          </w:tcPr>
          <w:p w14:paraId="272F5D62" w14:textId="77777777" w:rsidR="00152ABC" w:rsidRPr="00152ABC" w:rsidRDefault="00152ABC" w:rsidP="00152ABC">
            <w:pPr>
              <w:jc w:val="center"/>
              <w:rPr>
                <w:rFonts w:ascii="標楷體" w:eastAsia="標楷體" w:hAnsi="標楷體"/>
                <w:color w:val="000000"/>
              </w:rPr>
            </w:pPr>
            <w:r w:rsidRPr="00152ABC">
              <w:rPr>
                <w:rFonts w:ascii="標楷體" w:eastAsia="標楷體" w:hAnsi="標楷體" w:hint="eastAsia"/>
                <w:color w:val="000000"/>
              </w:rPr>
              <w:t>財務組</w:t>
            </w:r>
          </w:p>
        </w:tc>
        <w:tc>
          <w:tcPr>
            <w:tcW w:w="1701" w:type="dxa"/>
            <w:vAlign w:val="center"/>
          </w:tcPr>
          <w:p w14:paraId="5F1E32AB" w14:textId="77777777" w:rsidR="00152ABC" w:rsidRPr="00152ABC" w:rsidRDefault="00152ABC" w:rsidP="00152ABC">
            <w:pPr>
              <w:jc w:val="center"/>
              <w:rPr>
                <w:rFonts w:ascii="標楷體" w:eastAsia="標楷體" w:hAnsi="標楷體"/>
                <w:color w:val="000000"/>
              </w:rPr>
            </w:pPr>
            <w:r w:rsidRPr="00152ABC">
              <w:rPr>
                <w:rFonts w:ascii="標楷體" w:eastAsia="標楷體" w:hAnsi="標楷體" w:hint="eastAsia"/>
                <w:color w:val="000000"/>
              </w:rPr>
              <w:t>蔡孟儒</w:t>
            </w:r>
          </w:p>
        </w:tc>
        <w:tc>
          <w:tcPr>
            <w:tcW w:w="3969" w:type="dxa"/>
          </w:tcPr>
          <w:p w14:paraId="248AC18F" w14:textId="77777777" w:rsidR="00152ABC" w:rsidRPr="00152ABC" w:rsidRDefault="00152ABC" w:rsidP="00152ABC">
            <w:pPr>
              <w:rPr>
                <w:rFonts w:ascii="標楷體" w:eastAsia="標楷體" w:hAnsi="標楷體"/>
                <w:color w:val="000000"/>
              </w:rPr>
            </w:pPr>
            <w:r w:rsidRPr="00152ABC">
              <w:rPr>
                <w:rFonts w:ascii="標楷體" w:eastAsia="標楷體" w:hAnsi="標楷體" w:hint="eastAsia"/>
                <w:color w:val="000000"/>
              </w:rPr>
              <w:t>活動收支作業及保險</w:t>
            </w:r>
          </w:p>
        </w:tc>
      </w:tr>
      <w:tr w:rsidR="00152ABC" w:rsidRPr="004E59DA" w14:paraId="1F1BA3CB" w14:textId="77777777" w:rsidTr="005D7D6F">
        <w:tc>
          <w:tcPr>
            <w:tcW w:w="1486" w:type="dxa"/>
            <w:vAlign w:val="center"/>
          </w:tcPr>
          <w:p w14:paraId="2AEB49D6" w14:textId="77777777" w:rsidR="00152ABC" w:rsidRPr="00152ABC" w:rsidRDefault="00152ABC" w:rsidP="00152ABC">
            <w:pPr>
              <w:jc w:val="center"/>
              <w:rPr>
                <w:rFonts w:ascii="標楷體" w:eastAsia="標楷體" w:hAnsi="標楷體"/>
                <w:color w:val="000000"/>
              </w:rPr>
            </w:pPr>
            <w:r w:rsidRPr="00152ABC">
              <w:rPr>
                <w:rFonts w:ascii="標楷體" w:eastAsia="標楷體" w:hAnsi="標楷體" w:hint="eastAsia"/>
                <w:color w:val="000000"/>
              </w:rPr>
              <w:t>攝影組</w:t>
            </w:r>
          </w:p>
        </w:tc>
        <w:tc>
          <w:tcPr>
            <w:tcW w:w="1701" w:type="dxa"/>
            <w:vAlign w:val="center"/>
          </w:tcPr>
          <w:p w14:paraId="1F7C5F80" w14:textId="77777777" w:rsidR="00152ABC" w:rsidRPr="00152ABC" w:rsidRDefault="00152ABC" w:rsidP="00152ABC">
            <w:pPr>
              <w:jc w:val="center"/>
              <w:rPr>
                <w:rFonts w:ascii="標楷體" w:eastAsia="標楷體" w:hAnsi="標楷體"/>
                <w:color w:val="000000"/>
              </w:rPr>
            </w:pPr>
            <w:r w:rsidRPr="00152ABC">
              <w:rPr>
                <w:rFonts w:ascii="標楷體" w:eastAsia="標楷體" w:hAnsi="標楷體" w:hint="eastAsia"/>
                <w:color w:val="000000"/>
              </w:rPr>
              <w:t>王俊雄</w:t>
            </w:r>
          </w:p>
        </w:tc>
        <w:tc>
          <w:tcPr>
            <w:tcW w:w="3969" w:type="dxa"/>
            <w:vAlign w:val="center"/>
          </w:tcPr>
          <w:p w14:paraId="0168734B" w14:textId="77777777" w:rsidR="00152ABC" w:rsidRPr="00152ABC" w:rsidRDefault="00152ABC" w:rsidP="00152ABC">
            <w:pPr>
              <w:rPr>
                <w:rFonts w:ascii="標楷體" w:eastAsia="標楷體" w:hAnsi="標楷體"/>
                <w:color w:val="000000"/>
              </w:rPr>
            </w:pPr>
            <w:r w:rsidRPr="00152ABC">
              <w:rPr>
                <w:rFonts w:ascii="標楷體" w:eastAsia="標楷體" w:hAnsi="標楷體" w:hint="eastAsia"/>
                <w:color w:val="000000"/>
              </w:rPr>
              <w:t>包括動態的錄影及靜態的攝影紀錄</w:t>
            </w:r>
          </w:p>
        </w:tc>
      </w:tr>
      <w:tr w:rsidR="00152ABC" w:rsidRPr="004E59DA" w14:paraId="149988C4" w14:textId="77777777" w:rsidTr="005D7D6F">
        <w:tc>
          <w:tcPr>
            <w:tcW w:w="1486" w:type="dxa"/>
            <w:vAlign w:val="center"/>
          </w:tcPr>
          <w:p w14:paraId="02676849" w14:textId="77777777" w:rsidR="00152ABC" w:rsidRPr="00152ABC" w:rsidRDefault="00152ABC" w:rsidP="00152ABC">
            <w:pPr>
              <w:jc w:val="center"/>
              <w:rPr>
                <w:rFonts w:ascii="標楷體" w:eastAsia="標楷體" w:hAnsi="標楷體"/>
                <w:color w:val="000000"/>
              </w:rPr>
            </w:pPr>
            <w:r>
              <w:rPr>
                <w:rFonts w:ascii="標楷體" w:eastAsia="標楷體" w:hAnsi="標楷體" w:hint="eastAsia"/>
                <w:color w:val="000000"/>
              </w:rPr>
              <w:t>接待組</w:t>
            </w:r>
          </w:p>
        </w:tc>
        <w:tc>
          <w:tcPr>
            <w:tcW w:w="1701" w:type="dxa"/>
            <w:vAlign w:val="center"/>
          </w:tcPr>
          <w:p w14:paraId="541866B6" w14:textId="77777777" w:rsidR="00152ABC" w:rsidRPr="00152ABC" w:rsidRDefault="00152ABC" w:rsidP="00152ABC">
            <w:pPr>
              <w:jc w:val="center"/>
              <w:rPr>
                <w:rFonts w:ascii="標楷體" w:eastAsia="標楷體" w:hAnsi="標楷體"/>
                <w:color w:val="000000"/>
              </w:rPr>
            </w:pPr>
            <w:r>
              <w:rPr>
                <w:rFonts w:ascii="標楷體" w:eastAsia="標楷體" w:hAnsi="標楷體" w:hint="eastAsia"/>
                <w:color w:val="000000"/>
              </w:rPr>
              <w:t>吳欣怡</w:t>
            </w:r>
          </w:p>
        </w:tc>
        <w:tc>
          <w:tcPr>
            <w:tcW w:w="3969" w:type="dxa"/>
            <w:vAlign w:val="center"/>
          </w:tcPr>
          <w:p w14:paraId="4729406E" w14:textId="77777777" w:rsidR="00152ABC" w:rsidRPr="00152ABC" w:rsidRDefault="00152ABC" w:rsidP="00152ABC">
            <w:pPr>
              <w:rPr>
                <w:rFonts w:ascii="標楷體" w:eastAsia="標楷體" w:hAnsi="標楷體"/>
                <w:color w:val="000000"/>
              </w:rPr>
            </w:pPr>
            <w:r w:rsidRPr="00152ABC">
              <w:rPr>
                <w:rFonts w:ascii="標楷體" w:eastAsia="標楷體" w:hAnsi="標楷體" w:hint="eastAsia"/>
                <w:color w:val="000000"/>
              </w:rPr>
              <w:t>活動當天賓客接待</w:t>
            </w:r>
          </w:p>
        </w:tc>
      </w:tr>
      <w:tr w:rsidR="00152ABC" w:rsidRPr="004E59DA" w14:paraId="13CAB3DC" w14:textId="77777777" w:rsidTr="005D7D6F">
        <w:tc>
          <w:tcPr>
            <w:tcW w:w="1486" w:type="dxa"/>
            <w:vAlign w:val="center"/>
          </w:tcPr>
          <w:p w14:paraId="612081A5" w14:textId="77777777" w:rsidR="00152ABC" w:rsidRDefault="00152ABC" w:rsidP="00152ABC">
            <w:pPr>
              <w:jc w:val="center"/>
              <w:rPr>
                <w:rFonts w:ascii="標楷體" w:eastAsia="標楷體" w:hAnsi="標楷體"/>
                <w:color w:val="000000"/>
              </w:rPr>
            </w:pPr>
            <w:r>
              <w:rPr>
                <w:rFonts w:ascii="標楷體" w:eastAsia="標楷體" w:hAnsi="標楷體" w:hint="eastAsia"/>
                <w:color w:val="000000"/>
              </w:rPr>
              <w:t>場務組</w:t>
            </w:r>
          </w:p>
        </w:tc>
        <w:tc>
          <w:tcPr>
            <w:tcW w:w="1701" w:type="dxa"/>
            <w:vAlign w:val="center"/>
          </w:tcPr>
          <w:p w14:paraId="371A8ADB" w14:textId="77777777" w:rsidR="00152ABC" w:rsidRPr="00152ABC" w:rsidRDefault="00152ABC" w:rsidP="00152ABC">
            <w:pPr>
              <w:jc w:val="center"/>
              <w:rPr>
                <w:rFonts w:ascii="標楷體" w:eastAsia="標楷體" w:hAnsi="標楷體"/>
                <w:color w:val="000000"/>
              </w:rPr>
            </w:pPr>
            <w:r w:rsidRPr="00152ABC">
              <w:rPr>
                <w:rFonts w:ascii="標楷體" w:eastAsia="標楷體" w:hAnsi="標楷體" w:hint="eastAsia"/>
                <w:color w:val="000000"/>
              </w:rPr>
              <w:t>施並坤</w:t>
            </w:r>
          </w:p>
        </w:tc>
        <w:tc>
          <w:tcPr>
            <w:tcW w:w="3969" w:type="dxa"/>
            <w:vAlign w:val="center"/>
          </w:tcPr>
          <w:p w14:paraId="104DCD53" w14:textId="77777777" w:rsidR="00152ABC" w:rsidRPr="00152ABC" w:rsidRDefault="00152ABC" w:rsidP="00C943D5">
            <w:pPr>
              <w:rPr>
                <w:rFonts w:ascii="標楷體" w:eastAsia="標楷體" w:hAnsi="標楷體"/>
                <w:color w:val="000000"/>
              </w:rPr>
            </w:pPr>
            <w:r w:rsidRPr="00152ABC">
              <w:rPr>
                <w:rFonts w:ascii="標楷體" w:eastAsia="標楷體" w:hAnsi="標楷體" w:hint="eastAsia"/>
                <w:color w:val="000000"/>
              </w:rPr>
              <w:t>活動器材運補、場地佈置</w:t>
            </w:r>
          </w:p>
        </w:tc>
      </w:tr>
      <w:tr w:rsidR="00152ABC" w:rsidRPr="004E59DA" w14:paraId="5127C1AD" w14:textId="77777777" w:rsidTr="005D7D6F">
        <w:tc>
          <w:tcPr>
            <w:tcW w:w="1486" w:type="dxa"/>
            <w:vAlign w:val="center"/>
          </w:tcPr>
          <w:p w14:paraId="6262B611" w14:textId="77777777" w:rsidR="00152ABC" w:rsidRDefault="00152ABC" w:rsidP="00152ABC">
            <w:pPr>
              <w:jc w:val="center"/>
              <w:rPr>
                <w:rFonts w:ascii="標楷體" w:eastAsia="標楷體" w:hAnsi="標楷體"/>
                <w:color w:val="000000"/>
              </w:rPr>
            </w:pPr>
            <w:r>
              <w:rPr>
                <w:rFonts w:ascii="標楷體" w:eastAsia="標楷體" w:hAnsi="標楷體" w:hint="eastAsia"/>
                <w:color w:val="000000"/>
              </w:rPr>
              <w:t>聯絡組</w:t>
            </w:r>
          </w:p>
        </w:tc>
        <w:tc>
          <w:tcPr>
            <w:tcW w:w="1701" w:type="dxa"/>
            <w:vAlign w:val="center"/>
          </w:tcPr>
          <w:p w14:paraId="7FEF9E63" w14:textId="77777777" w:rsidR="00152ABC" w:rsidRPr="00152ABC" w:rsidRDefault="00152ABC" w:rsidP="00152ABC">
            <w:pPr>
              <w:jc w:val="center"/>
              <w:rPr>
                <w:rFonts w:ascii="標楷體" w:eastAsia="標楷體" w:hAnsi="標楷體"/>
                <w:color w:val="000000"/>
              </w:rPr>
            </w:pPr>
            <w:r>
              <w:rPr>
                <w:rFonts w:ascii="標楷體" w:eastAsia="標楷體" w:hAnsi="標楷體" w:hint="eastAsia"/>
                <w:color w:val="000000"/>
              </w:rPr>
              <w:t>雷世璋</w:t>
            </w:r>
          </w:p>
        </w:tc>
        <w:tc>
          <w:tcPr>
            <w:tcW w:w="3969" w:type="dxa"/>
            <w:vAlign w:val="center"/>
          </w:tcPr>
          <w:p w14:paraId="269C319B" w14:textId="77777777" w:rsidR="00152ABC" w:rsidRPr="00152ABC" w:rsidRDefault="00152ABC" w:rsidP="00152ABC">
            <w:pPr>
              <w:rPr>
                <w:rFonts w:ascii="標楷體" w:eastAsia="標楷體" w:hAnsi="標楷體"/>
                <w:color w:val="000000"/>
              </w:rPr>
            </w:pPr>
            <w:r w:rsidRPr="00152ABC">
              <w:rPr>
                <w:rFonts w:ascii="標楷體" w:eastAsia="標楷體" w:hAnsi="標楷體" w:hint="eastAsia"/>
                <w:color w:val="000000"/>
              </w:rPr>
              <w:t>表演單位之邀請與聯繫</w:t>
            </w:r>
          </w:p>
        </w:tc>
      </w:tr>
      <w:tr w:rsidR="00152ABC" w:rsidRPr="004E59DA" w14:paraId="555AF19D" w14:textId="77777777" w:rsidTr="005D7D6F">
        <w:tc>
          <w:tcPr>
            <w:tcW w:w="1486" w:type="dxa"/>
            <w:vAlign w:val="center"/>
          </w:tcPr>
          <w:p w14:paraId="7D3DF6CA" w14:textId="77777777" w:rsidR="00152ABC" w:rsidRDefault="00152ABC" w:rsidP="00152ABC">
            <w:pPr>
              <w:jc w:val="center"/>
              <w:rPr>
                <w:rFonts w:ascii="標楷體" w:eastAsia="標楷體" w:hAnsi="標楷體"/>
                <w:color w:val="000000"/>
              </w:rPr>
            </w:pPr>
            <w:r>
              <w:rPr>
                <w:rFonts w:ascii="標楷體" w:eastAsia="標楷體" w:hAnsi="標楷體" w:hint="eastAsia"/>
                <w:color w:val="000000"/>
              </w:rPr>
              <w:t>場控組</w:t>
            </w:r>
          </w:p>
        </w:tc>
        <w:tc>
          <w:tcPr>
            <w:tcW w:w="1701" w:type="dxa"/>
            <w:vAlign w:val="center"/>
          </w:tcPr>
          <w:p w14:paraId="4D31A7A1" w14:textId="77777777" w:rsidR="00152ABC" w:rsidRDefault="00152ABC" w:rsidP="00152ABC">
            <w:pPr>
              <w:jc w:val="center"/>
              <w:rPr>
                <w:rFonts w:ascii="標楷體" w:eastAsia="標楷體" w:hAnsi="標楷體"/>
                <w:color w:val="000000"/>
              </w:rPr>
            </w:pPr>
            <w:r>
              <w:rPr>
                <w:rFonts w:ascii="標楷體" w:eastAsia="標楷體" w:hAnsi="標楷體" w:hint="eastAsia"/>
                <w:color w:val="000000"/>
              </w:rPr>
              <w:t>舒志祥</w:t>
            </w:r>
          </w:p>
        </w:tc>
        <w:tc>
          <w:tcPr>
            <w:tcW w:w="3969" w:type="dxa"/>
            <w:vAlign w:val="center"/>
          </w:tcPr>
          <w:p w14:paraId="04F8BC42" w14:textId="77777777" w:rsidR="00F40FF9" w:rsidRPr="00152ABC" w:rsidRDefault="00F40FF9" w:rsidP="00F40FF9">
            <w:pPr>
              <w:rPr>
                <w:rFonts w:ascii="標楷體" w:eastAsia="標楷體" w:hAnsi="標楷體"/>
                <w:color w:val="000000"/>
              </w:rPr>
            </w:pPr>
            <w:r>
              <w:rPr>
                <w:rFonts w:ascii="標楷體" w:eastAsia="標楷體" w:hAnsi="標楷體" w:hint="eastAsia"/>
                <w:color w:val="000000"/>
              </w:rPr>
              <w:t>1.</w:t>
            </w:r>
            <w:r w:rsidR="00152ABC">
              <w:rPr>
                <w:rFonts w:ascii="標楷體" w:eastAsia="標楷體" w:hAnsi="標楷體" w:hint="eastAsia"/>
                <w:color w:val="000000"/>
              </w:rPr>
              <w:t>維護現場秩序</w:t>
            </w:r>
            <w:r>
              <w:rPr>
                <w:rFonts w:ascii="標楷體" w:eastAsia="標楷體" w:hAnsi="標楷體"/>
                <w:color w:val="000000"/>
              </w:rPr>
              <w:br/>
              <w:t>2.</w:t>
            </w:r>
            <w:r w:rsidR="00152ABC" w:rsidRPr="00152ABC">
              <w:rPr>
                <w:rFonts w:ascii="標楷體" w:eastAsia="標楷體" w:hAnsi="標楷體" w:hint="eastAsia"/>
                <w:color w:val="000000"/>
              </w:rPr>
              <w:t>表演</w:t>
            </w:r>
            <w:r w:rsidR="00152ABC">
              <w:rPr>
                <w:rFonts w:ascii="標楷體" w:eastAsia="標楷體" w:hAnsi="標楷體" w:hint="eastAsia"/>
                <w:color w:val="000000"/>
              </w:rPr>
              <w:t>人員進出場</w:t>
            </w:r>
            <w:r w:rsidR="00152ABC" w:rsidRPr="00152ABC">
              <w:rPr>
                <w:rFonts w:ascii="標楷體" w:eastAsia="標楷體" w:hAnsi="標楷體" w:hint="eastAsia"/>
                <w:color w:val="000000"/>
              </w:rPr>
              <w:t>秩序控制</w:t>
            </w:r>
            <w:r>
              <w:rPr>
                <w:rFonts w:ascii="標楷體" w:eastAsia="標楷體" w:hAnsi="標楷體"/>
                <w:color w:val="000000"/>
              </w:rPr>
              <w:br/>
              <w:t>3.音樂與音效</w:t>
            </w:r>
          </w:p>
        </w:tc>
      </w:tr>
      <w:tr w:rsidR="005D7D6F" w:rsidRPr="004E59DA" w14:paraId="4E4AAD24" w14:textId="77777777" w:rsidTr="005D7D6F">
        <w:tc>
          <w:tcPr>
            <w:tcW w:w="1486" w:type="dxa"/>
            <w:vAlign w:val="center"/>
          </w:tcPr>
          <w:p w14:paraId="1CF3F25F" w14:textId="77777777" w:rsidR="005D7D6F" w:rsidRDefault="005D7D6F" w:rsidP="00152ABC">
            <w:pPr>
              <w:jc w:val="center"/>
              <w:rPr>
                <w:rFonts w:ascii="標楷體" w:eastAsia="標楷體" w:hAnsi="標楷體"/>
                <w:color w:val="000000"/>
              </w:rPr>
            </w:pPr>
            <w:r>
              <w:rPr>
                <w:rFonts w:ascii="標楷體" w:eastAsia="標楷體" w:hAnsi="標楷體" w:hint="eastAsia"/>
                <w:color w:val="000000"/>
              </w:rPr>
              <w:t>文宣組</w:t>
            </w:r>
          </w:p>
        </w:tc>
        <w:tc>
          <w:tcPr>
            <w:tcW w:w="1701" w:type="dxa"/>
            <w:vAlign w:val="center"/>
          </w:tcPr>
          <w:p w14:paraId="55A5F449" w14:textId="77777777" w:rsidR="005D7D6F" w:rsidRDefault="00C004BD" w:rsidP="00152ABC">
            <w:pPr>
              <w:jc w:val="center"/>
              <w:rPr>
                <w:rFonts w:ascii="標楷體" w:eastAsia="標楷體" w:hAnsi="標楷體"/>
                <w:color w:val="000000"/>
              </w:rPr>
            </w:pPr>
            <w:r>
              <w:rPr>
                <w:rFonts w:ascii="標楷體" w:eastAsia="標楷體" w:hAnsi="標楷體" w:hint="eastAsia"/>
                <w:color w:val="000000"/>
              </w:rPr>
              <w:t>王皓正</w:t>
            </w:r>
          </w:p>
        </w:tc>
        <w:tc>
          <w:tcPr>
            <w:tcW w:w="3969" w:type="dxa"/>
            <w:vAlign w:val="center"/>
          </w:tcPr>
          <w:p w14:paraId="5A998330" w14:textId="77777777" w:rsidR="005D7D6F" w:rsidRDefault="00C004BD" w:rsidP="00152ABC">
            <w:pPr>
              <w:rPr>
                <w:rFonts w:ascii="標楷體" w:eastAsia="標楷體" w:hAnsi="標楷體"/>
                <w:color w:val="000000"/>
              </w:rPr>
            </w:pPr>
            <w:r>
              <w:rPr>
                <w:rFonts w:ascii="標楷體" w:eastAsia="標楷體" w:hAnsi="標楷體" w:hint="eastAsia"/>
                <w:color w:val="000000"/>
              </w:rPr>
              <w:t>製作秩序冊</w:t>
            </w:r>
          </w:p>
        </w:tc>
      </w:tr>
      <w:tr w:rsidR="005D7D6F" w:rsidRPr="004E59DA" w14:paraId="6807582A" w14:textId="77777777" w:rsidTr="005D7D6F">
        <w:tc>
          <w:tcPr>
            <w:tcW w:w="1486" w:type="dxa"/>
            <w:vAlign w:val="center"/>
          </w:tcPr>
          <w:p w14:paraId="21E11CB7" w14:textId="77777777" w:rsidR="005D7D6F" w:rsidRDefault="005D7D6F" w:rsidP="00152ABC">
            <w:pPr>
              <w:jc w:val="center"/>
              <w:rPr>
                <w:rFonts w:ascii="標楷體" w:eastAsia="標楷體" w:hAnsi="標楷體"/>
                <w:color w:val="000000"/>
              </w:rPr>
            </w:pPr>
            <w:r>
              <w:rPr>
                <w:rFonts w:ascii="標楷體" w:eastAsia="標楷體" w:hAnsi="標楷體" w:hint="eastAsia"/>
                <w:color w:val="000000"/>
              </w:rPr>
              <w:t>服務組</w:t>
            </w:r>
          </w:p>
        </w:tc>
        <w:tc>
          <w:tcPr>
            <w:tcW w:w="1701" w:type="dxa"/>
            <w:vAlign w:val="center"/>
          </w:tcPr>
          <w:p w14:paraId="54175BC4" w14:textId="77777777" w:rsidR="005D7D6F" w:rsidRDefault="00C943D5" w:rsidP="00152ABC">
            <w:pPr>
              <w:jc w:val="center"/>
              <w:rPr>
                <w:rFonts w:ascii="標楷體" w:eastAsia="標楷體" w:hAnsi="標楷體"/>
                <w:color w:val="000000"/>
              </w:rPr>
            </w:pPr>
            <w:r>
              <w:rPr>
                <w:rFonts w:ascii="標楷體" w:eastAsia="標楷體" w:hAnsi="標楷體" w:hint="eastAsia"/>
                <w:color w:val="000000"/>
              </w:rPr>
              <w:t>未定</w:t>
            </w:r>
          </w:p>
        </w:tc>
        <w:tc>
          <w:tcPr>
            <w:tcW w:w="3969" w:type="dxa"/>
            <w:vAlign w:val="center"/>
          </w:tcPr>
          <w:p w14:paraId="1F284C64" w14:textId="77777777" w:rsidR="005D7D6F" w:rsidRDefault="00C943D5" w:rsidP="00C943D5">
            <w:pPr>
              <w:rPr>
                <w:rFonts w:ascii="標楷體" w:eastAsia="標楷體" w:hAnsi="標楷體"/>
                <w:color w:val="000000"/>
              </w:rPr>
            </w:pPr>
            <w:r>
              <w:rPr>
                <w:rFonts w:ascii="標楷體" w:eastAsia="標楷體" w:hAnsi="標楷體" w:hint="eastAsia"/>
                <w:color w:val="000000"/>
              </w:rPr>
              <w:t>提供飲水與</w:t>
            </w:r>
            <w:r w:rsidR="005D7D6F" w:rsidRPr="005D7D6F">
              <w:rPr>
                <w:rFonts w:ascii="標楷體" w:eastAsia="標楷體" w:hAnsi="標楷體" w:hint="eastAsia"/>
                <w:color w:val="000000"/>
              </w:rPr>
              <w:t>代訂便當</w:t>
            </w:r>
          </w:p>
        </w:tc>
      </w:tr>
      <w:tr w:rsidR="005D7D6F" w:rsidRPr="004E59DA" w14:paraId="7439A380" w14:textId="77777777" w:rsidTr="005D7D6F">
        <w:tc>
          <w:tcPr>
            <w:tcW w:w="1486" w:type="dxa"/>
            <w:vAlign w:val="center"/>
          </w:tcPr>
          <w:p w14:paraId="7CCE3A2A" w14:textId="77777777" w:rsidR="005D7D6F" w:rsidRDefault="005D7D6F" w:rsidP="00152ABC">
            <w:pPr>
              <w:jc w:val="center"/>
              <w:rPr>
                <w:rFonts w:ascii="標楷體" w:eastAsia="標楷體" w:hAnsi="標楷體"/>
                <w:color w:val="000000"/>
              </w:rPr>
            </w:pPr>
            <w:r>
              <w:rPr>
                <w:rFonts w:ascii="標楷體" w:eastAsia="標楷體" w:hAnsi="標楷體" w:hint="eastAsia"/>
                <w:color w:val="000000"/>
              </w:rPr>
              <w:t>司儀</w:t>
            </w:r>
          </w:p>
        </w:tc>
        <w:tc>
          <w:tcPr>
            <w:tcW w:w="1701" w:type="dxa"/>
            <w:vAlign w:val="center"/>
          </w:tcPr>
          <w:p w14:paraId="0E9A6794" w14:textId="360855F7" w:rsidR="005D7D6F" w:rsidRPr="004E7FDA" w:rsidRDefault="00F40FF9" w:rsidP="00152ABC">
            <w:pPr>
              <w:jc w:val="center"/>
              <w:rPr>
                <w:rFonts w:ascii="標楷體" w:eastAsia="標楷體" w:hAnsi="標楷體"/>
              </w:rPr>
            </w:pPr>
            <w:r>
              <w:rPr>
                <w:rFonts w:ascii="標楷體" w:eastAsia="標楷體" w:hAnsi="標楷體" w:hint="eastAsia"/>
                <w:color w:val="000000"/>
              </w:rPr>
              <w:t>周爾斯</w:t>
            </w:r>
            <w:r w:rsidR="004E7FDA" w:rsidRPr="00470A3B">
              <w:rPr>
                <w:rFonts w:ascii="標楷體" w:eastAsia="標楷體" w:hAnsi="標楷體" w:hint="eastAsia"/>
                <w:color w:val="000000" w:themeColor="text1"/>
              </w:rPr>
              <w:t>、郭耀文</w:t>
            </w:r>
          </w:p>
        </w:tc>
        <w:tc>
          <w:tcPr>
            <w:tcW w:w="3969" w:type="dxa"/>
            <w:vAlign w:val="center"/>
          </w:tcPr>
          <w:p w14:paraId="5484583B" w14:textId="77777777" w:rsidR="005D7D6F" w:rsidRDefault="00F40FF9" w:rsidP="00152ABC">
            <w:pPr>
              <w:rPr>
                <w:rFonts w:ascii="標楷體" w:eastAsia="標楷體" w:hAnsi="標楷體"/>
                <w:color w:val="000000"/>
              </w:rPr>
            </w:pPr>
            <w:r>
              <w:rPr>
                <w:rFonts w:ascii="標楷體" w:eastAsia="標楷體" w:hAnsi="標楷體" w:hint="eastAsia"/>
                <w:color w:val="000000"/>
              </w:rPr>
              <w:t>大會司儀</w:t>
            </w:r>
          </w:p>
        </w:tc>
      </w:tr>
    </w:tbl>
    <w:p w14:paraId="62425E0F" w14:textId="2340B4C7" w:rsidR="005D7D6F" w:rsidRPr="007A1369" w:rsidRDefault="00470A3B" w:rsidP="00D23FE6">
      <w:pPr>
        <w:kinsoku w:val="0"/>
        <w:overflowPunct w:val="0"/>
        <w:autoSpaceDE w:val="0"/>
        <w:autoSpaceDN w:val="0"/>
        <w:snapToGrid w:val="0"/>
        <w:spacing w:beforeLines="50" w:before="180" w:line="400" w:lineRule="exact"/>
        <w:ind w:left="900"/>
        <w:rPr>
          <w:rFonts w:ascii="Times New Roman" w:eastAsia="標楷體"/>
        </w:rPr>
      </w:pPr>
      <w:bookmarkStart w:id="14" w:name="OLE_LINK20"/>
      <w:bookmarkStart w:id="15" w:name="OLE_LINK21"/>
      <w:r w:rsidRPr="00470A3B">
        <w:rPr>
          <w:rFonts w:ascii="標楷體" w:eastAsia="標楷體" w:hAnsi="標楷體" w:hint="eastAsia"/>
          <w:color w:val="000000"/>
        </w:rPr>
        <w:lastRenderedPageBreak/>
        <w:t>*1可</w:t>
      </w:r>
      <w:r w:rsidRPr="00470A3B">
        <w:rPr>
          <w:rFonts w:ascii="標楷體" w:eastAsia="標楷體" w:hAnsi="標楷體" w:hint="eastAsia"/>
          <w:color w:val="000000"/>
        </w:rPr>
        <w:t>詢問台北市國術會</w:t>
      </w:r>
    </w:p>
    <w:p w14:paraId="271F4955" w14:textId="77777777" w:rsidR="007A1369" w:rsidRPr="004E59DA" w:rsidRDefault="007A1369" w:rsidP="007A1369">
      <w:pPr>
        <w:kinsoku w:val="0"/>
        <w:overflowPunct w:val="0"/>
        <w:autoSpaceDE w:val="0"/>
        <w:autoSpaceDN w:val="0"/>
        <w:snapToGrid w:val="0"/>
        <w:spacing w:beforeLines="50" w:before="180" w:line="400" w:lineRule="exact"/>
        <w:ind w:left="900"/>
        <w:rPr>
          <w:rFonts w:ascii="Times New Roman" w:eastAsia="標楷體"/>
          <w:highlight w:val="yellow"/>
        </w:rPr>
      </w:pPr>
      <w:bookmarkStart w:id="16" w:name="OLE_LINK7"/>
      <w:bookmarkStart w:id="17" w:name="OLE_LINK8"/>
      <w:r w:rsidRPr="007A1369">
        <w:rPr>
          <w:rFonts w:ascii="Times New Roman" w:eastAsia="標楷體"/>
        </w:rPr>
        <w:t xml:space="preserve">3. </w:t>
      </w:r>
      <w:r w:rsidRPr="007A1369">
        <w:rPr>
          <w:rFonts w:ascii="Times New Roman" w:eastAsia="標楷體"/>
        </w:rPr>
        <w:t>案由：</w:t>
      </w:r>
      <w:r w:rsidRPr="007A1369">
        <w:rPr>
          <w:rFonts w:ascii="Times New Roman" w:eastAsia="標楷體" w:hint="eastAsia"/>
        </w:rPr>
        <w:t>觀摩會邀請對象。</w:t>
      </w:r>
    </w:p>
    <w:p w14:paraId="764CFA39" w14:textId="77777777" w:rsidR="007A1369" w:rsidRPr="004D09B9" w:rsidRDefault="007A1369" w:rsidP="004D09B9">
      <w:pPr>
        <w:kinsoku w:val="0"/>
        <w:overflowPunct w:val="0"/>
        <w:autoSpaceDE w:val="0"/>
        <w:autoSpaceDN w:val="0"/>
        <w:snapToGrid w:val="0"/>
        <w:spacing w:beforeLines="50" w:before="180" w:line="400" w:lineRule="exact"/>
        <w:ind w:left="1911" w:hanging="720"/>
        <w:rPr>
          <w:rFonts w:ascii="Times New Roman" w:eastAsia="標楷體"/>
        </w:rPr>
      </w:pPr>
      <w:r w:rsidRPr="004D09B9">
        <w:rPr>
          <w:rFonts w:ascii="Times New Roman" w:eastAsia="標楷體" w:hint="eastAsia"/>
        </w:rPr>
        <w:t>決議：本觀摩會為中華武壇國術推廣協會主辦，為開放性質之活動，歡迎一般民眾報名與會。同時邀請過往參加過觀摩會的國內外團體與武壇系統相關團體進行觀摩與交流，唯因</w:t>
      </w:r>
      <w:r w:rsidR="004D09B9" w:rsidRPr="004D09B9">
        <w:rPr>
          <w:rFonts w:ascii="Times New Roman" w:eastAsia="標楷體" w:hint="eastAsia"/>
        </w:rPr>
        <w:t>考慮到時間之限制，本次表演的名額有限，採取限量與先報名先得的方式，</w:t>
      </w:r>
      <w:r w:rsidRPr="004D09B9">
        <w:rPr>
          <w:rFonts w:ascii="Times New Roman" w:eastAsia="標楷體" w:hint="eastAsia"/>
        </w:rPr>
        <w:t>額滿為止。</w:t>
      </w:r>
      <w:bookmarkEnd w:id="16"/>
      <w:bookmarkEnd w:id="17"/>
    </w:p>
    <w:p w14:paraId="02284D54" w14:textId="77777777" w:rsidR="005D7D6F" w:rsidRPr="00C004BD" w:rsidRDefault="005D7D6F" w:rsidP="005D7D6F">
      <w:pPr>
        <w:kinsoku w:val="0"/>
        <w:overflowPunct w:val="0"/>
        <w:autoSpaceDE w:val="0"/>
        <w:autoSpaceDN w:val="0"/>
        <w:snapToGrid w:val="0"/>
        <w:spacing w:beforeLines="50" w:before="180" w:line="400" w:lineRule="exact"/>
        <w:ind w:left="900"/>
        <w:rPr>
          <w:rFonts w:ascii="Times New Roman" w:eastAsia="標楷體"/>
        </w:rPr>
      </w:pPr>
      <w:r w:rsidRPr="00C004BD">
        <w:rPr>
          <w:rFonts w:ascii="Times New Roman" w:eastAsia="標楷體"/>
        </w:rPr>
        <w:t xml:space="preserve">4. </w:t>
      </w:r>
      <w:r w:rsidRPr="00C004BD">
        <w:rPr>
          <w:rFonts w:ascii="Times New Roman" w:eastAsia="標楷體"/>
        </w:rPr>
        <w:t>案由：觀摩會</w:t>
      </w:r>
      <w:r w:rsidRPr="00C004BD">
        <w:rPr>
          <w:rFonts w:ascii="Times New Roman" w:eastAsia="標楷體" w:hint="eastAsia"/>
        </w:rPr>
        <w:t>活動流程</w:t>
      </w:r>
    </w:p>
    <w:p w14:paraId="5F2B434A" w14:textId="0F3E45F8" w:rsidR="005D7D6F" w:rsidRPr="005D7D6F" w:rsidRDefault="005D7D6F" w:rsidP="005D7D6F">
      <w:pPr>
        <w:kinsoku w:val="0"/>
        <w:overflowPunct w:val="0"/>
        <w:autoSpaceDE w:val="0"/>
        <w:autoSpaceDN w:val="0"/>
        <w:snapToGrid w:val="0"/>
        <w:spacing w:beforeLines="50" w:before="180" w:line="400" w:lineRule="exact"/>
        <w:ind w:left="1911" w:hanging="720"/>
        <w:rPr>
          <w:rFonts w:ascii="Times New Roman" w:eastAsia="標楷體"/>
        </w:rPr>
      </w:pPr>
      <w:r w:rsidRPr="00C004BD">
        <w:rPr>
          <w:rFonts w:ascii="Times New Roman" w:eastAsia="標楷體" w:hint="eastAsia"/>
        </w:rPr>
        <w:t>決議：</w:t>
      </w:r>
      <w:r w:rsidR="004D09B9">
        <w:rPr>
          <w:rFonts w:ascii="Times New Roman" w:eastAsia="標楷體" w:hint="eastAsia"/>
        </w:rPr>
        <w:t xml:space="preserve">08:00~09:30 </w:t>
      </w:r>
      <w:r w:rsidR="004D09B9">
        <w:rPr>
          <w:rFonts w:ascii="Times New Roman" w:eastAsia="標楷體" w:hint="eastAsia"/>
        </w:rPr>
        <w:t>場佈時間</w:t>
      </w:r>
      <w:r w:rsidR="00C943D5">
        <w:rPr>
          <w:rFonts w:ascii="Times New Roman" w:eastAsia="標楷體" w:hint="eastAsia"/>
        </w:rPr>
        <w:t>*</w:t>
      </w:r>
      <w:r w:rsidR="00470A3B">
        <w:rPr>
          <w:rFonts w:ascii="Times New Roman" w:eastAsia="標楷體" w:hint="eastAsia"/>
        </w:rPr>
        <w:t>2</w:t>
      </w:r>
      <w:r w:rsidR="004D09B9">
        <w:rPr>
          <w:rFonts w:ascii="Times New Roman" w:eastAsia="標楷體" w:hint="eastAsia"/>
        </w:rPr>
        <w:t xml:space="preserve"> </w:t>
      </w:r>
      <w:r w:rsidR="004D09B9">
        <w:rPr>
          <w:rFonts w:ascii="Times New Roman" w:eastAsia="標楷體"/>
        </w:rPr>
        <w:br/>
      </w:r>
      <w:r w:rsidR="004D09B9">
        <w:rPr>
          <w:rFonts w:ascii="Times New Roman" w:eastAsia="標楷體" w:hint="eastAsia"/>
        </w:rPr>
        <w:t>0</w:t>
      </w:r>
      <w:r w:rsidR="004D09B9">
        <w:rPr>
          <w:rFonts w:ascii="Times New Roman" w:eastAsia="標楷體"/>
        </w:rPr>
        <w:t xml:space="preserve">9:30~10:00 </w:t>
      </w:r>
      <w:r w:rsidR="004D09B9">
        <w:rPr>
          <w:rFonts w:ascii="Times New Roman" w:eastAsia="標楷體"/>
        </w:rPr>
        <w:t>報到時間</w:t>
      </w:r>
      <w:r w:rsidR="004D09B9">
        <w:rPr>
          <w:rFonts w:ascii="Times New Roman" w:eastAsia="標楷體"/>
        </w:rPr>
        <w:br/>
      </w:r>
      <w:r w:rsidRPr="00C004BD">
        <w:rPr>
          <w:rFonts w:ascii="Times New Roman" w:eastAsia="標楷體" w:hint="eastAsia"/>
        </w:rPr>
        <w:t xml:space="preserve">10:00~10:30 </w:t>
      </w:r>
      <w:r w:rsidRPr="00C004BD">
        <w:rPr>
          <w:rFonts w:ascii="Times New Roman" w:eastAsia="標楷體" w:hint="eastAsia"/>
        </w:rPr>
        <w:t>開幕典禮，含表演</w:t>
      </w:r>
      <w:r w:rsidRPr="00C004BD">
        <w:rPr>
          <w:rFonts w:ascii="Times New Roman" w:eastAsia="標楷體"/>
        </w:rPr>
        <w:br/>
      </w:r>
      <w:r w:rsidRPr="00C004BD">
        <w:rPr>
          <w:rFonts w:ascii="Times New Roman" w:eastAsia="標楷體" w:hint="eastAsia"/>
        </w:rPr>
        <w:t xml:space="preserve">10:30~12:00 </w:t>
      </w:r>
      <w:r w:rsidRPr="00C004BD">
        <w:rPr>
          <w:rFonts w:ascii="Times New Roman" w:eastAsia="標楷體" w:hint="eastAsia"/>
        </w:rPr>
        <w:t>上午場，以螳螂為主</w:t>
      </w:r>
      <w:r w:rsidRPr="00C004BD">
        <w:rPr>
          <w:rFonts w:ascii="Times New Roman" w:eastAsia="標楷體" w:hint="eastAsia"/>
        </w:rPr>
        <w:t>(</w:t>
      </w:r>
      <w:r w:rsidRPr="00C004BD">
        <w:rPr>
          <w:rFonts w:ascii="Times New Roman" w:eastAsia="標楷體" w:hint="eastAsia"/>
        </w:rPr>
        <w:t>以名人表演方式進行</w:t>
      </w:r>
      <w:r w:rsidRPr="00C004BD">
        <w:rPr>
          <w:rFonts w:ascii="Times New Roman" w:eastAsia="標楷體" w:hint="eastAsia"/>
        </w:rPr>
        <w:t>)</w:t>
      </w:r>
      <w:r w:rsidRPr="00C004BD">
        <w:rPr>
          <w:rFonts w:ascii="Times New Roman" w:eastAsia="標楷體"/>
        </w:rPr>
        <w:br/>
        <w:t>1</w:t>
      </w:r>
      <w:r w:rsidRPr="00C004BD">
        <w:rPr>
          <w:rFonts w:ascii="Times New Roman" w:eastAsia="標楷體" w:hint="eastAsia"/>
        </w:rPr>
        <w:t xml:space="preserve">2:00~13:00 </w:t>
      </w:r>
      <w:r w:rsidRPr="00C004BD">
        <w:rPr>
          <w:rFonts w:ascii="Times New Roman" w:eastAsia="標楷體" w:hint="eastAsia"/>
        </w:rPr>
        <w:t>中午休息，中午聯誼：技術交流攤位、義診</w:t>
      </w:r>
      <w:r w:rsidRPr="00C004BD">
        <w:rPr>
          <w:rFonts w:ascii="Times New Roman" w:eastAsia="標楷體"/>
        </w:rPr>
        <w:br/>
      </w:r>
      <w:r w:rsidRPr="00C004BD">
        <w:rPr>
          <w:rFonts w:ascii="Times New Roman" w:eastAsia="標楷體" w:hint="eastAsia"/>
        </w:rPr>
        <w:t xml:space="preserve">13:00~15:30 </w:t>
      </w:r>
      <w:r w:rsidRPr="00C004BD">
        <w:rPr>
          <w:rFonts w:ascii="Times New Roman" w:eastAsia="標楷體" w:hint="eastAsia"/>
        </w:rPr>
        <w:t>下午場，以兵器為主，長兵、短兵、奇兵，居合道</w:t>
      </w:r>
      <w:r w:rsidR="004D09B9">
        <w:rPr>
          <w:rFonts w:ascii="Times New Roman" w:eastAsia="標楷體"/>
        </w:rPr>
        <w:br/>
        <w:t xml:space="preserve">15:30~16:00 </w:t>
      </w:r>
      <w:r w:rsidR="004D09B9">
        <w:rPr>
          <w:rFonts w:ascii="Times New Roman" w:eastAsia="標楷體"/>
        </w:rPr>
        <w:t>撤場</w:t>
      </w:r>
      <w:r w:rsidR="00C943D5">
        <w:rPr>
          <w:rFonts w:ascii="Times New Roman" w:eastAsia="標楷體"/>
        </w:rPr>
        <w:br/>
      </w:r>
      <w:r w:rsidR="00C943D5">
        <w:rPr>
          <w:rFonts w:ascii="Times New Roman" w:eastAsia="標楷體" w:hint="eastAsia"/>
        </w:rPr>
        <w:t>*</w:t>
      </w:r>
      <w:r w:rsidR="00470A3B">
        <w:rPr>
          <w:rFonts w:ascii="Times New Roman" w:eastAsia="標楷體" w:hint="eastAsia"/>
        </w:rPr>
        <w:t>2</w:t>
      </w:r>
      <w:r w:rsidR="00C943D5">
        <w:rPr>
          <w:rFonts w:ascii="Times New Roman" w:eastAsia="標楷體" w:hint="eastAsia"/>
        </w:rPr>
        <w:t>詢問運動中心是否提早至</w:t>
      </w:r>
      <w:r w:rsidR="00C943D5">
        <w:rPr>
          <w:rFonts w:ascii="Times New Roman" w:eastAsia="標楷體" w:hint="eastAsia"/>
        </w:rPr>
        <w:t>07:30</w:t>
      </w:r>
      <w:r w:rsidR="00C943D5">
        <w:rPr>
          <w:rFonts w:ascii="Times New Roman" w:eastAsia="標楷體" w:hint="eastAsia"/>
        </w:rPr>
        <w:t>進行場佈</w:t>
      </w:r>
    </w:p>
    <w:p w14:paraId="19C15B6F" w14:textId="77777777" w:rsidR="00EE3849" w:rsidRPr="00EE3849" w:rsidRDefault="00027AB5" w:rsidP="00EE3849">
      <w:pPr>
        <w:kinsoku w:val="0"/>
        <w:overflowPunct w:val="0"/>
        <w:autoSpaceDE w:val="0"/>
        <w:autoSpaceDN w:val="0"/>
        <w:snapToGrid w:val="0"/>
        <w:spacing w:beforeLines="50" w:before="180" w:line="400" w:lineRule="exact"/>
        <w:ind w:left="900"/>
        <w:rPr>
          <w:rFonts w:ascii="Times New Roman" w:eastAsia="標楷體"/>
        </w:rPr>
      </w:pPr>
      <w:r>
        <w:rPr>
          <w:rFonts w:ascii="Times New Roman" w:eastAsia="標楷體"/>
        </w:rPr>
        <w:t>5</w:t>
      </w:r>
      <w:r w:rsidR="00EE3849" w:rsidRPr="00EE3849">
        <w:rPr>
          <w:rFonts w:ascii="Times New Roman" w:eastAsia="標楷體"/>
        </w:rPr>
        <w:t xml:space="preserve">. </w:t>
      </w:r>
      <w:r w:rsidR="00EE3849" w:rsidRPr="00EE3849">
        <w:rPr>
          <w:rFonts w:ascii="Times New Roman" w:eastAsia="標楷體"/>
        </w:rPr>
        <w:t>案由：</w:t>
      </w:r>
      <w:r w:rsidR="00704C84">
        <w:rPr>
          <w:rFonts w:ascii="Times New Roman" w:eastAsia="標楷體"/>
        </w:rPr>
        <w:t>秩序冊</w:t>
      </w:r>
      <w:r w:rsidR="00EE3849" w:rsidRPr="00EE3849">
        <w:rPr>
          <w:rFonts w:ascii="Times New Roman" w:eastAsia="標楷體" w:hint="eastAsia"/>
        </w:rPr>
        <w:t>內容。</w:t>
      </w:r>
    </w:p>
    <w:p w14:paraId="29DD6ADF" w14:textId="77777777" w:rsidR="00EE3849" w:rsidRPr="00EE3849" w:rsidRDefault="00EE3849" w:rsidP="00EE3849">
      <w:pPr>
        <w:kinsoku w:val="0"/>
        <w:overflowPunct w:val="0"/>
        <w:autoSpaceDE w:val="0"/>
        <w:autoSpaceDN w:val="0"/>
        <w:snapToGrid w:val="0"/>
        <w:spacing w:beforeLines="50" w:before="180" w:line="400" w:lineRule="exact"/>
        <w:ind w:left="1911" w:hanging="720"/>
        <w:rPr>
          <w:rFonts w:ascii="Times New Roman" w:eastAsia="標楷體"/>
        </w:rPr>
      </w:pPr>
      <w:r w:rsidRPr="00EE3849">
        <w:rPr>
          <w:rFonts w:ascii="Times New Roman" w:eastAsia="標楷體" w:hint="eastAsia"/>
        </w:rPr>
        <w:t>決議：</w:t>
      </w:r>
      <w:r w:rsidRPr="00EE3849">
        <w:rPr>
          <w:rFonts w:ascii="Times New Roman" w:eastAsia="標楷體"/>
        </w:rPr>
        <w:t>(1)</w:t>
      </w:r>
      <w:r w:rsidRPr="00EE3849">
        <w:rPr>
          <w:rFonts w:ascii="Times New Roman" w:eastAsia="標楷體" w:hint="eastAsia"/>
        </w:rPr>
        <w:t xml:space="preserve"> </w:t>
      </w:r>
      <w:r w:rsidR="00704C84">
        <w:rPr>
          <w:rFonts w:ascii="Times New Roman" w:eastAsia="標楷體"/>
        </w:rPr>
        <w:t>秩序冊</w:t>
      </w:r>
      <w:r w:rsidRPr="00EE3849">
        <w:rPr>
          <w:rFonts w:ascii="Times New Roman" w:eastAsia="標楷體" w:hint="eastAsia"/>
        </w:rPr>
        <w:t>僅提供給表演團體</w:t>
      </w:r>
      <w:r w:rsidRPr="00EE3849">
        <w:rPr>
          <w:rFonts w:ascii="Times New Roman" w:eastAsia="標楷體" w:hint="eastAsia"/>
        </w:rPr>
        <w:t>(2</w:t>
      </w:r>
      <w:r w:rsidRPr="00EE3849">
        <w:rPr>
          <w:rFonts w:ascii="Times New Roman" w:eastAsia="標楷體" w:hint="eastAsia"/>
        </w:rPr>
        <w:t>本</w:t>
      </w:r>
      <w:r w:rsidRPr="00EE3849">
        <w:rPr>
          <w:rFonts w:ascii="Times New Roman" w:eastAsia="標楷體" w:hint="eastAsia"/>
        </w:rPr>
        <w:t>)</w:t>
      </w:r>
      <w:r w:rsidRPr="00EE3849">
        <w:rPr>
          <w:rFonts w:ascii="Times New Roman" w:eastAsia="標楷體" w:hint="eastAsia"/>
        </w:rPr>
        <w:t>、貴賓</w:t>
      </w:r>
      <w:r w:rsidR="00C943D5" w:rsidRPr="00EE3849">
        <w:rPr>
          <w:rFonts w:ascii="Times New Roman" w:eastAsia="標楷體" w:hint="eastAsia"/>
        </w:rPr>
        <w:t>(1</w:t>
      </w:r>
      <w:r w:rsidR="00C943D5" w:rsidRPr="00EE3849">
        <w:rPr>
          <w:rFonts w:ascii="Times New Roman" w:eastAsia="標楷體" w:hint="eastAsia"/>
        </w:rPr>
        <w:t>本</w:t>
      </w:r>
      <w:r w:rsidR="00C943D5" w:rsidRPr="00EE3849">
        <w:rPr>
          <w:rFonts w:ascii="Times New Roman" w:eastAsia="標楷體" w:hint="eastAsia"/>
        </w:rPr>
        <w:t>)</w:t>
      </w:r>
      <w:r w:rsidRPr="00EE3849">
        <w:rPr>
          <w:rFonts w:ascii="Times New Roman" w:eastAsia="標楷體" w:hint="eastAsia"/>
        </w:rPr>
        <w:t>及贊助商</w:t>
      </w:r>
      <w:r w:rsidRPr="00EE3849">
        <w:rPr>
          <w:rFonts w:ascii="Times New Roman" w:eastAsia="標楷體" w:hint="eastAsia"/>
        </w:rPr>
        <w:t>(1</w:t>
      </w:r>
      <w:r w:rsidRPr="00EE3849">
        <w:rPr>
          <w:rFonts w:ascii="Times New Roman" w:eastAsia="標楷體" w:hint="eastAsia"/>
        </w:rPr>
        <w:t>本</w:t>
      </w:r>
      <w:r w:rsidRPr="00EE3849">
        <w:rPr>
          <w:rFonts w:ascii="Times New Roman" w:eastAsia="標楷體" w:hint="eastAsia"/>
        </w:rPr>
        <w:t>)</w:t>
      </w:r>
      <w:r w:rsidRPr="00EE3849">
        <w:rPr>
          <w:rFonts w:ascii="Times New Roman" w:eastAsia="標楷體" w:hint="eastAsia"/>
        </w:rPr>
        <w:t>。</w:t>
      </w:r>
      <w:r w:rsidRPr="00EE3849">
        <w:rPr>
          <w:rFonts w:ascii="Times New Roman" w:eastAsia="標楷體"/>
        </w:rPr>
        <w:br/>
        <w:t>(2)</w:t>
      </w:r>
      <w:r w:rsidRPr="00EE3849">
        <w:rPr>
          <w:rFonts w:ascii="Times New Roman" w:eastAsia="標楷體" w:hint="eastAsia"/>
        </w:rPr>
        <w:t xml:space="preserve"> </w:t>
      </w:r>
      <w:r w:rsidRPr="00EE3849">
        <w:rPr>
          <w:rFonts w:ascii="Times New Roman" w:eastAsia="標楷體" w:hint="eastAsia"/>
        </w:rPr>
        <w:t>內容包括：過去觀摩會摘要、活動流程、表演團體介紹、武壇協會簡介與沿革、協會理監事會、協會組織架構、贊助商等。</w:t>
      </w:r>
      <w:r w:rsidR="00704C84">
        <w:rPr>
          <w:rFonts w:ascii="Times New Roman" w:eastAsia="標楷體"/>
        </w:rPr>
        <w:br/>
        <w:t>(3)</w:t>
      </w:r>
      <w:r w:rsidR="00704C84" w:rsidRPr="00704C84">
        <w:rPr>
          <w:rFonts w:ascii="Times New Roman" w:eastAsia="標楷體" w:hint="eastAsia"/>
        </w:rPr>
        <w:t xml:space="preserve"> </w:t>
      </w:r>
      <w:r w:rsidR="00C943D5">
        <w:rPr>
          <w:rFonts w:ascii="Times New Roman" w:eastAsia="標楷體" w:hint="eastAsia"/>
        </w:rPr>
        <w:t>向</w:t>
      </w:r>
      <w:r w:rsidR="00704C84" w:rsidRPr="00EE3849">
        <w:rPr>
          <w:rFonts w:ascii="Times New Roman" w:eastAsia="標楷體" w:hint="eastAsia"/>
        </w:rPr>
        <w:t>表演團體</w:t>
      </w:r>
      <w:r w:rsidR="00704C84">
        <w:rPr>
          <w:rFonts w:ascii="Times New Roman" w:eastAsia="標楷體" w:hint="eastAsia"/>
        </w:rPr>
        <w:t>關</w:t>
      </w:r>
      <w:r w:rsidR="00704C84" w:rsidRPr="00EE3849">
        <w:rPr>
          <w:rFonts w:ascii="Times New Roman" w:eastAsia="標楷體" w:hint="eastAsia"/>
        </w:rPr>
        <w:t>介紹</w:t>
      </w:r>
      <w:r w:rsidR="00704C84">
        <w:rPr>
          <w:rFonts w:ascii="Times New Roman" w:eastAsia="標楷體" w:hint="eastAsia"/>
        </w:rPr>
        <w:t>請該團體提供</w:t>
      </w:r>
      <w:r w:rsidR="00704C84">
        <w:rPr>
          <w:rFonts w:ascii="Times New Roman" w:eastAsia="標楷體" w:hint="eastAsia"/>
        </w:rPr>
        <w:t>2~3</w:t>
      </w:r>
      <w:r w:rsidR="00704C84">
        <w:rPr>
          <w:rFonts w:ascii="Times New Roman" w:eastAsia="標楷體" w:hint="eastAsia"/>
        </w:rPr>
        <w:t>頁</w:t>
      </w:r>
      <w:r w:rsidR="00704C84">
        <w:rPr>
          <w:rFonts w:ascii="Times New Roman" w:eastAsia="標楷體" w:hint="eastAsia"/>
        </w:rPr>
        <w:t>A4</w:t>
      </w:r>
      <w:r w:rsidR="00704C84">
        <w:rPr>
          <w:rFonts w:ascii="Times New Roman" w:eastAsia="標楷體" w:hint="eastAsia"/>
        </w:rPr>
        <w:t>內容</w:t>
      </w:r>
    </w:p>
    <w:p w14:paraId="2E59B3AC" w14:textId="77777777" w:rsidR="00EE3849" w:rsidRPr="00184249" w:rsidRDefault="00027AB5" w:rsidP="00EE3849">
      <w:pPr>
        <w:kinsoku w:val="0"/>
        <w:overflowPunct w:val="0"/>
        <w:autoSpaceDE w:val="0"/>
        <w:autoSpaceDN w:val="0"/>
        <w:snapToGrid w:val="0"/>
        <w:spacing w:beforeLines="50" w:before="180" w:line="400" w:lineRule="exact"/>
        <w:ind w:left="900"/>
        <w:rPr>
          <w:rFonts w:ascii="Times New Roman" w:eastAsia="標楷體"/>
        </w:rPr>
      </w:pPr>
      <w:r>
        <w:rPr>
          <w:rFonts w:ascii="Times New Roman" w:eastAsia="標楷體"/>
        </w:rPr>
        <w:t>6</w:t>
      </w:r>
      <w:r w:rsidR="00EE3849" w:rsidRPr="00184249">
        <w:rPr>
          <w:rFonts w:ascii="Times New Roman" w:eastAsia="標楷體"/>
        </w:rPr>
        <w:t xml:space="preserve">. </w:t>
      </w:r>
      <w:r w:rsidR="00EE3849" w:rsidRPr="00184249">
        <w:rPr>
          <w:rFonts w:ascii="Times New Roman" w:eastAsia="標楷體"/>
        </w:rPr>
        <w:t>案由：</w:t>
      </w:r>
      <w:r w:rsidR="00EE3849" w:rsidRPr="00184249">
        <w:rPr>
          <w:rFonts w:ascii="Times New Roman" w:eastAsia="標楷體" w:hint="eastAsia"/>
        </w:rPr>
        <w:t>開幕表演。</w:t>
      </w:r>
    </w:p>
    <w:p w14:paraId="424E8BFA" w14:textId="77777777" w:rsidR="00F40FF9" w:rsidRPr="00184249" w:rsidRDefault="00EE3849" w:rsidP="00027AB5">
      <w:pPr>
        <w:kinsoku w:val="0"/>
        <w:overflowPunct w:val="0"/>
        <w:autoSpaceDE w:val="0"/>
        <w:autoSpaceDN w:val="0"/>
        <w:snapToGrid w:val="0"/>
        <w:spacing w:beforeLines="50" w:before="180" w:line="400" w:lineRule="exact"/>
        <w:ind w:left="1911" w:hanging="720"/>
        <w:rPr>
          <w:rFonts w:ascii="Times New Roman" w:eastAsia="標楷體"/>
          <w:highlight w:val="yellow"/>
        </w:rPr>
      </w:pPr>
      <w:r w:rsidRPr="00184249">
        <w:rPr>
          <w:rFonts w:ascii="Times New Roman" w:eastAsia="標楷體" w:hint="eastAsia"/>
        </w:rPr>
        <w:t>決議：</w:t>
      </w:r>
      <w:r w:rsidRPr="00184249">
        <w:rPr>
          <w:rFonts w:ascii="Times New Roman" w:eastAsia="標楷體"/>
        </w:rPr>
        <w:t>(1)</w:t>
      </w:r>
      <w:r w:rsidRPr="00184249">
        <w:rPr>
          <w:rFonts w:ascii="Times New Roman" w:eastAsia="標楷體" w:hint="eastAsia"/>
        </w:rPr>
        <w:t xml:space="preserve"> </w:t>
      </w:r>
      <w:r w:rsidR="00184249" w:rsidRPr="00184249">
        <w:rPr>
          <w:rFonts w:ascii="Times New Roman" w:eastAsia="標楷體" w:hint="eastAsia"/>
        </w:rPr>
        <w:t>邀請劉岳豪老師表演太極劍。</w:t>
      </w:r>
      <w:r w:rsidRPr="00184249">
        <w:rPr>
          <w:rFonts w:ascii="Times New Roman" w:eastAsia="標楷體"/>
        </w:rPr>
        <w:br/>
        <w:t>(2)</w:t>
      </w:r>
      <w:r w:rsidRPr="00184249">
        <w:rPr>
          <w:rFonts w:ascii="Times New Roman" w:eastAsia="標楷體" w:hint="eastAsia"/>
        </w:rPr>
        <w:t xml:space="preserve"> </w:t>
      </w:r>
      <w:r w:rsidR="00184249" w:rsidRPr="00184249">
        <w:rPr>
          <w:rFonts w:ascii="Times New Roman" w:eastAsia="標楷體" w:hint="eastAsia"/>
        </w:rPr>
        <w:t>邀請林劍虹老師表演南刀</w:t>
      </w:r>
      <w:r w:rsidRPr="00184249">
        <w:rPr>
          <w:rFonts w:ascii="Times New Roman" w:eastAsia="標楷體" w:hint="eastAsia"/>
        </w:rPr>
        <w:t>。</w:t>
      </w:r>
      <w:r w:rsidRPr="00184249">
        <w:rPr>
          <w:rFonts w:ascii="Times New Roman" w:eastAsia="標楷體"/>
        </w:rPr>
        <w:br/>
        <w:t xml:space="preserve">(3) </w:t>
      </w:r>
      <w:r w:rsidR="00184249" w:rsidRPr="00184249">
        <w:rPr>
          <w:rFonts w:ascii="Times New Roman" w:eastAsia="標楷體" w:hint="eastAsia"/>
        </w:rPr>
        <w:t>邀請莊勝顯師兄</w:t>
      </w:r>
      <w:r w:rsidR="00184249" w:rsidRPr="00184249">
        <w:rPr>
          <w:rFonts w:ascii="Times New Roman" w:eastAsia="標楷體" w:hint="eastAsia"/>
        </w:rPr>
        <w:t>Kr</w:t>
      </w:r>
      <w:r w:rsidR="00184249" w:rsidRPr="00184249">
        <w:rPr>
          <w:rFonts w:ascii="Times New Roman" w:eastAsia="標楷體"/>
        </w:rPr>
        <w:t>av Maga</w:t>
      </w:r>
      <w:r w:rsidR="00184249" w:rsidRPr="00184249">
        <w:rPr>
          <w:rFonts w:ascii="Times New Roman" w:eastAsia="標楷體" w:hint="eastAsia"/>
        </w:rPr>
        <w:t>表演奪刀。</w:t>
      </w:r>
      <w:r w:rsidRPr="00184249">
        <w:rPr>
          <w:rFonts w:ascii="Times New Roman" w:eastAsia="標楷體"/>
        </w:rPr>
        <w:br/>
        <w:t xml:space="preserve">(4) </w:t>
      </w:r>
      <w:r w:rsidR="00184249" w:rsidRPr="00184249">
        <w:rPr>
          <w:rFonts w:ascii="Times New Roman" w:eastAsia="標楷體"/>
        </w:rPr>
        <w:t>邀請居合道表演拔刀術</w:t>
      </w:r>
      <w:r w:rsidR="00184249" w:rsidRPr="00184249">
        <w:rPr>
          <w:rFonts w:ascii="Times New Roman" w:eastAsia="標楷體" w:hint="eastAsia"/>
        </w:rPr>
        <w:t>，</w:t>
      </w:r>
      <w:r w:rsidR="00027AB5">
        <w:rPr>
          <w:rFonts w:ascii="Times New Roman" w:eastAsia="標楷體" w:hint="eastAsia"/>
        </w:rPr>
        <w:t>此為</w:t>
      </w:r>
      <w:r w:rsidR="00184249" w:rsidRPr="00184249">
        <w:rPr>
          <w:rFonts w:ascii="Times New Roman" w:eastAsia="標楷體" w:hint="eastAsia"/>
        </w:rPr>
        <w:t>下午第一項表演。</w:t>
      </w:r>
      <w:r w:rsidR="00F40FF9">
        <w:rPr>
          <w:rFonts w:ascii="Times New Roman" w:eastAsia="標楷體"/>
        </w:rPr>
        <w:br/>
      </w:r>
      <w:r w:rsidR="00F40FF9" w:rsidRPr="00184249">
        <w:rPr>
          <w:rFonts w:ascii="Times New Roman" w:eastAsia="標楷體"/>
        </w:rPr>
        <w:t>(</w:t>
      </w:r>
      <w:r w:rsidR="00F40FF9">
        <w:rPr>
          <w:rFonts w:ascii="Times New Roman" w:eastAsia="標楷體"/>
        </w:rPr>
        <w:t>5</w:t>
      </w:r>
      <w:r w:rsidR="00F40FF9" w:rsidRPr="00184249">
        <w:rPr>
          <w:rFonts w:ascii="Times New Roman" w:eastAsia="標楷體"/>
        </w:rPr>
        <w:t xml:space="preserve">) </w:t>
      </w:r>
      <w:r w:rsidR="00F40FF9" w:rsidRPr="00184249">
        <w:rPr>
          <w:rFonts w:ascii="Times New Roman" w:eastAsia="標楷體"/>
        </w:rPr>
        <w:t>邀請</w:t>
      </w:r>
      <w:r w:rsidR="00F40FF9">
        <w:rPr>
          <w:rFonts w:ascii="Times New Roman" w:eastAsia="標楷體"/>
        </w:rPr>
        <w:t>新北武壇</w:t>
      </w:r>
      <w:r w:rsidR="00F40FF9" w:rsidRPr="00184249">
        <w:rPr>
          <w:rFonts w:ascii="Times New Roman" w:eastAsia="標楷體"/>
        </w:rPr>
        <w:t>表演</w:t>
      </w:r>
      <w:r w:rsidR="00F40FF9">
        <w:rPr>
          <w:rFonts w:ascii="Times New Roman" w:eastAsia="標楷體"/>
        </w:rPr>
        <w:t>短棍</w:t>
      </w:r>
      <w:r w:rsidR="00027AB5">
        <w:rPr>
          <w:rFonts w:ascii="Times New Roman" w:eastAsia="標楷體"/>
        </w:rPr>
        <w:t>團練</w:t>
      </w:r>
      <w:r w:rsidR="00F40FF9" w:rsidRPr="00184249">
        <w:rPr>
          <w:rFonts w:ascii="Times New Roman" w:eastAsia="標楷體" w:hint="eastAsia"/>
        </w:rPr>
        <w:t>。</w:t>
      </w:r>
      <w:r w:rsidR="004F0F1F">
        <w:rPr>
          <w:rFonts w:ascii="Times New Roman" w:eastAsia="標楷體"/>
        </w:rPr>
        <w:br/>
        <w:t xml:space="preserve">(6) </w:t>
      </w:r>
      <w:r w:rsidR="004F0F1F" w:rsidRPr="00C004BD">
        <w:rPr>
          <w:rFonts w:ascii="Times New Roman" w:eastAsia="標楷體" w:hint="eastAsia"/>
        </w:rPr>
        <w:t>精忠衛隊</w:t>
      </w:r>
      <w:r w:rsidR="004F0F1F">
        <w:rPr>
          <w:rFonts w:ascii="Times New Roman" w:eastAsia="標楷體" w:hint="eastAsia"/>
        </w:rPr>
        <w:t>表演八極拳</w:t>
      </w:r>
      <w:r w:rsidR="004F0F1F" w:rsidRPr="00184249">
        <w:rPr>
          <w:rFonts w:ascii="Times New Roman" w:eastAsia="標楷體" w:hint="eastAsia"/>
        </w:rPr>
        <w:t>。</w:t>
      </w:r>
    </w:p>
    <w:p w14:paraId="5A5CBC07" w14:textId="77777777" w:rsidR="00184249" w:rsidRPr="00184249" w:rsidRDefault="00027AB5" w:rsidP="00184249">
      <w:pPr>
        <w:kinsoku w:val="0"/>
        <w:overflowPunct w:val="0"/>
        <w:autoSpaceDE w:val="0"/>
        <w:autoSpaceDN w:val="0"/>
        <w:snapToGrid w:val="0"/>
        <w:spacing w:beforeLines="50" w:before="180" w:line="400" w:lineRule="exact"/>
        <w:ind w:left="900"/>
        <w:rPr>
          <w:rFonts w:ascii="Times New Roman" w:eastAsia="標楷體"/>
        </w:rPr>
      </w:pPr>
      <w:r>
        <w:rPr>
          <w:rFonts w:ascii="Times New Roman" w:eastAsia="標楷體"/>
        </w:rPr>
        <w:t>7</w:t>
      </w:r>
      <w:r w:rsidR="00184249" w:rsidRPr="00184249">
        <w:rPr>
          <w:rFonts w:ascii="Times New Roman" w:eastAsia="標楷體"/>
        </w:rPr>
        <w:t xml:space="preserve">7. </w:t>
      </w:r>
      <w:r w:rsidR="00184249" w:rsidRPr="00184249">
        <w:rPr>
          <w:rFonts w:ascii="Times New Roman" w:eastAsia="標楷體"/>
        </w:rPr>
        <w:t>案由：</w:t>
      </w:r>
      <w:r w:rsidR="00184249">
        <w:rPr>
          <w:rFonts w:ascii="Times New Roman" w:eastAsia="標楷體"/>
        </w:rPr>
        <w:t>武壇隊伍的</w:t>
      </w:r>
      <w:r w:rsidR="00184249" w:rsidRPr="00184249">
        <w:rPr>
          <w:rFonts w:ascii="Times New Roman" w:eastAsia="標楷體" w:hint="eastAsia"/>
        </w:rPr>
        <w:t>表演。</w:t>
      </w:r>
    </w:p>
    <w:p w14:paraId="32A639F3" w14:textId="77777777" w:rsidR="005D7D6F" w:rsidRPr="00027AB5" w:rsidRDefault="00184249" w:rsidP="00027AB5">
      <w:pPr>
        <w:kinsoku w:val="0"/>
        <w:overflowPunct w:val="0"/>
        <w:autoSpaceDE w:val="0"/>
        <w:autoSpaceDN w:val="0"/>
        <w:snapToGrid w:val="0"/>
        <w:spacing w:beforeLines="50" w:before="180" w:line="400" w:lineRule="exact"/>
        <w:ind w:left="1911" w:hanging="720"/>
        <w:rPr>
          <w:rFonts w:ascii="Times New Roman" w:eastAsia="標楷體"/>
        </w:rPr>
      </w:pPr>
      <w:r w:rsidRPr="00184249">
        <w:rPr>
          <w:rFonts w:ascii="Times New Roman" w:eastAsia="標楷體" w:hint="eastAsia"/>
        </w:rPr>
        <w:t>決議：</w:t>
      </w:r>
      <w:r w:rsidR="00F40FF9">
        <w:rPr>
          <w:rFonts w:ascii="Times New Roman" w:eastAsia="標楷體" w:hint="eastAsia"/>
        </w:rPr>
        <w:t>螳螂拳</w:t>
      </w:r>
      <w:r w:rsidR="00F40FF9">
        <w:rPr>
          <w:rFonts w:ascii="Times New Roman" w:eastAsia="標楷體"/>
        </w:rPr>
        <w:br/>
      </w:r>
      <w:r w:rsidRPr="00184249">
        <w:rPr>
          <w:rFonts w:ascii="Times New Roman" w:eastAsia="標楷體"/>
        </w:rPr>
        <w:t>(1)</w:t>
      </w:r>
      <w:r w:rsidRPr="00184249">
        <w:rPr>
          <w:rFonts w:ascii="Times New Roman" w:eastAsia="標楷體" w:hint="eastAsia"/>
        </w:rPr>
        <w:t xml:space="preserve"> </w:t>
      </w:r>
      <w:r>
        <w:rPr>
          <w:rFonts w:ascii="Times New Roman" w:eastAsia="標楷體" w:hint="eastAsia"/>
        </w:rPr>
        <w:t>a</w:t>
      </w:r>
      <w:r>
        <w:rPr>
          <w:rFonts w:ascii="Times New Roman" w:eastAsia="標楷體" w:hint="eastAsia"/>
        </w:rPr>
        <w:t>隊</w:t>
      </w:r>
      <w:r w:rsidR="00027AB5">
        <w:rPr>
          <w:rFonts w:ascii="Times New Roman" w:eastAsia="標楷體" w:hint="eastAsia"/>
        </w:rPr>
        <w:t>以</w:t>
      </w:r>
      <w:r>
        <w:rPr>
          <w:rFonts w:ascii="Times New Roman" w:eastAsia="標楷體" w:hint="eastAsia"/>
        </w:rPr>
        <w:t>七星螳螂為主</w:t>
      </w:r>
      <w:r w:rsidR="00F40FF9" w:rsidRPr="00184249">
        <w:rPr>
          <w:rFonts w:ascii="Times New Roman" w:eastAsia="標楷體" w:hint="eastAsia"/>
        </w:rPr>
        <w:t>。</w:t>
      </w:r>
      <w:r w:rsidR="00F40FF9">
        <w:rPr>
          <w:rFonts w:ascii="Times New Roman" w:eastAsia="標楷體"/>
        </w:rPr>
        <w:br/>
      </w:r>
      <w:r w:rsidR="00F40FF9" w:rsidRPr="00F40FF9">
        <w:rPr>
          <w:rFonts w:ascii="Times New Roman" w:eastAsia="標楷體"/>
        </w:rPr>
        <w:lastRenderedPageBreak/>
        <w:t xml:space="preserve">(2) </w:t>
      </w:r>
      <w:r>
        <w:rPr>
          <w:rFonts w:ascii="Times New Roman" w:eastAsia="標楷體" w:hint="eastAsia"/>
        </w:rPr>
        <w:t>b</w:t>
      </w:r>
      <w:r>
        <w:rPr>
          <w:rFonts w:ascii="Times New Roman" w:eastAsia="標楷體" w:hint="eastAsia"/>
        </w:rPr>
        <w:t>隊</w:t>
      </w:r>
      <w:r w:rsidR="00027AB5">
        <w:rPr>
          <w:rFonts w:ascii="Times New Roman" w:eastAsia="標楷體" w:hint="eastAsia"/>
        </w:rPr>
        <w:t>以</w:t>
      </w:r>
      <w:r>
        <w:rPr>
          <w:rFonts w:ascii="Times New Roman" w:eastAsia="標楷體" w:hint="eastAsia"/>
        </w:rPr>
        <w:t>八步螳螂為主</w:t>
      </w:r>
      <w:r w:rsidR="00704C84">
        <w:rPr>
          <w:rFonts w:ascii="Times New Roman" w:eastAsia="標楷體" w:hint="eastAsia"/>
        </w:rPr>
        <w:t>，尚需與郭耀文師兄確認</w:t>
      </w:r>
      <w:r w:rsidR="00F40FF9" w:rsidRPr="00184249">
        <w:rPr>
          <w:rFonts w:ascii="Times New Roman" w:eastAsia="標楷體" w:hint="eastAsia"/>
        </w:rPr>
        <w:t>。</w:t>
      </w:r>
      <w:r w:rsidR="00F40FF9">
        <w:rPr>
          <w:rFonts w:ascii="Times New Roman" w:eastAsia="標楷體"/>
        </w:rPr>
        <w:br/>
      </w:r>
      <w:r w:rsidR="00F40FF9">
        <w:rPr>
          <w:rFonts w:ascii="Times New Roman" w:eastAsia="標楷體"/>
        </w:rPr>
        <w:t>兵器</w:t>
      </w:r>
      <w:r w:rsidR="00F40FF9">
        <w:rPr>
          <w:rFonts w:ascii="Times New Roman" w:eastAsia="標楷體"/>
        </w:rPr>
        <w:br/>
      </w:r>
      <w:r w:rsidR="00F40FF9" w:rsidRPr="00F40FF9">
        <w:rPr>
          <w:rFonts w:ascii="Times New Roman" w:eastAsia="標楷體"/>
        </w:rPr>
        <w:t xml:space="preserve">(2) </w:t>
      </w:r>
      <w:r w:rsidR="00F40FF9" w:rsidRPr="00F40FF9">
        <w:rPr>
          <w:rFonts w:ascii="標楷體" w:eastAsia="標楷體" w:hAnsi="標楷體"/>
        </w:rPr>
        <w:t>林耿同師兄可表演大刀或斬馬刀</w:t>
      </w:r>
      <w:r w:rsidR="00F40FF9" w:rsidRPr="00F40FF9">
        <w:rPr>
          <w:rFonts w:ascii="標楷體" w:eastAsia="標楷體" w:hAnsi="標楷體" w:hint="eastAsia"/>
        </w:rPr>
        <w:t>。</w:t>
      </w:r>
      <w:r>
        <w:rPr>
          <w:rFonts w:ascii="Times New Roman" w:eastAsia="標楷體"/>
        </w:rPr>
        <w:br/>
      </w:r>
      <w:r w:rsidR="00F40FF9" w:rsidRPr="00C004BD">
        <w:rPr>
          <w:rFonts w:ascii="Times New Roman" w:eastAsia="標楷體"/>
        </w:rPr>
        <w:t>(</w:t>
      </w:r>
      <w:r w:rsidR="00F40FF9">
        <w:rPr>
          <w:rFonts w:ascii="Times New Roman" w:eastAsia="標楷體"/>
        </w:rPr>
        <w:t>3</w:t>
      </w:r>
      <w:r w:rsidR="00F40FF9" w:rsidRPr="00C004BD">
        <w:rPr>
          <w:rFonts w:ascii="Times New Roman" w:eastAsia="標楷體"/>
        </w:rPr>
        <w:t>)</w:t>
      </w:r>
      <w:r w:rsidR="00F40FF9">
        <w:rPr>
          <w:rFonts w:ascii="Times New Roman" w:eastAsia="標楷體"/>
        </w:rPr>
        <w:t xml:space="preserve"> </w:t>
      </w:r>
      <w:r w:rsidR="00F40FF9">
        <w:rPr>
          <w:rFonts w:ascii="Times New Roman" w:eastAsia="標楷體"/>
        </w:rPr>
        <w:t>訊問曾威達師兄表演攔門刀</w:t>
      </w:r>
      <w:r>
        <w:rPr>
          <w:rFonts w:ascii="Times New Roman" w:eastAsia="標楷體"/>
        </w:rPr>
        <w:br/>
      </w:r>
      <w:r w:rsidR="00F40FF9">
        <w:rPr>
          <w:rFonts w:ascii="Times New Roman" w:eastAsia="標楷體"/>
        </w:rPr>
        <w:t>(4</w:t>
      </w:r>
      <w:r w:rsidR="00F40FF9" w:rsidRPr="00C004BD">
        <w:rPr>
          <w:rFonts w:ascii="Times New Roman" w:eastAsia="標楷體"/>
        </w:rPr>
        <w:t>)</w:t>
      </w:r>
      <w:r w:rsidR="00F40FF9">
        <w:rPr>
          <w:rFonts w:ascii="Times New Roman" w:eastAsia="標楷體"/>
        </w:rPr>
        <w:t xml:space="preserve"> </w:t>
      </w:r>
      <w:r w:rsidR="00F40FF9">
        <w:rPr>
          <w:rFonts w:ascii="Times New Roman" w:eastAsia="標楷體"/>
        </w:rPr>
        <w:t>暫定尚有昆吾劍、六合槍、瘋魔棍、苗刀</w:t>
      </w:r>
    </w:p>
    <w:bookmarkEnd w:id="14"/>
    <w:bookmarkEnd w:id="15"/>
    <w:p w14:paraId="2E09FE37" w14:textId="77777777" w:rsidR="00C004BD" w:rsidRPr="00C004BD" w:rsidRDefault="00C004BD" w:rsidP="00C004BD">
      <w:pPr>
        <w:kinsoku w:val="0"/>
        <w:overflowPunct w:val="0"/>
        <w:autoSpaceDE w:val="0"/>
        <w:autoSpaceDN w:val="0"/>
        <w:snapToGrid w:val="0"/>
        <w:spacing w:beforeLines="50" w:before="180" w:line="400" w:lineRule="exact"/>
        <w:ind w:left="900"/>
        <w:rPr>
          <w:rFonts w:ascii="Times New Roman" w:eastAsia="標楷體"/>
        </w:rPr>
      </w:pPr>
      <w:r w:rsidRPr="00C004BD">
        <w:rPr>
          <w:rFonts w:ascii="Times New Roman" w:eastAsia="標楷體"/>
        </w:rPr>
        <w:t xml:space="preserve">8. </w:t>
      </w:r>
      <w:r w:rsidRPr="00C004BD">
        <w:rPr>
          <w:rFonts w:ascii="Times New Roman" w:eastAsia="標楷體"/>
        </w:rPr>
        <w:t>其他事項</w:t>
      </w:r>
      <w:r w:rsidRPr="00C004BD">
        <w:rPr>
          <w:rFonts w:ascii="Times New Roman" w:eastAsia="標楷體" w:hint="eastAsia"/>
        </w:rPr>
        <w:t>。</w:t>
      </w:r>
    </w:p>
    <w:p w14:paraId="506A3CC7" w14:textId="73EAEE5E" w:rsidR="00C004BD" w:rsidRPr="00027AB5" w:rsidRDefault="00070CA6" w:rsidP="00C004BD">
      <w:pPr>
        <w:kinsoku w:val="0"/>
        <w:overflowPunct w:val="0"/>
        <w:autoSpaceDE w:val="0"/>
        <w:autoSpaceDN w:val="0"/>
        <w:snapToGrid w:val="0"/>
        <w:spacing w:beforeLines="50" w:before="180" w:line="400" w:lineRule="exact"/>
        <w:ind w:left="1911" w:hanging="720"/>
        <w:rPr>
          <w:rFonts w:ascii="Times New Roman" w:eastAsia="標楷體"/>
        </w:rPr>
      </w:pPr>
      <w:r>
        <w:rPr>
          <w:rFonts w:ascii="Times New Roman" w:eastAsia="標楷體"/>
        </w:rPr>
        <w:t xml:space="preserve">     </w:t>
      </w:r>
      <w:r w:rsidRPr="00C004BD">
        <w:rPr>
          <w:rFonts w:ascii="Times New Roman" w:eastAsia="標楷體"/>
        </w:rPr>
        <w:t xml:space="preserve"> </w:t>
      </w:r>
      <w:r w:rsidR="00C004BD" w:rsidRPr="00C004BD">
        <w:rPr>
          <w:rFonts w:ascii="Times New Roman" w:eastAsia="標楷體"/>
        </w:rPr>
        <w:t>(1)</w:t>
      </w:r>
      <w:r w:rsidR="00C004BD" w:rsidRPr="00C004BD">
        <w:rPr>
          <w:rFonts w:ascii="Times New Roman" w:eastAsia="標楷體" w:hint="eastAsia"/>
        </w:rPr>
        <w:t xml:space="preserve"> </w:t>
      </w:r>
      <w:r w:rsidR="00C004BD" w:rsidRPr="00C004BD">
        <w:rPr>
          <w:rFonts w:ascii="Times New Roman" w:eastAsia="標楷體"/>
        </w:rPr>
        <w:t>攝影機租借</w:t>
      </w:r>
      <w:r w:rsidR="00027AB5">
        <w:rPr>
          <w:rFonts w:ascii="Times New Roman" w:eastAsia="標楷體"/>
        </w:rPr>
        <w:t>兩機</w:t>
      </w:r>
      <w:r w:rsidR="00C004BD" w:rsidRPr="00C004BD">
        <w:rPr>
          <w:rFonts w:ascii="Times New Roman" w:eastAsia="標楷體"/>
        </w:rPr>
        <w:t>，</w:t>
      </w:r>
      <w:r w:rsidR="00027AB5">
        <w:rPr>
          <w:rFonts w:ascii="Times New Roman" w:eastAsia="標楷體"/>
        </w:rPr>
        <w:t>費用估計約</w:t>
      </w:r>
      <w:r w:rsidR="00C004BD" w:rsidRPr="00C004BD">
        <w:rPr>
          <w:rFonts w:ascii="Times New Roman" w:eastAsia="標楷體"/>
        </w:rPr>
        <w:t>3</w:t>
      </w:r>
      <w:r w:rsidR="00C004BD" w:rsidRPr="00C004BD">
        <w:rPr>
          <w:rFonts w:ascii="Times New Roman" w:eastAsia="標楷體"/>
        </w:rPr>
        <w:t>萬多</w:t>
      </w:r>
      <w:r w:rsidR="00C004BD" w:rsidRPr="00C004BD">
        <w:rPr>
          <w:rFonts w:ascii="Times New Roman" w:eastAsia="標楷體"/>
        </w:rPr>
        <w:br/>
        <w:t>(2)</w:t>
      </w:r>
      <w:r w:rsidR="00C004BD" w:rsidRPr="00C004BD">
        <w:rPr>
          <w:rFonts w:ascii="Times New Roman" w:eastAsia="標楷體" w:hint="eastAsia"/>
        </w:rPr>
        <w:t xml:space="preserve"> </w:t>
      </w:r>
      <w:r w:rsidR="00C004BD" w:rsidRPr="00C004BD">
        <w:rPr>
          <w:rFonts w:ascii="Times New Roman" w:eastAsia="標楷體" w:hint="eastAsia"/>
        </w:rPr>
        <w:t>詢問</w:t>
      </w:r>
      <w:r w:rsidR="00027AB5" w:rsidRPr="00C004BD">
        <w:rPr>
          <w:rFonts w:ascii="Times New Roman" w:eastAsia="標楷體" w:hint="eastAsia"/>
        </w:rPr>
        <w:t>台北市國術會</w:t>
      </w:r>
      <w:r w:rsidR="00C004BD" w:rsidRPr="00C004BD">
        <w:rPr>
          <w:rFonts w:ascii="Times New Roman" w:eastAsia="標楷體" w:hint="eastAsia"/>
        </w:rPr>
        <w:t>是否能有人來義診。</w:t>
      </w:r>
      <w:r w:rsidR="00C004BD" w:rsidRPr="004E59DA">
        <w:rPr>
          <w:rFonts w:ascii="Times New Roman" w:eastAsia="標楷體"/>
          <w:highlight w:val="yellow"/>
        </w:rPr>
        <w:br/>
      </w:r>
      <w:r w:rsidR="00C004BD" w:rsidRPr="007A1369">
        <w:rPr>
          <w:rFonts w:ascii="Times New Roman" w:eastAsia="標楷體"/>
        </w:rPr>
        <w:t xml:space="preserve">(3) </w:t>
      </w:r>
      <w:r>
        <w:rPr>
          <w:rFonts w:ascii="Times New Roman" w:eastAsia="標楷體"/>
        </w:rPr>
        <w:t>本次活動</w:t>
      </w:r>
      <w:r w:rsidR="00C004BD" w:rsidRPr="007A1369">
        <w:rPr>
          <w:rFonts w:ascii="Times New Roman" w:eastAsia="標楷體" w:hint="eastAsia"/>
        </w:rPr>
        <w:t>嘗試</w:t>
      </w:r>
      <w:r>
        <w:rPr>
          <w:rFonts w:ascii="Times New Roman" w:eastAsia="標楷體" w:hint="eastAsia"/>
        </w:rPr>
        <w:t>另外提供</w:t>
      </w:r>
      <w:r w:rsidR="00C004BD" w:rsidRPr="00470A3B">
        <w:rPr>
          <w:rFonts w:ascii="Times New Roman" w:eastAsia="標楷體" w:hint="eastAsia"/>
        </w:rPr>
        <w:t>直</w:t>
      </w:r>
      <w:r w:rsidR="004E7FDA" w:rsidRPr="00470A3B">
        <w:rPr>
          <w:rFonts w:ascii="Times New Roman" w:eastAsia="標楷體" w:hint="eastAsia"/>
        </w:rPr>
        <w:t>播</w:t>
      </w:r>
      <w:r w:rsidRPr="00470A3B">
        <w:rPr>
          <w:rFonts w:ascii="Times New Roman" w:eastAsia="標楷體" w:hint="eastAsia"/>
        </w:rPr>
        <w:t>方式</w:t>
      </w:r>
      <w:r w:rsidR="004E7FDA" w:rsidRPr="00470A3B">
        <w:rPr>
          <w:rFonts w:ascii="Times New Roman" w:eastAsia="標楷體" w:hint="eastAsia"/>
        </w:rPr>
        <w:t>播</w:t>
      </w:r>
      <w:r w:rsidRPr="00470A3B">
        <w:rPr>
          <w:rFonts w:ascii="Times New Roman" w:eastAsia="標楷體" w:hint="eastAsia"/>
        </w:rPr>
        <w:t>出</w:t>
      </w:r>
      <w:r w:rsidR="00C004BD" w:rsidRPr="007A1369">
        <w:rPr>
          <w:rFonts w:ascii="Times New Roman" w:eastAsia="標楷體" w:hint="eastAsia"/>
        </w:rPr>
        <w:t>。</w:t>
      </w:r>
      <w:bookmarkStart w:id="18" w:name="_GoBack"/>
      <w:bookmarkEnd w:id="18"/>
      <w:r w:rsidR="00C004BD" w:rsidRPr="004E59DA">
        <w:rPr>
          <w:rFonts w:ascii="Times New Roman" w:eastAsia="標楷體"/>
          <w:highlight w:val="yellow"/>
        </w:rPr>
        <w:br/>
      </w:r>
      <w:r w:rsidR="00C004BD" w:rsidRPr="004D09B9">
        <w:rPr>
          <w:rFonts w:ascii="Times New Roman" w:eastAsia="標楷體"/>
        </w:rPr>
        <w:t xml:space="preserve">(4) </w:t>
      </w:r>
      <w:r>
        <w:rPr>
          <w:rFonts w:ascii="Times New Roman" w:eastAsia="標楷體"/>
        </w:rPr>
        <w:t>現場</w:t>
      </w:r>
      <w:r w:rsidR="007A1369" w:rsidRPr="004D09B9">
        <w:rPr>
          <w:rFonts w:ascii="Times New Roman" w:eastAsia="標楷體"/>
        </w:rPr>
        <w:t>開放與會人員錄影</w:t>
      </w:r>
      <w:r w:rsidR="00704C84">
        <w:rPr>
          <w:rFonts w:ascii="Times New Roman" w:eastAsia="標楷體"/>
        </w:rPr>
        <w:br/>
        <w:t xml:space="preserve">(5) </w:t>
      </w:r>
      <w:r w:rsidR="00704C84">
        <w:rPr>
          <w:rFonts w:ascii="Times New Roman" w:eastAsia="標楷體"/>
        </w:rPr>
        <w:t>文宣工作可請采軒製作電子邀請函</w:t>
      </w:r>
      <w:r w:rsidR="00704C84" w:rsidRPr="00027AB5">
        <w:rPr>
          <w:rFonts w:ascii="Times New Roman" w:eastAsia="標楷體"/>
        </w:rPr>
        <w:br/>
        <w:t>(</w:t>
      </w:r>
      <w:r>
        <w:rPr>
          <w:rFonts w:ascii="Times New Roman" w:eastAsia="標楷體"/>
        </w:rPr>
        <w:t>6</w:t>
      </w:r>
      <w:r w:rsidR="00704C84" w:rsidRPr="00027AB5">
        <w:rPr>
          <w:rFonts w:ascii="Times New Roman" w:eastAsia="標楷體"/>
        </w:rPr>
        <w:t xml:space="preserve">) </w:t>
      </w:r>
      <w:r w:rsidR="00704C84" w:rsidRPr="00027AB5">
        <w:rPr>
          <w:rFonts w:ascii="Times New Roman" w:eastAsia="標楷體"/>
        </w:rPr>
        <w:t>無線電租借六支</w:t>
      </w:r>
      <w:r w:rsidR="00704C84" w:rsidRPr="00027AB5">
        <w:rPr>
          <w:rFonts w:ascii="Times New Roman" w:eastAsia="標楷體"/>
        </w:rPr>
        <w:br/>
        <w:t>(</w:t>
      </w:r>
      <w:r>
        <w:rPr>
          <w:rFonts w:ascii="Times New Roman" w:eastAsia="標楷體"/>
        </w:rPr>
        <w:t>7</w:t>
      </w:r>
      <w:r w:rsidR="00704C84" w:rsidRPr="00027AB5">
        <w:rPr>
          <w:rFonts w:ascii="Times New Roman" w:eastAsia="標楷體"/>
        </w:rPr>
        <w:t xml:space="preserve">) </w:t>
      </w:r>
      <w:r w:rsidR="00027AB5">
        <w:rPr>
          <w:rFonts w:ascii="Times New Roman" w:eastAsia="標楷體"/>
        </w:rPr>
        <w:t>製作</w:t>
      </w:r>
      <w:r w:rsidR="00027AB5" w:rsidRPr="00027AB5">
        <w:rPr>
          <w:rFonts w:ascii="Times New Roman" w:eastAsia="標楷體"/>
        </w:rPr>
        <w:t>武壇</w:t>
      </w:r>
      <w:r w:rsidR="00027AB5">
        <w:rPr>
          <w:rFonts w:ascii="Times New Roman" w:eastAsia="標楷體"/>
        </w:rPr>
        <w:t>LOGO</w:t>
      </w:r>
      <w:r w:rsidR="00027AB5">
        <w:rPr>
          <w:rFonts w:ascii="Times New Roman" w:eastAsia="標楷體"/>
        </w:rPr>
        <w:t>的</w:t>
      </w:r>
      <w:r>
        <w:rPr>
          <w:rFonts w:ascii="Times New Roman" w:eastAsia="標楷體"/>
        </w:rPr>
        <w:t>大信封</w:t>
      </w:r>
      <w:r>
        <w:rPr>
          <w:rFonts w:ascii="標楷體" w:eastAsia="標楷體" w:hAnsi="標楷體"/>
          <w:color w:val="000000"/>
        </w:rPr>
        <w:br/>
      </w:r>
      <w:r>
        <w:rPr>
          <w:rFonts w:ascii="Times New Roman" w:eastAsia="標楷體"/>
        </w:rPr>
        <w:t xml:space="preserve">(8) </w:t>
      </w:r>
      <w:r>
        <w:rPr>
          <w:rFonts w:ascii="Times New Roman" w:eastAsia="標楷體"/>
        </w:rPr>
        <w:t>本次不製作獎牌</w:t>
      </w:r>
      <w:r>
        <w:rPr>
          <w:rFonts w:ascii="Times New Roman" w:eastAsia="標楷體" w:hint="eastAsia"/>
        </w:rPr>
        <w:t>，僅獎狀加框即可，不另外頒獎</w:t>
      </w:r>
    </w:p>
    <w:p w14:paraId="16AA6BFF" w14:textId="77777777" w:rsidR="00C004BD" w:rsidRPr="00070CA6" w:rsidRDefault="004D3323" w:rsidP="00763CAF">
      <w:pPr>
        <w:kinsoku w:val="0"/>
        <w:overflowPunct w:val="0"/>
        <w:autoSpaceDE w:val="0"/>
        <w:autoSpaceDN w:val="0"/>
        <w:snapToGrid w:val="0"/>
        <w:spacing w:beforeLines="50" w:before="180" w:line="400" w:lineRule="exact"/>
        <w:rPr>
          <w:rFonts w:ascii="Times New Roman" w:eastAsia="標楷體"/>
        </w:rPr>
      </w:pPr>
      <w:r w:rsidRPr="00027AB5">
        <w:rPr>
          <w:rFonts w:ascii="Times New Roman" w:eastAsia="標楷體" w:hint="eastAsia"/>
        </w:rPr>
        <w:t>六</w:t>
      </w:r>
      <w:r w:rsidR="00A36040" w:rsidRPr="00027AB5">
        <w:rPr>
          <w:rFonts w:ascii="Times New Roman" w:eastAsia="標楷體"/>
        </w:rPr>
        <w:t>、散會：</w:t>
      </w:r>
      <w:r w:rsidR="00070CA6">
        <w:rPr>
          <w:rFonts w:ascii="Times New Roman" w:eastAsia="標楷體" w:hint="eastAsia"/>
        </w:rPr>
        <w:t>20</w:t>
      </w:r>
      <w:r w:rsidR="00A36040" w:rsidRPr="00027AB5">
        <w:rPr>
          <w:rFonts w:ascii="Times New Roman" w:eastAsia="標楷體"/>
        </w:rPr>
        <w:t>時</w:t>
      </w:r>
      <w:r w:rsidR="00070CA6">
        <w:rPr>
          <w:rFonts w:ascii="Times New Roman" w:eastAsia="標楷體" w:hint="eastAsia"/>
        </w:rPr>
        <w:t>3</w:t>
      </w:r>
      <w:r w:rsidR="00A36040" w:rsidRPr="00027AB5">
        <w:rPr>
          <w:rFonts w:ascii="Times New Roman" w:eastAsia="標楷體" w:hint="eastAsia"/>
        </w:rPr>
        <w:t>0</w:t>
      </w:r>
      <w:r w:rsidR="00A36040" w:rsidRPr="00027AB5">
        <w:rPr>
          <w:rFonts w:ascii="Times New Roman" w:eastAsia="標楷體"/>
        </w:rPr>
        <w:t>分。</w:t>
      </w:r>
      <w:bookmarkEnd w:id="0"/>
      <w:bookmarkEnd w:id="1"/>
    </w:p>
    <w:sectPr w:rsidR="00C004BD" w:rsidRPr="00070CA6" w:rsidSect="00191DFC">
      <w:pgSz w:w="11906" w:h="16838"/>
      <w:pgMar w:top="1440" w:right="1418" w:bottom="1440"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762ED" w14:textId="77777777" w:rsidR="00A82711" w:rsidRDefault="00A82711" w:rsidP="004D0183">
      <w:r>
        <w:separator/>
      </w:r>
    </w:p>
  </w:endnote>
  <w:endnote w:type="continuationSeparator" w:id="0">
    <w:p w14:paraId="243D4283" w14:textId="77777777" w:rsidR="00A82711" w:rsidRDefault="00A82711" w:rsidP="004D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F3482" w14:textId="77777777" w:rsidR="00A82711" w:rsidRDefault="00A82711" w:rsidP="004D0183">
      <w:r>
        <w:separator/>
      </w:r>
    </w:p>
  </w:footnote>
  <w:footnote w:type="continuationSeparator" w:id="0">
    <w:p w14:paraId="73CFE756" w14:textId="77777777" w:rsidR="00A82711" w:rsidRDefault="00A82711" w:rsidP="004D01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838CD"/>
    <w:multiLevelType w:val="hybridMultilevel"/>
    <w:tmpl w:val="7F1AAE2E"/>
    <w:lvl w:ilvl="0" w:tplc="540CB3CE">
      <w:start w:val="1"/>
      <w:numFmt w:val="decimal"/>
      <w:lvlText w:val="(%1)"/>
      <w:lvlJc w:val="left"/>
      <w:pPr>
        <w:tabs>
          <w:tab w:val="num" w:pos="2340"/>
        </w:tabs>
        <w:ind w:left="2340" w:hanging="360"/>
      </w:pPr>
      <w:rPr>
        <w:rFonts w:hint="default"/>
      </w:rPr>
    </w:lvl>
    <w:lvl w:ilvl="1" w:tplc="04090019" w:tentative="1">
      <w:start w:val="1"/>
      <w:numFmt w:val="ideographTraditional"/>
      <w:lvlText w:val="%2、"/>
      <w:lvlJc w:val="left"/>
      <w:pPr>
        <w:tabs>
          <w:tab w:val="num" w:pos="2940"/>
        </w:tabs>
        <w:ind w:left="2940" w:hanging="480"/>
      </w:pPr>
    </w:lvl>
    <w:lvl w:ilvl="2" w:tplc="0409001B" w:tentative="1">
      <w:start w:val="1"/>
      <w:numFmt w:val="lowerRoman"/>
      <w:lvlText w:val="%3."/>
      <w:lvlJc w:val="right"/>
      <w:pPr>
        <w:tabs>
          <w:tab w:val="num" w:pos="3420"/>
        </w:tabs>
        <w:ind w:left="3420" w:hanging="480"/>
      </w:pPr>
    </w:lvl>
    <w:lvl w:ilvl="3" w:tplc="0409000F" w:tentative="1">
      <w:start w:val="1"/>
      <w:numFmt w:val="decimal"/>
      <w:lvlText w:val="%4."/>
      <w:lvlJc w:val="left"/>
      <w:pPr>
        <w:tabs>
          <w:tab w:val="num" w:pos="3900"/>
        </w:tabs>
        <w:ind w:left="3900" w:hanging="480"/>
      </w:pPr>
    </w:lvl>
    <w:lvl w:ilvl="4" w:tplc="04090019" w:tentative="1">
      <w:start w:val="1"/>
      <w:numFmt w:val="ideographTraditional"/>
      <w:lvlText w:val="%5、"/>
      <w:lvlJc w:val="left"/>
      <w:pPr>
        <w:tabs>
          <w:tab w:val="num" w:pos="4380"/>
        </w:tabs>
        <w:ind w:left="4380" w:hanging="480"/>
      </w:pPr>
    </w:lvl>
    <w:lvl w:ilvl="5" w:tplc="0409001B" w:tentative="1">
      <w:start w:val="1"/>
      <w:numFmt w:val="lowerRoman"/>
      <w:lvlText w:val="%6."/>
      <w:lvlJc w:val="right"/>
      <w:pPr>
        <w:tabs>
          <w:tab w:val="num" w:pos="4860"/>
        </w:tabs>
        <w:ind w:left="4860" w:hanging="480"/>
      </w:pPr>
    </w:lvl>
    <w:lvl w:ilvl="6" w:tplc="0409000F" w:tentative="1">
      <w:start w:val="1"/>
      <w:numFmt w:val="decimal"/>
      <w:lvlText w:val="%7."/>
      <w:lvlJc w:val="left"/>
      <w:pPr>
        <w:tabs>
          <w:tab w:val="num" w:pos="5340"/>
        </w:tabs>
        <w:ind w:left="5340" w:hanging="480"/>
      </w:pPr>
    </w:lvl>
    <w:lvl w:ilvl="7" w:tplc="04090019" w:tentative="1">
      <w:start w:val="1"/>
      <w:numFmt w:val="ideographTraditional"/>
      <w:lvlText w:val="%8、"/>
      <w:lvlJc w:val="left"/>
      <w:pPr>
        <w:tabs>
          <w:tab w:val="num" w:pos="5820"/>
        </w:tabs>
        <w:ind w:left="5820" w:hanging="480"/>
      </w:pPr>
    </w:lvl>
    <w:lvl w:ilvl="8" w:tplc="0409001B" w:tentative="1">
      <w:start w:val="1"/>
      <w:numFmt w:val="lowerRoman"/>
      <w:lvlText w:val="%9."/>
      <w:lvlJc w:val="right"/>
      <w:pPr>
        <w:tabs>
          <w:tab w:val="num" w:pos="6300"/>
        </w:tabs>
        <w:ind w:left="6300" w:hanging="480"/>
      </w:pPr>
    </w:lvl>
  </w:abstractNum>
  <w:abstractNum w:abstractNumId="1">
    <w:nsid w:val="2C50233A"/>
    <w:multiLevelType w:val="hybridMultilevel"/>
    <w:tmpl w:val="5BEE2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7D445D6"/>
    <w:multiLevelType w:val="hybridMultilevel"/>
    <w:tmpl w:val="7F1AAE2E"/>
    <w:lvl w:ilvl="0" w:tplc="540CB3CE">
      <w:start w:val="1"/>
      <w:numFmt w:val="decimal"/>
      <w:lvlText w:val="(%1)"/>
      <w:lvlJc w:val="left"/>
      <w:pPr>
        <w:tabs>
          <w:tab w:val="num" w:pos="2340"/>
        </w:tabs>
        <w:ind w:left="2340" w:hanging="360"/>
      </w:pPr>
      <w:rPr>
        <w:rFonts w:hint="default"/>
      </w:rPr>
    </w:lvl>
    <w:lvl w:ilvl="1" w:tplc="04090019" w:tentative="1">
      <w:start w:val="1"/>
      <w:numFmt w:val="ideographTraditional"/>
      <w:lvlText w:val="%2、"/>
      <w:lvlJc w:val="left"/>
      <w:pPr>
        <w:tabs>
          <w:tab w:val="num" w:pos="2940"/>
        </w:tabs>
        <w:ind w:left="2940" w:hanging="480"/>
      </w:pPr>
    </w:lvl>
    <w:lvl w:ilvl="2" w:tplc="0409001B" w:tentative="1">
      <w:start w:val="1"/>
      <w:numFmt w:val="lowerRoman"/>
      <w:lvlText w:val="%3."/>
      <w:lvlJc w:val="right"/>
      <w:pPr>
        <w:tabs>
          <w:tab w:val="num" w:pos="3420"/>
        </w:tabs>
        <w:ind w:left="3420" w:hanging="480"/>
      </w:pPr>
    </w:lvl>
    <w:lvl w:ilvl="3" w:tplc="0409000F" w:tentative="1">
      <w:start w:val="1"/>
      <w:numFmt w:val="decimal"/>
      <w:lvlText w:val="%4."/>
      <w:lvlJc w:val="left"/>
      <w:pPr>
        <w:tabs>
          <w:tab w:val="num" w:pos="3900"/>
        </w:tabs>
        <w:ind w:left="3900" w:hanging="480"/>
      </w:pPr>
    </w:lvl>
    <w:lvl w:ilvl="4" w:tplc="04090019" w:tentative="1">
      <w:start w:val="1"/>
      <w:numFmt w:val="ideographTraditional"/>
      <w:lvlText w:val="%5、"/>
      <w:lvlJc w:val="left"/>
      <w:pPr>
        <w:tabs>
          <w:tab w:val="num" w:pos="4380"/>
        </w:tabs>
        <w:ind w:left="4380" w:hanging="480"/>
      </w:pPr>
    </w:lvl>
    <w:lvl w:ilvl="5" w:tplc="0409001B" w:tentative="1">
      <w:start w:val="1"/>
      <w:numFmt w:val="lowerRoman"/>
      <w:lvlText w:val="%6."/>
      <w:lvlJc w:val="right"/>
      <w:pPr>
        <w:tabs>
          <w:tab w:val="num" w:pos="4860"/>
        </w:tabs>
        <w:ind w:left="4860" w:hanging="480"/>
      </w:pPr>
    </w:lvl>
    <w:lvl w:ilvl="6" w:tplc="0409000F" w:tentative="1">
      <w:start w:val="1"/>
      <w:numFmt w:val="decimal"/>
      <w:lvlText w:val="%7."/>
      <w:lvlJc w:val="left"/>
      <w:pPr>
        <w:tabs>
          <w:tab w:val="num" w:pos="5340"/>
        </w:tabs>
        <w:ind w:left="5340" w:hanging="480"/>
      </w:pPr>
    </w:lvl>
    <w:lvl w:ilvl="7" w:tplc="04090019" w:tentative="1">
      <w:start w:val="1"/>
      <w:numFmt w:val="ideographTraditional"/>
      <w:lvlText w:val="%8、"/>
      <w:lvlJc w:val="left"/>
      <w:pPr>
        <w:tabs>
          <w:tab w:val="num" w:pos="5820"/>
        </w:tabs>
        <w:ind w:left="5820" w:hanging="480"/>
      </w:pPr>
    </w:lvl>
    <w:lvl w:ilvl="8" w:tplc="0409001B" w:tentative="1">
      <w:start w:val="1"/>
      <w:numFmt w:val="lowerRoman"/>
      <w:lvlText w:val="%9."/>
      <w:lvlJc w:val="right"/>
      <w:pPr>
        <w:tabs>
          <w:tab w:val="num" w:pos="6300"/>
        </w:tabs>
        <w:ind w:left="6300" w:hanging="480"/>
      </w:pPr>
    </w:lvl>
  </w:abstractNum>
  <w:abstractNum w:abstractNumId="3">
    <w:nsid w:val="59B35E88"/>
    <w:multiLevelType w:val="hybridMultilevel"/>
    <w:tmpl w:val="94168224"/>
    <w:lvl w:ilvl="0" w:tplc="16B22638">
      <w:start w:val="1"/>
      <w:numFmt w:val="taiwaneseCountingThousand"/>
      <w:lvlText w:val="%1、"/>
      <w:lvlJc w:val="left"/>
      <w:pPr>
        <w:tabs>
          <w:tab w:val="num" w:pos="1783"/>
        </w:tabs>
        <w:ind w:left="1783" w:hanging="525"/>
      </w:pPr>
      <w:rPr>
        <w:rFonts w:ascii="Times New Roman" w:hAnsi="Times New Roman" w:hint="default"/>
        <w:sz w:val="26"/>
      </w:rPr>
    </w:lvl>
    <w:lvl w:ilvl="1" w:tplc="04090019" w:tentative="1">
      <w:start w:val="1"/>
      <w:numFmt w:val="ideographTraditional"/>
      <w:lvlText w:val="%2、"/>
      <w:lvlJc w:val="left"/>
      <w:pPr>
        <w:tabs>
          <w:tab w:val="num" w:pos="2218"/>
        </w:tabs>
        <w:ind w:left="2218" w:hanging="480"/>
      </w:pPr>
    </w:lvl>
    <w:lvl w:ilvl="2" w:tplc="0409001B" w:tentative="1">
      <w:start w:val="1"/>
      <w:numFmt w:val="lowerRoman"/>
      <w:lvlText w:val="%3."/>
      <w:lvlJc w:val="right"/>
      <w:pPr>
        <w:tabs>
          <w:tab w:val="num" w:pos="2698"/>
        </w:tabs>
        <w:ind w:left="2698" w:hanging="480"/>
      </w:pPr>
    </w:lvl>
    <w:lvl w:ilvl="3" w:tplc="0409000F" w:tentative="1">
      <w:start w:val="1"/>
      <w:numFmt w:val="decimal"/>
      <w:lvlText w:val="%4."/>
      <w:lvlJc w:val="left"/>
      <w:pPr>
        <w:tabs>
          <w:tab w:val="num" w:pos="3178"/>
        </w:tabs>
        <w:ind w:left="3178" w:hanging="480"/>
      </w:pPr>
    </w:lvl>
    <w:lvl w:ilvl="4" w:tplc="04090019" w:tentative="1">
      <w:start w:val="1"/>
      <w:numFmt w:val="ideographTraditional"/>
      <w:lvlText w:val="%5、"/>
      <w:lvlJc w:val="left"/>
      <w:pPr>
        <w:tabs>
          <w:tab w:val="num" w:pos="3658"/>
        </w:tabs>
        <w:ind w:left="3658" w:hanging="480"/>
      </w:pPr>
    </w:lvl>
    <w:lvl w:ilvl="5" w:tplc="0409001B" w:tentative="1">
      <w:start w:val="1"/>
      <w:numFmt w:val="lowerRoman"/>
      <w:lvlText w:val="%6."/>
      <w:lvlJc w:val="right"/>
      <w:pPr>
        <w:tabs>
          <w:tab w:val="num" w:pos="4138"/>
        </w:tabs>
        <w:ind w:left="4138" w:hanging="480"/>
      </w:pPr>
    </w:lvl>
    <w:lvl w:ilvl="6" w:tplc="0409000F" w:tentative="1">
      <w:start w:val="1"/>
      <w:numFmt w:val="decimal"/>
      <w:lvlText w:val="%7."/>
      <w:lvlJc w:val="left"/>
      <w:pPr>
        <w:tabs>
          <w:tab w:val="num" w:pos="4618"/>
        </w:tabs>
        <w:ind w:left="4618" w:hanging="480"/>
      </w:pPr>
    </w:lvl>
    <w:lvl w:ilvl="7" w:tplc="04090019" w:tentative="1">
      <w:start w:val="1"/>
      <w:numFmt w:val="ideographTraditional"/>
      <w:lvlText w:val="%8、"/>
      <w:lvlJc w:val="left"/>
      <w:pPr>
        <w:tabs>
          <w:tab w:val="num" w:pos="5098"/>
        </w:tabs>
        <w:ind w:left="5098" w:hanging="480"/>
      </w:pPr>
    </w:lvl>
    <w:lvl w:ilvl="8" w:tplc="0409001B" w:tentative="1">
      <w:start w:val="1"/>
      <w:numFmt w:val="lowerRoman"/>
      <w:lvlText w:val="%9."/>
      <w:lvlJc w:val="right"/>
      <w:pPr>
        <w:tabs>
          <w:tab w:val="num" w:pos="5578"/>
        </w:tabs>
        <w:ind w:left="5578" w:hanging="480"/>
      </w:pPr>
    </w:lvl>
  </w:abstractNum>
  <w:abstractNum w:abstractNumId="4">
    <w:nsid w:val="6AC00677"/>
    <w:multiLevelType w:val="hybridMultilevel"/>
    <w:tmpl w:val="F4D656E2"/>
    <w:lvl w:ilvl="0" w:tplc="2A4060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79F7286"/>
    <w:multiLevelType w:val="hybridMultilevel"/>
    <w:tmpl w:val="3D262452"/>
    <w:lvl w:ilvl="0" w:tplc="DDDA9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A7"/>
    <w:rsid w:val="0002042E"/>
    <w:rsid w:val="00021578"/>
    <w:rsid w:val="00027AB5"/>
    <w:rsid w:val="000470A4"/>
    <w:rsid w:val="000510AA"/>
    <w:rsid w:val="00053E4E"/>
    <w:rsid w:val="00056C1E"/>
    <w:rsid w:val="00070CA6"/>
    <w:rsid w:val="000740BD"/>
    <w:rsid w:val="000D1677"/>
    <w:rsid w:val="000D45A2"/>
    <w:rsid w:val="000E2483"/>
    <w:rsid w:val="0012239B"/>
    <w:rsid w:val="00123977"/>
    <w:rsid w:val="0013312C"/>
    <w:rsid w:val="00137D2A"/>
    <w:rsid w:val="00152ABC"/>
    <w:rsid w:val="00183DC3"/>
    <w:rsid w:val="00184249"/>
    <w:rsid w:val="00191DFC"/>
    <w:rsid w:val="001A4B77"/>
    <w:rsid w:val="001C3CBB"/>
    <w:rsid w:val="00292313"/>
    <w:rsid w:val="002931CD"/>
    <w:rsid w:val="002A034E"/>
    <w:rsid w:val="002E3E0B"/>
    <w:rsid w:val="002E7B40"/>
    <w:rsid w:val="00323C59"/>
    <w:rsid w:val="00324A9F"/>
    <w:rsid w:val="00351EA5"/>
    <w:rsid w:val="003947ED"/>
    <w:rsid w:val="0039549D"/>
    <w:rsid w:val="003D612B"/>
    <w:rsid w:val="003F4AF8"/>
    <w:rsid w:val="00470A3B"/>
    <w:rsid w:val="004D0183"/>
    <w:rsid w:val="004D09B9"/>
    <w:rsid w:val="004D3323"/>
    <w:rsid w:val="004E0819"/>
    <w:rsid w:val="004E4DCE"/>
    <w:rsid w:val="004E59DA"/>
    <w:rsid w:val="004E7FDA"/>
    <w:rsid w:val="004F0F1F"/>
    <w:rsid w:val="004F2D3B"/>
    <w:rsid w:val="00512C86"/>
    <w:rsid w:val="00526785"/>
    <w:rsid w:val="00542474"/>
    <w:rsid w:val="005510F2"/>
    <w:rsid w:val="005A7A02"/>
    <w:rsid w:val="005B5453"/>
    <w:rsid w:val="005C02CB"/>
    <w:rsid w:val="005C1A16"/>
    <w:rsid w:val="005D7D6F"/>
    <w:rsid w:val="006175B1"/>
    <w:rsid w:val="0064448A"/>
    <w:rsid w:val="006660B4"/>
    <w:rsid w:val="00671C84"/>
    <w:rsid w:val="0069652E"/>
    <w:rsid w:val="006A78B5"/>
    <w:rsid w:val="006E15D7"/>
    <w:rsid w:val="006F36ED"/>
    <w:rsid w:val="00704C84"/>
    <w:rsid w:val="0072418F"/>
    <w:rsid w:val="00763CAF"/>
    <w:rsid w:val="00764B99"/>
    <w:rsid w:val="00771503"/>
    <w:rsid w:val="00780759"/>
    <w:rsid w:val="007A1369"/>
    <w:rsid w:val="007A33AE"/>
    <w:rsid w:val="00813468"/>
    <w:rsid w:val="008367E9"/>
    <w:rsid w:val="008413A2"/>
    <w:rsid w:val="00886C1F"/>
    <w:rsid w:val="008B5B7A"/>
    <w:rsid w:val="008E49A4"/>
    <w:rsid w:val="00986378"/>
    <w:rsid w:val="009A2F4E"/>
    <w:rsid w:val="009F0DED"/>
    <w:rsid w:val="009F60FA"/>
    <w:rsid w:val="00A042A7"/>
    <w:rsid w:val="00A36040"/>
    <w:rsid w:val="00A61CD8"/>
    <w:rsid w:val="00A81EEC"/>
    <w:rsid w:val="00A82711"/>
    <w:rsid w:val="00A901F6"/>
    <w:rsid w:val="00AB0E7A"/>
    <w:rsid w:val="00AB2FD5"/>
    <w:rsid w:val="00AB6E4D"/>
    <w:rsid w:val="00AD2ABB"/>
    <w:rsid w:val="00AF43FD"/>
    <w:rsid w:val="00B20BF8"/>
    <w:rsid w:val="00B751B4"/>
    <w:rsid w:val="00C004BD"/>
    <w:rsid w:val="00C33E79"/>
    <w:rsid w:val="00C36B56"/>
    <w:rsid w:val="00C802FD"/>
    <w:rsid w:val="00C943D5"/>
    <w:rsid w:val="00CC6B09"/>
    <w:rsid w:val="00CC6BB8"/>
    <w:rsid w:val="00CF3864"/>
    <w:rsid w:val="00D0425F"/>
    <w:rsid w:val="00D231A2"/>
    <w:rsid w:val="00D23FE6"/>
    <w:rsid w:val="00D3628D"/>
    <w:rsid w:val="00E447D3"/>
    <w:rsid w:val="00EA6C75"/>
    <w:rsid w:val="00EB5C68"/>
    <w:rsid w:val="00EE3849"/>
    <w:rsid w:val="00EE6CA7"/>
    <w:rsid w:val="00F0475C"/>
    <w:rsid w:val="00F409B0"/>
    <w:rsid w:val="00F40FF9"/>
    <w:rsid w:val="00F5398B"/>
    <w:rsid w:val="00F95783"/>
    <w:rsid w:val="00FA57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7FE09"/>
  <w15:docId w15:val="{1452CD2E-AD01-46D3-A12F-ECAC25EF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3FE6"/>
    <w:pPr>
      <w:widowControl w:val="0"/>
      <w:jc w:val="both"/>
    </w:pPr>
    <w:rPr>
      <w:rFonts w:ascii="新細明體"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3E0B"/>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E3E0B"/>
    <w:rPr>
      <w:rFonts w:asciiTheme="majorHAnsi" w:eastAsiaTheme="majorEastAsia" w:hAnsiTheme="majorHAnsi" w:cstheme="majorBidi"/>
      <w:sz w:val="18"/>
      <w:szCs w:val="18"/>
    </w:rPr>
  </w:style>
  <w:style w:type="table" w:styleId="a5">
    <w:name w:val="Table Grid"/>
    <w:basedOn w:val="a1"/>
    <w:uiPriority w:val="59"/>
    <w:rsid w:val="009F0D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447D3"/>
    <w:pPr>
      <w:ind w:leftChars="200" w:left="480"/>
    </w:pPr>
  </w:style>
  <w:style w:type="paragraph" w:styleId="a7">
    <w:name w:val="header"/>
    <w:basedOn w:val="a"/>
    <w:link w:val="a8"/>
    <w:uiPriority w:val="99"/>
    <w:unhideWhenUsed/>
    <w:rsid w:val="004D0183"/>
    <w:pPr>
      <w:tabs>
        <w:tab w:val="center" w:pos="4153"/>
        <w:tab w:val="right" w:pos="8306"/>
      </w:tabs>
      <w:snapToGrid w:val="0"/>
    </w:pPr>
    <w:rPr>
      <w:sz w:val="20"/>
      <w:szCs w:val="20"/>
    </w:rPr>
  </w:style>
  <w:style w:type="character" w:customStyle="1" w:styleId="a8">
    <w:name w:val="頁首 字元"/>
    <w:basedOn w:val="a0"/>
    <w:link w:val="a7"/>
    <w:uiPriority w:val="99"/>
    <w:rsid w:val="004D0183"/>
    <w:rPr>
      <w:rFonts w:ascii="新細明體" w:eastAsia="新細明體" w:hAnsi="Times New Roman" w:cs="Times New Roman"/>
      <w:sz w:val="20"/>
      <w:szCs w:val="20"/>
    </w:rPr>
  </w:style>
  <w:style w:type="paragraph" w:styleId="a9">
    <w:name w:val="footer"/>
    <w:basedOn w:val="a"/>
    <w:link w:val="aa"/>
    <w:uiPriority w:val="99"/>
    <w:unhideWhenUsed/>
    <w:rsid w:val="004D0183"/>
    <w:pPr>
      <w:tabs>
        <w:tab w:val="center" w:pos="4153"/>
        <w:tab w:val="right" w:pos="8306"/>
      </w:tabs>
      <w:snapToGrid w:val="0"/>
    </w:pPr>
    <w:rPr>
      <w:sz w:val="20"/>
      <w:szCs w:val="20"/>
    </w:rPr>
  </w:style>
  <w:style w:type="character" w:customStyle="1" w:styleId="aa">
    <w:name w:val="頁尾 字元"/>
    <w:basedOn w:val="a0"/>
    <w:link w:val="a9"/>
    <w:uiPriority w:val="99"/>
    <w:rsid w:val="004D0183"/>
    <w:rPr>
      <w:rFonts w:ascii="新細明體" w:eastAsia="新細明體" w:hAnsi="Times New Roman" w:cs="Times New Roman"/>
      <w:sz w:val="20"/>
      <w:szCs w:val="20"/>
    </w:rPr>
  </w:style>
  <w:style w:type="paragraph" w:customStyle="1" w:styleId="ab">
    <w:name w:val="表頭"/>
    <w:basedOn w:val="a"/>
    <w:rsid w:val="00A36040"/>
    <w:pPr>
      <w:jc w:val="center"/>
    </w:pPr>
    <w:rPr>
      <w:rFonts w:ascii="Times New Roman" w:eastAsia="標楷體"/>
      <w:kern w:val="0"/>
      <w:sz w:val="26"/>
    </w:rPr>
  </w:style>
  <w:style w:type="paragraph" w:styleId="ac">
    <w:name w:val="Date"/>
    <w:basedOn w:val="a"/>
    <w:next w:val="a"/>
    <w:link w:val="ad"/>
    <w:rsid w:val="008367E9"/>
    <w:pPr>
      <w:jc w:val="right"/>
    </w:pPr>
  </w:style>
  <w:style w:type="character" w:customStyle="1" w:styleId="ad">
    <w:name w:val="日期 字元"/>
    <w:basedOn w:val="a0"/>
    <w:link w:val="ac"/>
    <w:rsid w:val="008367E9"/>
    <w:rPr>
      <w:rFonts w:ascii="新細明體" w:eastAsia="新細明體" w:hAnsi="Times New Roman" w:cs="Times New Roman"/>
      <w:szCs w:val="24"/>
    </w:rPr>
  </w:style>
  <w:style w:type="paragraph" w:styleId="Web">
    <w:name w:val="Normal (Web)"/>
    <w:basedOn w:val="a"/>
    <w:uiPriority w:val="99"/>
    <w:semiHidden/>
    <w:unhideWhenUsed/>
    <w:rsid w:val="00C004BD"/>
    <w:pPr>
      <w:widowControl/>
      <w:spacing w:before="100" w:beforeAutospacing="1" w:after="100" w:afterAutospacing="1"/>
      <w:jc w:val="left"/>
    </w:pPr>
    <w:rPr>
      <w:rFonts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2646">
      <w:bodyDiv w:val="1"/>
      <w:marLeft w:val="0"/>
      <w:marRight w:val="0"/>
      <w:marTop w:val="0"/>
      <w:marBottom w:val="0"/>
      <w:divBdr>
        <w:top w:val="none" w:sz="0" w:space="0" w:color="auto"/>
        <w:left w:val="none" w:sz="0" w:space="0" w:color="auto"/>
        <w:bottom w:val="none" w:sz="0" w:space="0" w:color="auto"/>
        <w:right w:val="none" w:sz="0" w:space="0" w:color="auto"/>
      </w:divBdr>
    </w:div>
    <w:div w:id="977490139">
      <w:bodyDiv w:val="1"/>
      <w:marLeft w:val="0"/>
      <w:marRight w:val="0"/>
      <w:marTop w:val="0"/>
      <w:marBottom w:val="0"/>
      <w:divBdr>
        <w:top w:val="none" w:sz="0" w:space="0" w:color="auto"/>
        <w:left w:val="none" w:sz="0" w:space="0" w:color="auto"/>
        <w:bottom w:val="none" w:sz="0" w:space="0" w:color="auto"/>
        <w:right w:val="none" w:sz="0" w:space="0" w:color="auto"/>
      </w:divBdr>
    </w:div>
    <w:div w:id="2010673635">
      <w:bodyDiv w:val="1"/>
      <w:marLeft w:val="0"/>
      <w:marRight w:val="0"/>
      <w:marTop w:val="0"/>
      <w:marBottom w:val="0"/>
      <w:divBdr>
        <w:top w:val="none" w:sz="0" w:space="0" w:color="auto"/>
        <w:left w:val="none" w:sz="0" w:space="0" w:color="auto"/>
        <w:bottom w:val="none" w:sz="0" w:space="0" w:color="auto"/>
        <w:right w:val="none" w:sz="0" w:space="0" w:color="auto"/>
      </w:divBdr>
    </w:div>
    <w:div w:id="204552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A95F-1893-4DFB-9114-14A5C7D9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雷世璋</dc:creator>
  <cp:lastModifiedBy>Microsoft 帳戶</cp:lastModifiedBy>
  <cp:revision>4</cp:revision>
  <cp:lastPrinted>2017-10-11T07:41:00Z</cp:lastPrinted>
  <dcterms:created xsi:type="dcterms:W3CDTF">2024-06-26T08:54:00Z</dcterms:created>
  <dcterms:modified xsi:type="dcterms:W3CDTF">2024-06-26T14:26:00Z</dcterms:modified>
</cp:coreProperties>
</file>