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B64A6D" w14:textId="486431B5" w:rsidR="00460BC5" w:rsidRDefault="00460BC5" w:rsidP="00E26A21">
      <w:pPr>
        <w:jc w:val="center"/>
        <w:rPr>
          <w:rFonts w:ascii="Times New Roman" w:hAnsi="Times New Roman" w:cs="Times New Roman"/>
          <w:sz w:val="28"/>
          <w:szCs w:val="28"/>
          <w:lang w:val="en-US"/>
        </w:rPr>
      </w:pPr>
      <w:r w:rsidRPr="00460BC5">
        <w:rPr>
          <w:rFonts w:ascii="Times New Roman" w:hAnsi="Times New Roman" w:cs="Times New Roman"/>
          <w:sz w:val="28"/>
          <w:szCs w:val="28"/>
          <w:lang w:val="en-US"/>
        </w:rPr>
        <w:t>Federal State Autonomous Educational Institution of Higher Education</w:t>
      </w:r>
    </w:p>
    <w:p w14:paraId="3F663826" w14:textId="65067D6A" w:rsidR="00E26A21" w:rsidRPr="00474E94" w:rsidRDefault="00E26A21" w:rsidP="00460BC5">
      <w:pPr>
        <w:jc w:val="center"/>
        <w:rPr>
          <w:rFonts w:ascii="Times New Roman" w:hAnsi="Times New Roman" w:cs="Times New Roman"/>
          <w:sz w:val="28"/>
          <w:szCs w:val="28"/>
          <w:lang w:val="en-US"/>
        </w:rPr>
      </w:pPr>
      <w:r w:rsidRPr="00474E94">
        <w:rPr>
          <w:rFonts w:ascii="Times New Roman" w:hAnsi="Times New Roman" w:cs="Times New Roman"/>
          <w:sz w:val="28"/>
          <w:szCs w:val="28"/>
          <w:lang w:val="en-US"/>
        </w:rPr>
        <w:t>«</w:t>
      </w:r>
      <w:r w:rsidR="00460BC5" w:rsidRPr="00474E94">
        <w:rPr>
          <w:rFonts w:ascii="Times New Roman" w:hAnsi="Times New Roman" w:cs="Times New Roman"/>
          <w:sz w:val="28"/>
          <w:szCs w:val="28"/>
          <w:lang w:val="en-US"/>
        </w:rPr>
        <w:t>OMSK STATE TECHNICAL UNIVERSITY</w:t>
      </w:r>
      <w:r w:rsidRPr="00474E94">
        <w:rPr>
          <w:rFonts w:ascii="Times New Roman" w:hAnsi="Times New Roman" w:cs="Times New Roman"/>
          <w:sz w:val="28"/>
          <w:szCs w:val="28"/>
          <w:lang w:val="en-US"/>
        </w:rPr>
        <w:t>»</w:t>
      </w:r>
    </w:p>
    <w:p w14:paraId="4F84D854" w14:textId="06484BEE" w:rsidR="00E26A21" w:rsidRPr="00460BC5" w:rsidRDefault="00460BC5" w:rsidP="00E26A21">
      <w:pPr>
        <w:jc w:val="center"/>
        <w:rPr>
          <w:rFonts w:ascii="Times New Roman" w:hAnsi="Times New Roman" w:cs="Times New Roman"/>
          <w:sz w:val="28"/>
          <w:szCs w:val="28"/>
          <w:lang w:val="en-US"/>
        </w:rPr>
      </w:pPr>
      <w:r w:rsidRPr="00460BC5">
        <w:rPr>
          <w:rFonts w:ascii="Times New Roman" w:hAnsi="Times New Roman" w:cs="Times New Roman"/>
          <w:sz w:val="28"/>
          <w:szCs w:val="28"/>
          <w:lang w:val="en-US"/>
        </w:rPr>
        <w:t>Department of Computer Science and Computer Engineering</w:t>
      </w:r>
      <w:r w:rsidR="00E26A21" w:rsidRPr="00460BC5">
        <w:rPr>
          <w:rFonts w:ascii="Times New Roman" w:hAnsi="Times New Roman" w:cs="Times New Roman"/>
          <w:sz w:val="28"/>
          <w:szCs w:val="28"/>
          <w:lang w:val="en-US"/>
        </w:rPr>
        <w:t>.</w:t>
      </w:r>
    </w:p>
    <w:p w14:paraId="366BF624" w14:textId="77777777" w:rsidR="00E26A21" w:rsidRPr="00460BC5" w:rsidRDefault="00E26A21" w:rsidP="00F91A65">
      <w:pPr>
        <w:pStyle w:val="1"/>
        <w:spacing w:beforeAutospacing="0" w:after="120" w:afterAutospacing="0" w:line="276" w:lineRule="auto"/>
        <w:rPr>
          <w:b w:val="0"/>
          <w:bCs w:val="0"/>
          <w:color w:val="000000"/>
          <w:kern w:val="0"/>
          <w:sz w:val="28"/>
          <w:szCs w:val="28"/>
          <w:lang w:val="en-US"/>
        </w:rPr>
      </w:pPr>
    </w:p>
    <w:p w14:paraId="66CEA4EF" w14:textId="77777777" w:rsidR="00E26A21" w:rsidRPr="00460BC5" w:rsidRDefault="00E26A21" w:rsidP="00F91A65">
      <w:pPr>
        <w:pStyle w:val="1"/>
        <w:spacing w:beforeAutospacing="0" w:after="120" w:afterAutospacing="0" w:line="276" w:lineRule="auto"/>
        <w:rPr>
          <w:b w:val="0"/>
          <w:color w:val="000000"/>
          <w:sz w:val="28"/>
          <w:szCs w:val="28"/>
          <w:lang w:val="en-US"/>
        </w:rPr>
      </w:pPr>
    </w:p>
    <w:p w14:paraId="209A4735" w14:textId="77777777" w:rsidR="00E26A21" w:rsidRPr="00460BC5" w:rsidRDefault="00E26A21" w:rsidP="00F91A65">
      <w:pPr>
        <w:pStyle w:val="a3"/>
        <w:spacing w:line="276" w:lineRule="auto"/>
        <w:rPr>
          <w:color w:val="000000"/>
          <w:sz w:val="28"/>
          <w:szCs w:val="28"/>
          <w:lang w:val="en-US"/>
        </w:rPr>
      </w:pPr>
    </w:p>
    <w:p w14:paraId="59AA82AF" w14:textId="77777777" w:rsidR="00E26A21" w:rsidRPr="00460BC5" w:rsidRDefault="00E26A21" w:rsidP="00F91A65">
      <w:pPr>
        <w:pStyle w:val="a3"/>
        <w:spacing w:line="276" w:lineRule="auto"/>
        <w:rPr>
          <w:color w:val="000000"/>
          <w:sz w:val="28"/>
          <w:szCs w:val="28"/>
          <w:lang w:val="en-US"/>
        </w:rPr>
      </w:pPr>
    </w:p>
    <w:p w14:paraId="1743F22D" w14:textId="540A9106" w:rsidR="00460BC5" w:rsidRPr="00474E94" w:rsidRDefault="00460BC5" w:rsidP="00460BC5">
      <w:pPr>
        <w:pStyle w:val="a3"/>
        <w:spacing w:line="276" w:lineRule="auto"/>
        <w:jc w:val="center"/>
        <w:rPr>
          <w:b/>
          <w:bCs/>
          <w:color w:val="000000"/>
          <w:sz w:val="28"/>
          <w:szCs w:val="28"/>
          <w:lang w:val="en-US"/>
        </w:rPr>
      </w:pPr>
      <w:r>
        <w:rPr>
          <w:b/>
          <w:bCs/>
          <w:color w:val="000000"/>
          <w:sz w:val="28"/>
          <w:szCs w:val="28"/>
          <w:lang w:val="en-US"/>
        </w:rPr>
        <w:t>R</w:t>
      </w:r>
      <w:r w:rsidRPr="00460BC5">
        <w:rPr>
          <w:b/>
          <w:bCs/>
          <w:color w:val="000000"/>
          <w:sz w:val="28"/>
          <w:szCs w:val="28"/>
          <w:lang w:val="en-US"/>
        </w:rPr>
        <w:t>eport</w:t>
      </w:r>
      <w:r w:rsidRPr="00474E94">
        <w:rPr>
          <w:b/>
          <w:bCs/>
          <w:color w:val="000000"/>
          <w:sz w:val="28"/>
          <w:szCs w:val="28"/>
          <w:lang w:val="en-US"/>
        </w:rPr>
        <w:t xml:space="preserve"> </w:t>
      </w:r>
      <w:r w:rsidRPr="00460BC5">
        <w:rPr>
          <w:b/>
          <w:bCs/>
          <w:color w:val="000000"/>
          <w:sz w:val="28"/>
          <w:szCs w:val="28"/>
          <w:lang w:val="en-US"/>
        </w:rPr>
        <w:t>work</w:t>
      </w:r>
    </w:p>
    <w:p w14:paraId="5B57C5B3" w14:textId="5B61EC17" w:rsidR="00E26A21" w:rsidRPr="00460BC5" w:rsidRDefault="00460BC5" w:rsidP="00460BC5">
      <w:pPr>
        <w:pStyle w:val="a3"/>
        <w:spacing w:line="276" w:lineRule="auto"/>
        <w:jc w:val="center"/>
        <w:rPr>
          <w:color w:val="000000"/>
          <w:sz w:val="28"/>
          <w:szCs w:val="28"/>
          <w:lang w:val="en-US"/>
        </w:rPr>
      </w:pPr>
      <w:r w:rsidRPr="00460BC5">
        <w:rPr>
          <w:color w:val="000000"/>
          <w:sz w:val="28"/>
          <w:szCs w:val="28"/>
          <w:lang w:val="en-US"/>
        </w:rPr>
        <w:t xml:space="preserve">on the subject </w:t>
      </w:r>
      <w:r w:rsidR="00E26A21" w:rsidRPr="00460BC5">
        <w:rPr>
          <w:color w:val="000000"/>
          <w:sz w:val="28"/>
          <w:szCs w:val="28"/>
          <w:lang w:val="en-US"/>
        </w:rPr>
        <w:t>«</w:t>
      </w:r>
      <w:r w:rsidRPr="00460BC5">
        <w:rPr>
          <w:color w:val="000000"/>
          <w:sz w:val="28"/>
          <w:szCs w:val="28"/>
          <w:lang w:val="en-US"/>
        </w:rPr>
        <w:t>Foreign language</w:t>
      </w:r>
      <w:r w:rsidR="00E26A21" w:rsidRPr="00460BC5">
        <w:rPr>
          <w:color w:val="000000"/>
          <w:sz w:val="28"/>
          <w:szCs w:val="28"/>
          <w:lang w:val="en-US"/>
        </w:rPr>
        <w:t>»</w:t>
      </w:r>
      <w:r w:rsidR="00F91A65" w:rsidRPr="00460BC5">
        <w:rPr>
          <w:color w:val="000000"/>
          <w:sz w:val="28"/>
          <w:szCs w:val="28"/>
          <w:lang w:val="en-US"/>
        </w:rPr>
        <w:t xml:space="preserve"> </w:t>
      </w:r>
      <w:r w:rsidRPr="00460BC5">
        <w:rPr>
          <w:color w:val="000000"/>
          <w:sz w:val="28"/>
          <w:szCs w:val="28"/>
          <w:lang w:val="en-US"/>
        </w:rPr>
        <w:t>on the topic:</w:t>
      </w:r>
    </w:p>
    <w:p w14:paraId="5FE9AC3C" w14:textId="62ABF650" w:rsidR="00E26A21" w:rsidRPr="00460BC5" w:rsidRDefault="00E26A21" w:rsidP="00712466">
      <w:pPr>
        <w:tabs>
          <w:tab w:val="left" w:pos="5812"/>
        </w:tabs>
        <w:autoSpaceDE w:val="0"/>
        <w:autoSpaceDN w:val="0"/>
        <w:adjustRightInd w:val="0"/>
        <w:spacing w:line="312" w:lineRule="auto"/>
        <w:jc w:val="center"/>
        <w:rPr>
          <w:rFonts w:ascii="Times New Roman" w:hAnsi="Times New Roman" w:cs="Times New Roman"/>
          <w:sz w:val="28"/>
          <w:szCs w:val="28"/>
          <w:lang w:val="en-US"/>
        </w:rPr>
      </w:pPr>
      <w:r w:rsidRPr="00460BC5">
        <w:rPr>
          <w:rFonts w:ascii="Times New Roman" w:hAnsi="Times New Roman" w:cs="Times New Roman"/>
          <w:b/>
          <w:bCs/>
          <w:sz w:val="28"/>
          <w:szCs w:val="28"/>
          <w:lang w:val="en-US"/>
        </w:rPr>
        <w:t>«</w:t>
      </w:r>
      <w:r w:rsidR="0028741C" w:rsidRPr="0028741C">
        <w:rPr>
          <w:rFonts w:ascii="Times New Roman" w:hAnsi="Times New Roman" w:cs="Times New Roman"/>
          <w:b/>
          <w:bCs/>
          <w:sz w:val="28"/>
          <w:szCs w:val="28"/>
          <w:lang w:val="en-US"/>
        </w:rPr>
        <w:t>John von Neumann</w:t>
      </w:r>
      <w:r w:rsidRPr="00460BC5">
        <w:rPr>
          <w:rFonts w:ascii="Times New Roman" w:hAnsi="Times New Roman" w:cs="Times New Roman"/>
          <w:b/>
          <w:bCs/>
          <w:sz w:val="28"/>
          <w:szCs w:val="28"/>
          <w:lang w:val="en-US"/>
        </w:rPr>
        <w:t>»</w:t>
      </w:r>
    </w:p>
    <w:p w14:paraId="228168FE" w14:textId="77777777" w:rsidR="00E26A21" w:rsidRPr="00460BC5" w:rsidRDefault="00E26A21" w:rsidP="00E26A21">
      <w:pPr>
        <w:pStyle w:val="a3"/>
        <w:spacing w:line="276" w:lineRule="auto"/>
        <w:rPr>
          <w:color w:val="000000"/>
          <w:sz w:val="28"/>
          <w:szCs w:val="28"/>
          <w:lang w:val="en-US"/>
        </w:rPr>
      </w:pPr>
    </w:p>
    <w:p w14:paraId="59A5A107" w14:textId="77777777" w:rsidR="00E26A21" w:rsidRPr="00460BC5" w:rsidRDefault="00E26A21" w:rsidP="00E26A21">
      <w:pPr>
        <w:pStyle w:val="a3"/>
        <w:spacing w:line="276" w:lineRule="auto"/>
        <w:rPr>
          <w:color w:val="000000"/>
          <w:sz w:val="28"/>
          <w:szCs w:val="28"/>
          <w:lang w:val="en-US"/>
        </w:rPr>
      </w:pPr>
    </w:p>
    <w:p w14:paraId="421F71B2" w14:textId="77777777" w:rsidR="00E26A21" w:rsidRPr="00460BC5" w:rsidRDefault="00E26A21" w:rsidP="00E26A21">
      <w:pPr>
        <w:pStyle w:val="a3"/>
        <w:spacing w:line="276" w:lineRule="auto"/>
        <w:rPr>
          <w:color w:val="000000"/>
          <w:sz w:val="28"/>
          <w:szCs w:val="28"/>
          <w:lang w:val="en-US"/>
        </w:rPr>
      </w:pPr>
    </w:p>
    <w:p w14:paraId="6CA50BC0" w14:textId="77777777" w:rsidR="00F91A65" w:rsidRPr="00460BC5" w:rsidRDefault="00F91A65" w:rsidP="00E26A21">
      <w:pPr>
        <w:pStyle w:val="a3"/>
        <w:spacing w:line="276" w:lineRule="auto"/>
        <w:rPr>
          <w:color w:val="000000"/>
          <w:sz w:val="28"/>
          <w:szCs w:val="28"/>
          <w:lang w:val="en-US"/>
        </w:rPr>
      </w:pPr>
    </w:p>
    <w:p w14:paraId="05C133E1" w14:textId="77777777" w:rsidR="00F91A65" w:rsidRPr="00460BC5" w:rsidRDefault="00F91A65" w:rsidP="00E26A21">
      <w:pPr>
        <w:pStyle w:val="a3"/>
        <w:spacing w:line="276" w:lineRule="auto"/>
        <w:rPr>
          <w:color w:val="000000"/>
          <w:sz w:val="28"/>
          <w:szCs w:val="28"/>
          <w:lang w:val="en-US"/>
        </w:rPr>
      </w:pPr>
    </w:p>
    <w:p w14:paraId="113AB007" w14:textId="77777777" w:rsidR="00F91A65" w:rsidRPr="00460BC5" w:rsidRDefault="00F91A65" w:rsidP="00E26A21">
      <w:pPr>
        <w:pStyle w:val="a3"/>
        <w:spacing w:line="276" w:lineRule="auto"/>
        <w:rPr>
          <w:color w:val="000000"/>
          <w:sz w:val="28"/>
          <w:szCs w:val="28"/>
          <w:lang w:val="en-US"/>
        </w:rPr>
      </w:pPr>
    </w:p>
    <w:p w14:paraId="749387E6" w14:textId="77777777" w:rsidR="00460BC5" w:rsidRDefault="00460BC5" w:rsidP="00460BC5">
      <w:pPr>
        <w:pStyle w:val="a3"/>
        <w:spacing w:after="0"/>
        <w:ind w:left="4956"/>
        <w:jc w:val="both"/>
        <w:rPr>
          <w:color w:val="000000"/>
          <w:sz w:val="28"/>
          <w:szCs w:val="28"/>
          <w:lang w:val="en-US"/>
        </w:rPr>
      </w:pPr>
      <w:r w:rsidRPr="00460BC5">
        <w:rPr>
          <w:color w:val="000000"/>
          <w:sz w:val="28"/>
          <w:szCs w:val="28"/>
          <w:lang w:val="en-US"/>
        </w:rPr>
        <w:t>Completed by: student of group IVT-244 Schmidt Anton Vladislavovich</w:t>
      </w:r>
    </w:p>
    <w:p w14:paraId="437FEFF0" w14:textId="4923BB07" w:rsidR="00E26A21" w:rsidRPr="00474E94" w:rsidRDefault="00460BC5" w:rsidP="00460BC5">
      <w:pPr>
        <w:pStyle w:val="a3"/>
        <w:spacing w:after="0"/>
        <w:ind w:left="4956"/>
        <w:jc w:val="both"/>
        <w:rPr>
          <w:color w:val="000000"/>
          <w:sz w:val="28"/>
          <w:szCs w:val="28"/>
          <w:lang w:val="en-US"/>
        </w:rPr>
      </w:pPr>
      <w:r w:rsidRPr="00460BC5">
        <w:rPr>
          <w:color w:val="000000"/>
          <w:sz w:val="28"/>
          <w:szCs w:val="28"/>
          <w:lang w:val="en-US"/>
        </w:rPr>
        <w:t>Checked</w:t>
      </w:r>
      <w:r w:rsidRPr="00474E94">
        <w:rPr>
          <w:color w:val="000000"/>
          <w:sz w:val="28"/>
          <w:szCs w:val="28"/>
          <w:lang w:val="en-US"/>
        </w:rPr>
        <w:t xml:space="preserve"> </w:t>
      </w:r>
      <w:r w:rsidRPr="00460BC5">
        <w:rPr>
          <w:color w:val="000000"/>
          <w:sz w:val="28"/>
          <w:szCs w:val="28"/>
          <w:lang w:val="en-US"/>
        </w:rPr>
        <w:t>by</w:t>
      </w:r>
      <w:r w:rsidRPr="00474E94">
        <w:rPr>
          <w:color w:val="000000"/>
          <w:sz w:val="28"/>
          <w:szCs w:val="28"/>
          <w:lang w:val="en-US"/>
        </w:rPr>
        <w:t>:</w:t>
      </w:r>
      <w:r w:rsidR="00474E94">
        <w:rPr>
          <w:color w:val="000000"/>
          <w:sz w:val="28"/>
          <w:szCs w:val="28"/>
          <w:lang w:val="en-US"/>
        </w:rPr>
        <w:t xml:space="preserve"> l</w:t>
      </w:r>
      <w:r w:rsidR="00474E94" w:rsidRPr="00474E94">
        <w:rPr>
          <w:color w:val="000000"/>
          <w:sz w:val="28"/>
          <w:szCs w:val="28"/>
          <w:lang w:val="en-US"/>
        </w:rPr>
        <w:t>ecturer at the Department of Foreign Languages</w:t>
      </w:r>
      <w:r w:rsidR="00474E94">
        <w:rPr>
          <w:color w:val="000000"/>
          <w:sz w:val="28"/>
          <w:szCs w:val="28"/>
          <w:lang w:val="en-US"/>
        </w:rPr>
        <w:t xml:space="preserve"> </w:t>
      </w:r>
      <w:proofErr w:type="spellStart"/>
      <w:r w:rsidR="00474E94" w:rsidRPr="00474E94">
        <w:rPr>
          <w:color w:val="000000"/>
          <w:sz w:val="28"/>
          <w:szCs w:val="28"/>
          <w:lang w:val="en-US"/>
        </w:rPr>
        <w:t>Prytkova</w:t>
      </w:r>
      <w:proofErr w:type="spellEnd"/>
      <w:r w:rsidR="00474E94" w:rsidRPr="00474E94">
        <w:rPr>
          <w:color w:val="000000"/>
          <w:sz w:val="28"/>
          <w:szCs w:val="28"/>
          <w:lang w:val="en-US"/>
        </w:rPr>
        <w:t xml:space="preserve"> Oksana </w:t>
      </w:r>
      <w:proofErr w:type="spellStart"/>
      <w:r w:rsidR="00474E94" w:rsidRPr="00474E94">
        <w:rPr>
          <w:color w:val="000000"/>
          <w:sz w:val="28"/>
          <w:szCs w:val="28"/>
          <w:lang w:val="en-US"/>
        </w:rPr>
        <w:t>Albertovna</w:t>
      </w:r>
      <w:proofErr w:type="spellEnd"/>
    </w:p>
    <w:p w14:paraId="1E24933F" w14:textId="77777777" w:rsidR="00E26A21" w:rsidRPr="00474E94" w:rsidRDefault="00E26A21" w:rsidP="00E26A21">
      <w:pPr>
        <w:pStyle w:val="a3"/>
        <w:spacing w:line="276" w:lineRule="auto"/>
        <w:rPr>
          <w:color w:val="000000"/>
          <w:sz w:val="28"/>
          <w:szCs w:val="28"/>
          <w:lang w:val="en-US"/>
        </w:rPr>
      </w:pPr>
    </w:p>
    <w:p w14:paraId="7C318F2E" w14:textId="292603D0" w:rsidR="00E26A21" w:rsidRPr="00474E94" w:rsidRDefault="00E26A21" w:rsidP="00F91A65">
      <w:pPr>
        <w:pStyle w:val="a3"/>
        <w:spacing w:line="276" w:lineRule="auto"/>
        <w:rPr>
          <w:color w:val="000000"/>
          <w:sz w:val="28"/>
          <w:szCs w:val="28"/>
          <w:lang w:val="en-US"/>
        </w:rPr>
      </w:pPr>
    </w:p>
    <w:p w14:paraId="054DDDDD" w14:textId="77777777" w:rsidR="00460BC5" w:rsidRPr="00474E94" w:rsidRDefault="00460BC5" w:rsidP="00F91A65">
      <w:pPr>
        <w:pStyle w:val="a3"/>
        <w:spacing w:line="276" w:lineRule="auto"/>
        <w:rPr>
          <w:color w:val="000000"/>
          <w:sz w:val="28"/>
          <w:szCs w:val="28"/>
          <w:lang w:val="en-US"/>
        </w:rPr>
      </w:pPr>
    </w:p>
    <w:p w14:paraId="0BBFAF3E" w14:textId="3D59872E" w:rsidR="00460BC5" w:rsidRPr="00460BC5" w:rsidRDefault="00460BC5" w:rsidP="00460BC5">
      <w:pPr>
        <w:pStyle w:val="a3"/>
        <w:spacing w:line="276" w:lineRule="auto"/>
        <w:jc w:val="center"/>
        <w:rPr>
          <w:color w:val="000000"/>
          <w:sz w:val="28"/>
          <w:szCs w:val="28"/>
          <w:lang w:val="en-US"/>
        </w:rPr>
      </w:pPr>
      <w:r>
        <w:rPr>
          <w:color w:val="000000"/>
          <w:sz w:val="28"/>
          <w:szCs w:val="28"/>
          <w:lang w:val="en-US"/>
        </w:rPr>
        <w:t>Omsk</w:t>
      </w:r>
      <w:r w:rsidR="00E26A21" w:rsidRPr="00460BC5">
        <w:rPr>
          <w:color w:val="000000"/>
          <w:sz w:val="28"/>
          <w:szCs w:val="28"/>
          <w:lang w:val="en-US"/>
        </w:rPr>
        <w:t xml:space="preserve"> 202</w:t>
      </w:r>
      <w:r w:rsidR="00712466" w:rsidRPr="004E2D02">
        <w:rPr>
          <w:color w:val="000000"/>
          <w:sz w:val="28"/>
          <w:szCs w:val="28"/>
          <w:lang w:val="en-US"/>
        </w:rPr>
        <w:t>5</w:t>
      </w:r>
      <w:r w:rsidRPr="00460BC5">
        <w:rPr>
          <w:color w:val="000000"/>
          <w:sz w:val="28"/>
          <w:szCs w:val="28"/>
          <w:lang w:val="en-US"/>
        </w:rPr>
        <w:br w:type="page"/>
      </w:r>
    </w:p>
    <w:p w14:paraId="1D891193" w14:textId="77777777" w:rsidR="0028741C" w:rsidRPr="0028741C" w:rsidRDefault="0028741C" w:rsidP="0028741C">
      <w:pPr>
        <w:ind w:firstLine="567"/>
        <w:jc w:val="center"/>
        <w:rPr>
          <w:rFonts w:ascii="Times New Roman" w:eastAsia="Times New Roman" w:hAnsi="Times New Roman" w:cs="Times New Roman"/>
          <w:color w:val="000000"/>
          <w:sz w:val="28"/>
          <w:szCs w:val="28"/>
          <w:lang w:val="en-US"/>
        </w:rPr>
      </w:pPr>
      <w:r>
        <w:rPr>
          <w:noProof/>
        </w:rPr>
        <w:lastRenderedPageBreak/>
        <w:drawing>
          <wp:inline distT="0" distB="0" distL="0" distR="0" wp14:anchorId="32B9E02E" wp14:editId="7AEF7AA8">
            <wp:extent cx="3143250" cy="35814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3250" cy="3581400"/>
                    </a:xfrm>
                    <a:prstGeom prst="rect">
                      <a:avLst/>
                    </a:prstGeom>
                    <a:noFill/>
                    <a:ln>
                      <a:noFill/>
                    </a:ln>
                  </pic:spPr>
                </pic:pic>
              </a:graphicData>
            </a:graphic>
          </wp:inline>
        </w:drawing>
      </w:r>
    </w:p>
    <w:p w14:paraId="3292F1E2" w14:textId="315B5D13" w:rsidR="0028741C" w:rsidRPr="0028741C" w:rsidRDefault="0028741C" w:rsidP="0028741C">
      <w:pPr>
        <w:spacing w:after="0" w:line="312" w:lineRule="auto"/>
        <w:ind w:firstLine="567"/>
        <w:jc w:val="center"/>
        <w:rPr>
          <w:rFonts w:ascii="Times New Roman" w:eastAsia="Times New Roman" w:hAnsi="Times New Roman" w:cs="Times New Roman"/>
          <w:b/>
          <w:bCs/>
          <w:color w:val="000000"/>
          <w:sz w:val="28"/>
          <w:szCs w:val="28"/>
          <w:lang w:val="en-US"/>
        </w:rPr>
      </w:pPr>
      <w:r w:rsidRPr="0028741C">
        <w:rPr>
          <w:rFonts w:ascii="Times New Roman" w:eastAsia="Times New Roman" w:hAnsi="Times New Roman" w:cs="Times New Roman"/>
          <w:b/>
          <w:bCs/>
          <w:color w:val="000000"/>
          <w:sz w:val="28"/>
          <w:szCs w:val="28"/>
          <w:lang w:val="en-US"/>
        </w:rPr>
        <w:t>Early Life and Education (1903–1921)</w:t>
      </w:r>
    </w:p>
    <w:p w14:paraId="23131B1A" w14:textId="77777777" w:rsidR="0028741C" w:rsidRPr="0028741C" w:rsidRDefault="0028741C" w:rsidP="0028741C">
      <w:pPr>
        <w:spacing w:after="0" w:line="312" w:lineRule="auto"/>
        <w:ind w:firstLine="567"/>
        <w:jc w:val="both"/>
        <w:rPr>
          <w:rFonts w:ascii="Times New Roman" w:eastAsia="Times New Roman" w:hAnsi="Times New Roman" w:cs="Times New Roman"/>
          <w:color w:val="000000"/>
          <w:sz w:val="28"/>
          <w:szCs w:val="28"/>
          <w:lang w:val="en-US"/>
        </w:rPr>
      </w:pPr>
      <w:r w:rsidRPr="0028741C">
        <w:rPr>
          <w:rFonts w:ascii="Times New Roman" w:eastAsia="Times New Roman" w:hAnsi="Times New Roman" w:cs="Times New Roman"/>
          <w:color w:val="000000"/>
          <w:sz w:val="28"/>
          <w:szCs w:val="28"/>
          <w:lang w:val="en-US"/>
        </w:rPr>
        <w:t>John von Neumann was born on December 28, 1903, in Budapest. Raised in an educated and prosperous family, he demonstrated exceptional intellectual ability from early childhood. He mastered mental arithmetic, foreign languages, and advanced mathematics long before entering secondary school.</w:t>
      </w:r>
    </w:p>
    <w:p w14:paraId="1DA0C3EA" w14:textId="3182B13A" w:rsidR="0028741C" w:rsidRPr="0028741C" w:rsidRDefault="0028741C" w:rsidP="0028741C">
      <w:pPr>
        <w:spacing w:after="0" w:line="312" w:lineRule="auto"/>
        <w:ind w:firstLine="567"/>
        <w:jc w:val="both"/>
        <w:rPr>
          <w:rFonts w:ascii="Times New Roman" w:eastAsia="Times New Roman" w:hAnsi="Times New Roman" w:cs="Times New Roman"/>
          <w:color w:val="000000"/>
          <w:sz w:val="28"/>
          <w:szCs w:val="28"/>
          <w:lang w:val="en-US"/>
        </w:rPr>
      </w:pPr>
      <w:r w:rsidRPr="0028741C">
        <w:rPr>
          <w:rFonts w:ascii="Times New Roman" w:eastAsia="Times New Roman" w:hAnsi="Times New Roman" w:cs="Times New Roman"/>
          <w:color w:val="000000"/>
          <w:sz w:val="28"/>
          <w:szCs w:val="28"/>
          <w:lang w:val="en-US"/>
        </w:rPr>
        <w:t>At the Lutheran Gymnasium he received rigorous scientific training and produced his first mathematical publication before graduation.</w:t>
      </w:r>
    </w:p>
    <w:p w14:paraId="0D0D687A" w14:textId="3AC3BAA0" w:rsidR="0028741C" w:rsidRPr="0028741C" w:rsidRDefault="0028741C" w:rsidP="0028741C">
      <w:pPr>
        <w:spacing w:after="0" w:line="312" w:lineRule="auto"/>
        <w:ind w:firstLine="567"/>
        <w:jc w:val="center"/>
        <w:rPr>
          <w:rFonts w:ascii="Times New Roman" w:eastAsia="Times New Roman" w:hAnsi="Times New Roman" w:cs="Times New Roman"/>
          <w:b/>
          <w:bCs/>
          <w:color w:val="000000"/>
          <w:sz w:val="28"/>
          <w:szCs w:val="28"/>
          <w:lang w:val="en-US"/>
        </w:rPr>
      </w:pPr>
      <w:r w:rsidRPr="0028741C">
        <w:rPr>
          <w:rFonts w:ascii="Times New Roman" w:eastAsia="Times New Roman" w:hAnsi="Times New Roman" w:cs="Times New Roman"/>
          <w:b/>
          <w:bCs/>
          <w:color w:val="000000"/>
          <w:sz w:val="28"/>
          <w:szCs w:val="28"/>
          <w:lang w:val="en-US"/>
        </w:rPr>
        <w:t>Academic Development and Early Work (1921–1929)</w:t>
      </w:r>
    </w:p>
    <w:p w14:paraId="3F84F770" w14:textId="77777777" w:rsidR="0028741C" w:rsidRPr="0028741C" w:rsidRDefault="0028741C" w:rsidP="0028741C">
      <w:pPr>
        <w:spacing w:after="0" w:line="312" w:lineRule="auto"/>
        <w:ind w:firstLine="567"/>
        <w:jc w:val="both"/>
        <w:rPr>
          <w:rFonts w:ascii="Times New Roman" w:eastAsia="Times New Roman" w:hAnsi="Times New Roman" w:cs="Times New Roman"/>
          <w:color w:val="000000"/>
          <w:sz w:val="28"/>
          <w:szCs w:val="28"/>
          <w:lang w:val="en-US"/>
        </w:rPr>
      </w:pPr>
      <w:r w:rsidRPr="0028741C">
        <w:rPr>
          <w:rFonts w:ascii="Times New Roman" w:eastAsia="Times New Roman" w:hAnsi="Times New Roman" w:cs="Times New Roman"/>
          <w:color w:val="000000"/>
          <w:sz w:val="28"/>
          <w:szCs w:val="28"/>
          <w:lang w:val="en-US"/>
        </w:rPr>
        <w:t>Von Neumann studied mathematics at the University of Budapest while simultaneously completing a chemical engineering degree at ETH Zurich. This dual path required exceptional discipline, but he excelled in both fields.</w:t>
      </w:r>
    </w:p>
    <w:p w14:paraId="4AC82052" w14:textId="2AA3F8E5" w:rsidR="0028741C" w:rsidRPr="0028741C" w:rsidRDefault="0028741C" w:rsidP="0028741C">
      <w:pPr>
        <w:spacing w:after="0" w:line="312" w:lineRule="auto"/>
        <w:ind w:firstLine="567"/>
        <w:jc w:val="both"/>
        <w:rPr>
          <w:rFonts w:ascii="Times New Roman" w:eastAsia="Times New Roman" w:hAnsi="Times New Roman" w:cs="Times New Roman"/>
          <w:color w:val="000000"/>
          <w:sz w:val="28"/>
          <w:szCs w:val="28"/>
          <w:lang w:val="en-US"/>
        </w:rPr>
      </w:pPr>
      <w:r w:rsidRPr="0028741C">
        <w:rPr>
          <w:rFonts w:ascii="Times New Roman" w:eastAsia="Times New Roman" w:hAnsi="Times New Roman" w:cs="Times New Roman"/>
          <w:color w:val="000000"/>
          <w:sz w:val="28"/>
          <w:szCs w:val="28"/>
          <w:lang w:val="en-US"/>
        </w:rPr>
        <w:t>During the 1920s he made influential contributions to set theory, logic, algebra, and the early formulation of Hilbert spaces. By his mid-twenties he was recognized as one of Europe’s most promising young mathematicians.</w:t>
      </w:r>
    </w:p>
    <w:p w14:paraId="61820810" w14:textId="6A6B1F54" w:rsidR="0028741C" w:rsidRPr="0028741C" w:rsidRDefault="0028741C" w:rsidP="0028741C">
      <w:pPr>
        <w:spacing w:after="0" w:line="312" w:lineRule="auto"/>
        <w:ind w:firstLine="567"/>
        <w:jc w:val="center"/>
        <w:rPr>
          <w:rFonts w:ascii="Times New Roman" w:eastAsia="Times New Roman" w:hAnsi="Times New Roman" w:cs="Times New Roman"/>
          <w:color w:val="000000"/>
          <w:sz w:val="28"/>
          <w:szCs w:val="28"/>
          <w:lang w:val="en-US"/>
        </w:rPr>
      </w:pPr>
      <w:r w:rsidRPr="0028741C">
        <w:rPr>
          <w:rFonts w:ascii="Times New Roman" w:eastAsia="Times New Roman" w:hAnsi="Times New Roman" w:cs="Times New Roman"/>
          <w:b/>
          <w:bCs/>
          <w:color w:val="000000"/>
          <w:sz w:val="28"/>
          <w:szCs w:val="28"/>
          <w:lang w:val="en-US"/>
        </w:rPr>
        <w:t>Mathematics, Physics, and Game Theory (1929–1940)</w:t>
      </w:r>
    </w:p>
    <w:p w14:paraId="6399FD52" w14:textId="77777777" w:rsidR="0028741C" w:rsidRPr="0028741C" w:rsidRDefault="0028741C" w:rsidP="0028741C">
      <w:pPr>
        <w:spacing w:after="0" w:line="312" w:lineRule="auto"/>
        <w:ind w:firstLine="567"/>
        <w:jc w:val="both"/>
        <w:rPr>
          <w:rFonts w:ascii="Times New Roman" w:eastAsia="Times New Roman" w:hAnsi="Times New Roman" w:cs="Times New Roman"/>
          <w:color w:val="000000"/>
          <w:sz w:val="28"/>
          <w:szCs w:val="28"/>
          <w:lang w:val="en-US"/>
        </w:rPr>
      </w:pPr>
      <w:r w:rsidRPr="0028741C">
        <w:rPr>
          <w:rFonts w:ascii="Times New Roman" w:eastAsia="Times New Roman" w:hAnsi="Times New Roman" w:cs="Times New Roman"/>
          <w:color w:val="000000"/>
          <w:sz w:val="28"/>
          <w:szCs w:val="28"/>
          <w:lang w:val="en-US"/>
        </w:rPr>
        <w:t>In 1929 he joined the Institute for Advanced Study in Princeton, becoming one of its first permanent faculty members. His work from this period had lasting impact on both mathematics and quantum physics.</w:t>
      </w:r>
    </w:p>
    <w:p w14:paraId="0085AE82" w14:textId="56CCFB47" w:rsidR="0028741C" w:rsidRPr="0028741C" w:rsidRDefault="0028741C" w:rsidP="0028741C">
      <w:pPr>
        <w:spacing w:after="0" w:line="312" w:lineRule="auto"/>
        <w:ind w:firstLine="567"/>
        <w:jc w:val="both"/>
        <w:rPr>
          <w:rFonts w:ascii="Times New Roman" w:eastAsia="Times New Roman" w:hAnsi="Times New Roman" w:cs="Times New Roman"/>
          <w:color w:val="000000"/>
          <w:sz w:val="28"/>
          <w:szCs w:val="28"/>
          <w:lang w:val="en-US"/>
        </w:rPr>
      </w:pPr>
      <w:r w:rsidRPr="0028741C">
        <w:rPr>
          <w:rFonts w:ascii="Times New Roman" w:eastAsia="Times New Roman" w:hAnsi="Times New Roman" w:cs="Times New Roman"/>
          <w:color w:val="000000"/>
          <w:sz w:val="28"/>
          <w:szCs w:val="28"/>
          <w:lang w:val="en-US"/>
        </w:rPr>
        <w:t xml:space="preserve">His 1932 book Mathematical Foundations of Quantum Mechanics established the operator-based formalism of quantum theory. He also collaborated with Oskar </w:t>
      </w:r>
      <w:r w:rsidRPr="0028741C">
        <w:rPr>
          <w:rFonts w:ascii="Times New Roman" w:eastAsia="Times New Roman" w:hAnsi="Times New Roman" w:cs="Times New Roman"/>
          <w:color w:val="000000"/>
          <w:sz w:val="28"/>
          <w:szCs w:val="28"/>
          <w:lang w:val="en-US"/>
        </w:rPr>
        <w:lastRenderedPageBreak/>
        <w:t>Morgenstern to develop the framework of game theory, introducing mathematical tools for analyzing strategic behavior and decision-making.</w:t>
      </w:r>
    </w:p>
    <w:p w14:paraId="2B719841" w14:textId="030CE582" w:rsidR="0028741C" w:rsidRPr="0028741C" w:rsidRDefault="0028741C" w:rsidP="0028741C">
      <w:pPr>
        <w:spacing w:after="0" w:line="312" w:lineRule="auto"/>
        <w:ind w:firstLine="567"/>
        <w:jc w:val="center"/>
        <w:rPr>
          <w:rFonts w:ascii="Times New Roman" w:eastAsia="Times New Roman" w:hAnsi="Times New Roman" w:cs="Times New Roman"/>
          <w:b/>
          <w:bCs/>
          <w:color w:val="000000"/>
          <w:sz w:val="28"/>
          <w:szCs w:val="28"/>
          <w:lang w:val="en-US"/>
        </w:rPr>
      </w:pPr>
      <w:r w:rsidRPr="0028741C">
        <w:rPr>
          <w:rFonts w:ascii="Times New Roman" w:eastAsia="Times New Roman" w:hAnsi="Times New Roman" w:cs="Times New Roman"/>
          <w:b/>
          <w:bCs/>
          <w:color w:val="000000"/>
          <w:sz w:val="28"/>
          <w:szCs w:val="28"/>
          <w:lang w:val="en-US"/>
        </w:rPr>
        <w:t>War Work and the Birth of Modern Computing (1940–1950)</w:t>
      </w:r>
    </w:p>
    <w:p w14:paraId="641A2FD4" w14:textId="77777777" w:rsidR="0028741C" w:rsidRPr="0028741C" w:rsidRDefault="0028741C" w:rsidP="0028741C">
      <w:pPr>
        <w:spacing w:after="0" w:line="312" w:lineRule="auto"/>
        <w:ind w:firstLine="567"/>
        <w:jc w:val="both"/>
        <w:rPr>
          <w:rFonts w:ascii="Times New Roman" w:eastAsia="Times New Roman" w:hAnsi="Times New Roman" w:cs="Times New Roman"/>
          <w:color w:val="000000"/>
          <w:sz w:val="28"/>
          <w:szCs w:val="28"/>
          <w:lang w:val="en-US"/>
        </w:rPr>
      </w:pPr>
      <w:r w:rsidRPr="0028741C">
        <w:rPr>
          <w:rFonts w:ascii="Times New Roman" w:eastAsia="Times New Roman" w:hAnsi="Times New Roman" w:cs="Times New Roman"/>
          <w:color w:val="000000"/>
          <w:sz w:val="28"/>
          <w:szCs w:val="28"/>
          <w:lang w:val="en-US"/>
        </w:rPr>
        <w:t>With World War II, von Neumann applied his mathematical expertise to wartime research. He contributed to ballistics analysis, shock-wave modeling, and played a significant role in the Manhattan Project, particularly in refining calculations related to nuclear implosion.</w:t>
      </w:r>
    </w:p>
    <w:p w14:paraId="7402AD77" w14:textId="1BF5C3BF" w:rsidR="0028741C" w:rsidRPr="0028741C" w:rsidRDefault="0028741C" w:rsidP="0028741C">
      <w:pPr>
        <w:spacing w:after="0" w:line="312" w:lineRule="auto"/>
        <w:ind w:firstLine="567"/>
        <w:jc w:val="both"/>
        <w:rPr>
          <w:rFonts w:ascii="Times New Roman" w:eastAsia="Times New Roman" w:hAnsi="Times New Roman" w:cs="Times New Roman"/>
          <w:color w:val="000000"/>
          <w:sz w:val="28"/>
          <w:szCs w:val="28"/>
          <w:lang w:val="en-US"/>
        </w:rPr>
      </w:pPr>
      <w:r w:rsidRPr="0028741C">
        <w:rPr>
          <w:rFonts w:ascii="Times New Roman" w:eastAsia="Times New Roman" w:hAnsi="Times New Roman" w:cs="Times New Roman"/>
          <w:color w:val="000000"/>
          <w:sz w:val="28"/>
          <w:szCs w:val="28"/>
          <w:lang w:val="en-US"/>
        </w:rPr>
        <w:t>These efforts led him directly to automated computation. Seeing the limitations of manual calculation, he helped shape the concept of the stored-program electronic computer. His 1945 First Draft of a Report on the EDVAC described an architecture with a central processor, memory, and instruction storage—now known as the von Neumann architecture.</w:t>
      </w:r>
    </w:p>
    <w:p w14:paraId="49A53DA5" w14:textId="6D2D1E4C" w:rsidR="0028741C" w:rsidRPr="0028741C" w:rsidRDefault="0028741C" w:rsidP="0028741C">
      <w:pPr>
        <w:spacing w:after="0" w:line="312" w:lineRule="auto"/>
        <w:ind w:firstLine="567"/>
        <w:jc w:val="center"/>
        <w:rPr>
          <w:rFonts w:ascii="Times New Roman" w:eastAsia="Times New Roman" w:hAnsi="Times New Roman" w:cs="Times New Roman"/>
          <w:b/>
          <w:bCs/>
          <w:color w:val="000000"/>
          <w:sz w:val="28"/>
          <w:szCs w:val="28"/>
          <w:lang w:val="en-US"/>
        </w:rPr>
      </w:pPr>
      <w:r w:rsidRPr="0028741C">
        <w:rPr>
          <w:rFonts w:ascii="Times New Roman" w:eastAsia="Times New Roman" w:hAnsi="Times New Roman" w:cs="Times New Roman"/>
          <w:b/>
          <w:bCs/>
          <w:color w:val="000000"/>
          <w:sz w:val="28"/>
          <w:szCs w:val="28"/>
          <w:lang w:val="en-US"/>
        </w:rPr>
        <w:t>Advances in Computing and Scientific Research (1950–1957)</w:t>
      </w:r>
    </w:p>
    <w:p w14:paraId="53E6AD2B" w14:textId="77777777" w:rsidR="0028741C" w:rsidRPr="0028741C" w:rsidRDefault="0028741C" w:rsidP="0028741C">
      <w:pPr>
        <w:spacing w:after="0" w:line="312" w:lineRule="auto"/>
        <w:ind w:firstLine="567"/>
        <w:jc w:val="both"/>
        <w:rPr>
          <w:rFonts w:ascii="Times New Roman" w:eastAsia="Times New Roman" w:hAnsi="Times New Roman" w:cs="Times New Roman"/>
          <w:color w:val="000000"/>
          <w:sz w:val="28"/>
          <w:szCs w:val="28"/>
          <w:lang w:val="en-US"/>
        </w:rPr>
      </w:pPr>
      <w:r w:rsidRPr="0028741C">
        <w:rPr>
          <w:rFonts w:ascii="Times New Roman" w:eastAsia="Times New Roman" w:hAnsi="Times New Roman" w:cs="Times New Roman"/>
          <w:color w:val="000000"/>
          <w:sz w:val="28"/>
          <w:szCs w:val="28"/>
          <w:lang w:val="en-US"/>
        </w:rPr>
        <w:t>At Princeton he directed the development of the IAS machine, one of the earliest high-speed general-purpose computers. Its design became the blueprint for later machines worldwide.</w:t>
      </w:r>
    </w:p>
    <w:p w14:paraId="78AA73D0" w14:textId="1163FA29" w:rsidR="0028741C" w:rsidRPr="0028741C" w:rsidRDefault="0028741C" w:rsidP="0028741C">
      <w:pPr>
        <w:spacing w:after="0" w:line="312" w:lineRule="auto"/>
        <w:ind w:firstLine="567"/>
        <w:jc w:val="both"/>
        <w:rPr>
          <w:rFonts w:ascii="Times New Roman" w:eastAsia="Times New Roman" w:hAnsi="Times New Roman" w:cs="Times New Roman"/>
          <w:color w:val="000000"/>
          <w:sz w:val="28"/>
          <w:szCs w:val="28"/>
          <w:lang w:val="en-US"/>
        </w:rPr>
      </w:pPr>
      <w:r w:rsidRPr="0028741C">
        <w:rPr>
          <w:rFonts w:ascii="Times New Roman" w:eastAsia="Times New Roman" w:hAnsi="Times New Roman" w:cs="Times New Roman"/>
          <w:color w:val="000000"/>
          <w:sz w:val="28"/>
          <w:szCs w:val="28"/>
          <w:lang w:val="en-US"/>
        </w:rPr>
        <w:t>He also pioneered numerical weather prediction and explored theories of cellular automata and self-reproducing systems. His ideas foreshadowed modern fields such as distributed computing, artificial life, and complex systems modeling.</w:t>
      </w:r>
    </w:p>
    <w:p w14:paraId="025CBB7D" w14:textId="3A820B45" w:rsidR="0028741C" w:rsidRPr="0028741C" w:rsidRDefault="0028741C" w:rsidP="0028741C">
      <w:pPr>
        <w:spacing w:after="0" w:line="312" w:lineRule="auto"/>
        <w:ind w:firstLine="567"/>
        <w:jc w:val="center"/>
        <w:rPr>
          <w:rFonts w:ascii="Times New Roman" w:eastAsia="Times New Roman" w:hAnsi="Times New Roman" w:cs="Times New Roman"/>
          <w:b/>
          <w:bCs/>
          <w:color w:val="000000"/>
          <w:sz w:val="28"/>
          <w:szCs w:val="28"/>
          <w:lang w:val="en-US"/>
        </w:rPr>
      </w:pPr>
      <w:r w:rsidRPr="0028741C">
        <w:rPr>
          <w:rFonts w:ascii="Times New Roman" w:eastAsia="Times New Roman" w:hAnsi="Times New Roman" w:cs="Times New Roman"/>
          <w:b/>
          <w:bCs/>
          <w:color w:val="000000"/>
          <w:sz w:val="28"/>
          <w:szCs w:val="28"/>
          <w:lang w:val="en-US"/>
        </w:rPr>
        <w:t>Legacy</w:t>
      </w:r>
    </w:p>
    <w:p w14:paraId="259E78B3" w14:textId="77777777" w:rsidR="0028741C" w:rsidRPr="0028741C" w:rsidRDefault="0028741C" w:rsidP="0028741C">
      <w:pPr>
        <w:spacing w:after="0" w:line="312" w:lineRule="auto"/>
        <w:ind w:firstLine="567"/>
        <w:jc w:val="both"/>
        <w:rPr>
          <w:rFonts w:ascii="Times New Roman" w:eastAsia="Times New Roman" w:hAnsi="Times New Roman" w:cs="Times New Roman"/>
          <w:color w:val="000000"/>
          <w:sz w:val="28"/>
          <w:szCs w:val="28"/>
          <w:lang w:val="en-US"/>
        </w:rPr>
      </w:pPr>
      <w:r w:rsidRPr="0028741C">
        <w:rPr>
          <w:rFonts w:ascii="Times New Roman" w:eastAsia="Times New Roman" w:hAnsi="Times New Roman" w:cs="Times New Roman"/>
          <w:color w:val="000000"/>
          <w:sz w:val="28"/>
          <w:szCs w:val="28"/>
          <w:lang w:val="en-US"/>
        </w:rPr>
        <w:t>Von Neumann’s contributions transformed mathematics, physics, economics, and computer science. His insights into stored-program architecture underpin nearly all modern computing systems, while his theoretical work continues to influence scientific disciplines across the spectrum.</w:t>
      </w:r>
    </w:p>
    <w:p w14:paraId="4BCD4CA8" w14:textId="6A4F3F66" w:rsidR="00E51319" w:rsidRPr="00E51319" w:rsidRDefault="0028741C" w:rsidP="0028741C">
      <w:pPr>
        <w:spacing w:after="0" w:line="312" w:lineRule="auto"/>
        <w:ind w:firstLine="567"/>
        <w:jc w:val="both"/>
        <w:rPr>
          <w:rFonts w:ascii="Times New Roman" w:eastAsia="Times New Roman" w:hAnsi="Times New Roman" w:cs="Times New Roman"/>
          <w:color w:val="000000"/>
          <w:sz w:val="28"/>
          <w:szCs w:val="28"/>
          <w:lang w:val="en-US"/>
        </w:rPr>
      </w:pPr>
      <w:r w:rsidRPr="0028741C">
        <w:rPr>
          <w:rFonts w:ascii="Times New Roman" w:eastAsia="Times New Roman" w:hAnsi="Times New Roman" w:cs="Times New Roman"/>
          <w:color w:val="000000"/>
          <w:sz w:val="28"/>
          <w:szCs w:val="28"/>
          <w:lang w:val="en-US"/>
        </w:rPr>
        <w:t>He died on February 8, 1957, leaving an unparalleled legacy in the intellectual history of the 20th century.</w:t>
      </w:r>
    </w:p>
    <w:sectPr w:rsidR="00E51319" w:rsidRPr="00E51319" w:rsidSect="00F61030">
      <w:footerReference w:type="default" r:id="rId9"/>
      <w:pgSz w:w="11906" w:h="16838"/>
      <w:pgMar w:top="1134" w:right="850" w:bottom="1134"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6FA8CD" w14:textId="77777777" w:rsidR="00D90685" w:rsidRDefault="00D90685" w:rsidP="00F61030">
      <w:pPr>
        <w:spacing w:after="0" w:line="240" w:lineRule="auto"/>
      </w:pPr>
      <w:r>
        <w:separator/>
      </w:r>
    </w:p>
  </w:endnote>
  <w:endnote w:type="continuationSeparator" w:id="0">
    <w:p w14:paraId="54972B69" w14:textId="77777777" w:rsidR="00D90685" w:rsidRDefault="00D90685" w:rsidP="00F610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96323329"/>
      <w:docPartObj>
        <w:docPartGallery w:val="Page Numbers (Bottom of Page)"/>
        <w:docPartUnique/>
      </w:docPartObj>
    </w:sdtPr>
    <w:sdtEndPr/>
    <w:sdtContent>
      <w:p w14:paraId="762BC3A0" w14:textId="339A38D5" w:rsidR="00F61030" w:rsidRDefault="00F61030">
        <w:pPr>
          <w:pStyle w:val="aa"/>
          <w:jc w:val="center"/>
        </w:pPr>
        <w:r>
          <w:fldChar w:fldCharType="begin"/>
        </w:r>
        <w:r>
          <w:instrText xml:space="preserve"> PAGE   \* MERGEFORMAT </w:instrText>
        </w:r>
        <w:r>
          <w:fldChar w:fldCharType="separate"/>
        </w:r>
        <w:r>
          <w:rPr>
            <w:noProof/>
          </w:rPr>
          <w:t>1</w:t>
        </w:r>
        <w:r>
          <w:fldChar w:fldCharType="end"/>
        </w:r>
      </w:p>
    </w:sdtContent>
  </w:sdt>
  <w:p w14:paraId="15DE686C" w14:textId="77777777" w:rsidR="00F61030" w:rsidRDefault="00F61030">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43087B" w14:textId="77777777" w:rsidR="00D90685" w:rsidRDefault="00D90685" w:rsidP="00F61030">
      <w:pPr>
        <w:spacing w:after="0" w:line="240" w:lineRule="auto"/>
      </w:pPr>
      <w:r>
        <w:separator/>
      </w:r>
    </w:p>
  </w:footnote>
  <w:footnote w:type="continuationSeparator" w:id="0">
    <w:p w14:paraId="4E12FB31" w14:textId="77777777" w:rsidR="00D90685" w:rsidRDefault="00D90685" w:rsidP="00F610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918EB"/>
    <w:multiLevelType w:val="hybridMultilevel"/>
    <w:tmpl w:val="3D2C1C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0079C0"/>
    <w:multiLevelType w:val="hybridMultilevel"/>
    <w:tmpl w:val="0882AD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A02481"/>
    <w:multiLevelType w:val="hybridMultilevel"/>
    <w:tmpl w:val="148CBD56"/>
    <w:lvl w:ilvl="0" w:tplc="2604CFB6">
      <w:start w:val="1"/>
      <w:numFmt w:val="decimal"/>
      <w:lvlText w:val="%1."/>
      <w:lvlJc w:val="left"/>
      <w:pPr>
        <w:tabs>
          <w:tab w:val="num" w:pos="1390"/>
        </w:tabs>
        <w:ind w:left="1390" w:hanging="840"/>
      </w:pPr>
      <w:rPr>
        <w:rFonts w:hint="default"/>
      </w:rPr>
    </w:lvl>
    <w:lvl w:ilvl="1" w:tplc="04190019" w:tentative="1">
      <w:start w:val="1"/>
      <w:numFmt w:val="lowerLetter"/>
      <w:lvlText w:val="%2."/>
      <w:lvlJc w:val="left"/>
      <w:pPr>
        <w:tabs>
          <w:tab w:val="num" w:pos="1630"/>
        </w:tabs>
        <w:ind w:left="1630" w:hanging="360"/>
      </w:pPr>
    </w:lvl>
    <w:lvl w:ilvl="2" w:tplc="0419001B" w:tentative="1">
      <w:start w:val="1"/>
      <w:numFmt w:val="lowerRoman"/>
      <w:lvlText w:val="%3."/>
      <w:lvlJc w:val="right"/>
      <w:pPr>
        <w:tabs>
          <w:tab w:val="num" w:pos="2350"/>
        </w:tabs>
        <w:ind w:left="2350" w:hanging="180"/>
      </w:pPr>
    </w:lvl>
    <w:lvl w:ilvl="3" w:tplc="0419000F" w:tentative="1">
      <w:start w:val="1"/>
      <w:numFmt w:val="decimal"/>
      <w:lvlText w:val="%4."/>
      <w:lvlJc w:val="left"/>
      <w:pPr>
        <w:tabs>
          <w:tab w:val="num" w:pos="3070"/>
        </w:tabs>
        <w:ind w:left="3070" w:hanging="360"/>
      </w:pPr>
    </w:lvl>
    <w:lvl w:ilvl="4" w:tplc="04190019" w:tentative="1">
      <w:start w:val="1"/>
      <w:numFmt w:val="lowerLetter"/>
      <w:lvlText w:val="%5."/>
      <w:lvlJc w:val="left"/>
      <w:pPr>
        <w:tabs>
          <w:tab w:val="num" w:pos="3790"/>
        </w:tabs>
        <w:ind w:left="3790" w:hanging="360"/>
      </w:pPr>
    </w:lvl>
    <w:lvl w:ilvl="5" w:tplc="0419001B" w:tentative="1">
      <w:start w:val="1"/>
      <w:numFmt w:val="lowerRoman"/>
      <w:lvlText w:val="%6."/>
      <w:lvlJc w:val="right"/>
      <w:pPr>
        <w:tabs>
          <w:tab w:val="num" w:pos="4510"/>
        </w:tabs>
        <w:ind w:left="4510" w:hanging="180"/>
      </w:pPr>
    </w:lvl>
    <w:lvl w:ilvl="6" w:tplc="0419000F" w:tentative="1">
      <w:start w:val="1"/>
      <w:numFmt w:val="decimal"/>
      <w:lvlText w:val="%7."/>
      <w:lvlJc w:val="left"/>
      <w:pPr>
        <w:tabs>
          <w:tab w:val="num" w:pos="5230"/>
        </w:tabs>
        <w:ind w:left="5230" w:hanging="360"/>
      </w:pPr>
    </w:lvl>
    <w:lvl w:ilvl="7" w:tplc="04190019" w:tentative="1">
      <w:start w:val="1"/>
      <w:numFmt w:val="lowerLetter"/>
      <w:lvlText w:val="%8."/>
      <w:lvlJc w:val="left"/>
      <w:pPr>
        <w:tabs>
          <w:tab w:val="num" w:pos="5950"/>
        </w:tabs>
        <w:ind w:left="5950" w:hanging="360"/>
      </w:pPr>
    </w:lvl>
    <w:lvl w:ilvl="8" w:tplc="0419001B" w:tentative="1">
      <w:start w:val="1"/>
      <w:numFmt w:val="lowerRoman"/>
      <w:lvlText w:val="%9."/>
      <w:lvlJc w:val="right"/>
      <w:pPr>
        <w:tabs>
          <w:tab w:val="num" w:pos="6670"/>
        </w:tabs>
        <w:ind w:left="6670" w:hanging="180"/>
      </w:pPr>
    </w:lvl>
  </w:abstractNum>
  <w:abstractNum w:abstractNumId="3" w15:restartNumberingAfterBreak="0">
    <w:nsid w:val="621C0A86"/>
    <w:multiLevelType w:val="hybridMultilevel"/>
    <w:tmpl w:val="5754AA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E26A21"/>
    <w:rsid w:val="00030885"/>
    <w:rsid w:val="00067ABC"/>
    <w:rsid w:val="000F4474"/>
    <w:rsid w:val="000F6E8B"/>
    <w:rsid w:val="00211014"/>
    <w:rsid w:val="00245101"/>
    <w:rsid w:val="00271976"/>
    <w:rsid w:val="0028741C"/>
    <w:rsid w:val="002A777E"/>
    <w:rsid w:val="00307877"/>
    <w:rsid w:val="00361214"/>
    <w:rsid w:val="00435EB8"/>
    <w:rsid w:val="00446BAC"/>
    <w:rsid w:val="00447B97"/>
    <w:rsid w:val="00460BC5"/>
    <w:rsid w:val="00474E94"/>
    <w:rsid w:val="004E2D02"/>
    <w:rsid w:val="005D4FF3"/>
    <w:rsid w:val="006C5A4F"/>
    <w:rsid w:val="006E11F9"/>
    <w:rsid w:val="00712466"/>
    <w:rsid w:val="00744C18"/>
    <w:rsid w:val="00790390"/>
    <w:rsid w:val="007E2994"/>
    <w:rsid w:val="008D766E"/>
    <w:rsid w:val="008F6649"/>
    <w:rsid w:val="009301C4"/>
    <w:rsid w:val="009776CB"/>
    <w:rsid w:val="009D64ED"/>
    <w:rsid w:val="00A70604"/>
    <w:rsid w:val="00A7068E"/>
    <w:rsid w:val="00B017A4"/>
    <w:rsid w:val="00B228CC"/>
    <w:rsid w:val="00BF6C53"/>
    <w:rsid w:val="00D60BBA"/>
    <w:rsid w:val="00D70118"/>
    <w:rsid w:val="00D90685"/>
    <w:rsid w:val="00E26A21"/>
    <w:rsid w:val="00E51319"/>
    <w:rsid w:val="00E85610"/>
    <w:rsid w:val="00EB03FE"/>
    <w:rsid w:val="00ED2AB6"/>
    <w:rsid w:val="00F61030"/>
    <w:rsid w:val="00F91A6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9A80CC"/>
  <w15:docId w15:val="{08C0F88C-4D7A-4B57-B917-F16B6F9E3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rsid w:val="00E26A21"/>
    <w:pPr>
      <w:suppressAutoHyphens/>
      <w:spacing w:beforeAutospacing="1" w:after="160" w:afterAutospacing="1" w:line="240" w:lineRule="auto"/>
      <w:outlineLvl w:val="0"/>
    </w:pPr>
    <w:rPr>
      <w:rFonts w:ascii="Times New Roman" w:eastAsia="Times New Roman" w:hAnsi="Times New Roman" w:cs="Times New Roman"/>
      <w:b/>
      <w:bCs/>
      <w:kern w:val="2"/>
      <w:sz w:val="48"/>
      <w:szCs w:val="48"/>
    </w:rPr>
  </w:style>
  <w:style w:type="paragraph" w:styleId="3">
    <w:name w:val="heading 3"/>
    <w:basedOn w:val="a"/>
    <w:next w:val="a"/>
    <w:link w:val="30"/>
    <w:uiPriority w:val="9"/>
    <w:semiHidden/>
    <w:unhideWhenUsed/>
    <w:qFormat/>
    <w:rsid w:val="00E51319"/>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qFormat/>
    <w:rsid w:val="00E26A21"/>
    <w:rPr>
      <w:rFonts w:ascii="Times New Roman" w:eastAsia="Times New Roman" w:hAnsi="Times New Roman" w:cs="Times New Roman"/>
      <w:b/>
      <w:bCs/>
      <w:kern w:val="2"/>
      <w:sz w:val="48"/>
      <w:szCs w:val="48"/>
    </w:rPr>
  </w:style>
  <w:style w:type="paragraph" w:styleId="a3">
    <w:name w:val="Normal (Web)"/>
    <w:basedOn w:val="a"/>
    <w:uiPriority w:val="99"/>
    <w:unhideWhenUsed/>
    <w:qFormat/>
    <w:rsid w:val="00E26A21"/>
    <w:pPr>
      <w:suppressAutoHyphens/>
      <w:spacing w:beforeAutospacing="1" w:after="160" w:afterAutospacing="1" w:line="240" w:lineRule="auto"/>
    </w:pPr>
    <w:rPr>
      <w:rFonts w:ascii="Times New Roman" w:eastAsia="Times New Roman" w:hAnsi="Times New Roman" w:cs="Times New Roman"/>
      <w:sz w:val="24"/>
      <w:szCs w:val="24"/>
    </w:rPr>
  </w:style>
  <w:style w:type="paragraph" w:styleId="a4">
    <w:name w:val="Block Text"/>
    <w:basedOn w:val="a"/>
    <w:uiPriority w:val="99"/>
    <w:unhideWhenUsed/>
    <w:rsid w:val="00E26A21"/>
    <w:pPr>
      <w:suppressAutoHyphens/>
      <w:autoSpaceDE w:val="0"/>
      <w:autoSpaceDN w:val="0"/>
      <w:adjustRightInd w:val="0"/>
      <w:spacing w:after="0" w:line="240" w:lineRule="auto"/>
      <w:ind w:left="200" w:right="352"/>
    </w:pPr>
    <w:rPr>
      <w:rFonts w:ascii="Times New Roman" w:eastAsia="Times New Roman" w:hAnsi="Times New Roman" w:cs="Times New Roman"/>
      <w:sz w:val="28"/>
      <w:szCs w:val="20"/>
      <w:lang w:val="en-US"/>
    </w:rPr>
  </w:style>
  <w:style w:type="paragraph" w:styleId="a5">
    <w:name w:val="Balloon Text"/>
    <w:basedOn w:val="a"/>
    <w:link w:val="a6"/>
    <w:uiPriority w:val="99"/>
    <w:semiHidden/>
    <w:unhideWhenUsed/>
    <w:rsid w:val="002A777E"/>
    <w:pPr>
      <w:spacing w:after="0" w:line="240" w:lineRule="auto"/>
    </w:pPr>
    <w:rPr>
      <w:rFonts w:ascii="Tahoma" w:hAnsi="Tahoma" w:cs="Tahoma"/>
      <w:sz w:val="16"/>
      <w:szCs w:val="16"/>
    </w:rPr>
  </w:style>
  <w:style w:type="character" w:customStyle="1" w:styleId="a6">
    <w:name w:val="Текст выноски Знак"/>
    <w:basedOn w:val="a0"/>
    <w:link w:val="a5"/>
    <w:uiPriority w:val="99"/>
    <w:semiHidden/>
    <w:rsid w:val="002A777E"/>
    <w:rPr>
      <w:rFonts w:ascii="Tahoma" w:hAnsi="Tahoma" w:cs="Tahoma"/>
      <w:sz w:val="16"/>
      <w:szCs w:val="16"/>
    </w:rPr>
  </w:style>
  <w:style w:type="paragraph" w:styleId="a7">
    <w:name w:val="List Paragraph"/>
    <w:basedOn w:val="a"/>
    <w:uiPriority w:val="34"/>
    <w:qFormat/>
    <w:rsid w:val="00030885"/>
    <w:pPr>
      <w:ind w:left="720"/>
      <w:contextualSpacing/>
    </w:pPr>
  </w:style>
  <w:style w:type="paragraph" w:styleId="a8">
    <w:name w:val="header"/>
    <w:basedOn w:val="a"/>
    <w:link w:val="a9"/>
    <w:uiPriority w:val="99"/>
    <w:unhideWhenUsed/>
    <w:rsid w:val="00F61030"/>
    <w:pPr>
      <w:tabs>
        <w:tab w:val="center" w:pos="4844"/>
        <w:tab w:val="right" w:pos="9689"/>
      </w:tabs>
      <w:spacing w:after="0" w:line="240" w:lineRule="auto"/>
    </w:pPr>
  </w:style>
  <w:style w:type="character" w:customStyle="1" w:styleId="a9">
    <w:name w:val="Верхний колонтитул Знак"/>
    <w:basedOn w:val="a0"/>
    <w:link w:val="a8"/>
    <w:uiPriority w:val="99"/>
    <w:rsid w:val="00F61030"/>
  </w:style>
  <w:style w:type="paragraph" w:styleId="aa">
    <w:name w:val="footer"/>
    <w:basedOn w:val="a"/>
    <w:link w:val="ab"/>
    <w:uiPriority w:val="99"/>
    <w:unhideWhenUsed/>
    <w:rsid w:val="00F61030"/>
    <w:pPr>
      <w:tabs>
        <w:tab w:val="center" w:pos="4844"/>
        <w:tab w:val="right" w:pos="9689"/>
      </w:tabs>
      <w:spacing w:after="0" w:line="240" w:lineRule="auto"/>
    </w:pPr>
  </w:style>
  <w:style w:type="character" w:customStyle="1" w:styleId="ab">
    <w:name w:val="Нижний колонтитул Знак"/>
    <w:basedOn w:val="a0"/>
    <w:link w:val="aa"/>
    <w:uiPriority w:val="99"/>
    <w:rsid w:val="00F61030"/>
  </w:style>
  <w:style w:type="character" w:customStyle="1" w:styleId="30">
    <w:name w:val="Заголовок 3 Знак"/>
    <w:basedOn w:val="a0"/>
    <w:link w:val="3"/>
    <w:uiPriority w:val="9"/>
    <w:semiHidden/>
    <w:rsid w:val="00E51319"/>
    <w:rPr>
      <w:rFonts w:asciiTheme="majorHAnsi" w:eastAsiaTheme="majorEastAsia" w:hAnsiTheme="majorHAnsi" w:cstheme="majorBidi"/>
      <w:color w:val="243F60" w:themeColor="accent1" w:themeShade="7F"/>
      <w:sz w:val="24"/>
      <w:szCs w:val="24"/>
    </w:rPr>
  </w:style>
  <w:style w:type="paragraph" w:customStyle="1" w:styleId="11">
    <w:name w:val="Стиль1"/>
    <w:basedOn w:val="a"/>
    <w:link w:val="12"/>
    <w:qFormat/>
    <w:rsid w:val="00E51319"/>
    <w:pPr>
      <w:jc w:val="center"/>
    </w:pPr>
    <w:rPr>
      <w:rFonts w:ascii="Times New Roman" w:eastAsia="Times New Roman" w:hAnsi="Times New Roman" w:cs="Times New Roman"/>
      <w:b/>
      <w:bCs/>
      <w:color w:val="000000"/>
      <w:sz w:val="28"/>
      <w:szCs w:val="28"/>
      <w:lang w:val="en-US"/>
    </w:rPr>
  </w:style>
  <w:style w:type="character" w:customStyle="1" w:styleId="12">
    <w:name w:val="Стиль1 Знак"/>
    <w:basedOn w:val="a0"/>
    <w:link w:val="11"/>
    <w:rsid w:val="00E51319"/>
    <w:rPr>
      <w:rFonts w:ascii="Times New Roman" w:eastAsia="Times New Roman" w:hAnsi="Times New Roman" w:cs="Times New Roman"/>
      <w:b/>
      <w:bCs/>
      <w:color w:val="000000"/>
      <w:sz w:val="28"/>
      <w:szCs w:val="28"/>
      <w:lang w:val="en-US"/>
    </w:rPr>
  </w:style>
  <w:style w:type="paragraph" w:styleId="ac">
    <w:name w:val="caption"/>
    <w:basedOn w:val="a"/>
    <w:next w:val="a"/>
    <w:uiPriority w:val="35"/>
    <w:unhideWhenUsed/>
    <w:qFormat/>
    <w:rsid w:val="0028741C"/>
    <w:pPr>
      <w:spacing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5865393">
      <w:bodyDiv w:val="1"/>
      <w:marLeft w:val="0"/>
      <w:marRight w:val="0"/>
      <w:marTop w:val="0"/>
      <w:marBottom w:val="0"/>
      <w:divBdr>
        <w:top w:val="none" w:sz="0" w:space="0" w:color="auto"/>
        <w:left w:val="none" w:sz="0" w:space="0" w:color="auto"/>
        <w:bottom w:val="none" w:sz="0" w:space="0" w:color="auto"/>
        <w:right w:val="none" w:sz="0" w:space="0" w:color="auto"/>
      </w:divBdr>
    </w:div>
    <w:div w:id="979072677">
      <w:bodyDiv w:val="1"/>
      <w:marLeft w:val="0"/>
      <w:marRight w:val="0"/>
      <w:marTop w:val="0"/>
      <w:marBottom w:val="0"/>
      <w:divBdr>
        <w:top w:val="none" w:sz="0" w:space="0" w:color="auto"/>
        <w:left w:val="none" w:sz="0" w:space="0" w:color="auto"/>
        <w:bottom w:val="none" w:sz="0" w:space="0" w:color="auto"/>
        <w:right w:val="none" w:sz="0" w:space="0" w:color="auto"/>
      </w:divBdr>
    </w:div>
    <w:div w:id="1517890032">
      <w:bodyDiv w:val="1"/>
      <w:marLeft w:val="0"/>
      <w:marRight w:val="0"/>
      <w:marTop w:val="0"/>
      <w:marBottom w:val="0"/>
      <w:divBdr>
        <w:top w:val="none" w:sz="0" w:space="0" w:color="auto"/>
        <w:left w:val="none" w:sz="0" w:space="0" w:color="auto"/>
        <w:bottom w:val="none" w:sz="0" w:space="0" w:color="auto"/>
        <w:right w:val="none" w:sz="0" w:space="0" w:color="auto"/>
      </w:divBdr>
    </w:div>
    <w:div w:id="1827550114">
      <w:bodyDiv w:val="1"/>
      <w:marLeft w:val="0"/>
      <w:marRight w:val="0"/>
      <w:marTop w:val="0"/>
      <w:marBottom w:val="0"/>
      <w:divBdr>
        <w:top w:val="none" w:sz="0" w:space="0" w:color="auto"/>
        <w:left w:val="none" w:sz="0" w:space="0" w:color="auto"/>
        <w:bottom w:val="none" w:sz="0" w:space="0" w:color="auto"/>
        <w:right w:val="none" w:sz="0" w:space="0" w:color="auto"/>
      </w:divBdr>
    </w:div>
    <w:div w:id="1910573174">
      <w:bodyDiv w:val="1"/>
      <w:marLeft w:val="0"/>
      <w:marRight w:val="0"/>
      <w:marTop w:val="0"/>
      <w:marBottom w:val="0"/>
      <w:divBdr>
        <w:top w:val="none" w:sz="0" w:space="0" w:color="auto"/>
        <w:left w:val="none" w:sz="0" w:space="0" w:color="auto"/>
        <w:bottom w:val="none" w:sz="0" w:space="0" w:color="auto"/>
        <w:right w:val="none" w:sz="0" w:space="0" w:color="auto"/>
      </w:divBdr>
    </w:div>
    <w:div w:id="2048986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97A557-7453-486A-A5EE-B527E18C30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3</Pages>
  <Words>516</Words>
  <Characters>2942</Characters>
  <Application>Microsoft Office Word</Application>
  <DocSecurity>0</DocSecurity>
  <Lines>24</Lines>
  <Paragraphs>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Антон Шмидт</cp:lastModifiedBy>
  <cp:revision>16</cp:revision>
  <cp:lastPrinted>2025-04-21T02:20:00Z</cp:lastPrinted>
  <dcterms:created xsi:type="dcterms:W3CDTF">2024-10-23T13:56:00Z</dcterms:created>
  <dcterms:modified xsi:type="dcterms:W3CDTF">2025-12-08T04:19:00Z</dcterms:modified>
</cp:coreProperties>
</file>