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480B2" w14:textId="77777777" w:rsidR="000E74A3" w:rsidRDefault="00286133" w:rsidP="00485A6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</w:t>
      </w:r>
    </w:p>
    <w:p w14:paraId="3719E828" w14:textId="77777777" w:rsidR="000E74A3" w:rsidRDefault="00286133" w:rsidP="00485A6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ОБРАЗОВАТЕЛЬНОЕ УЧРЕЖДЕНИЕ ВЫСШЕГО ОБРАЗОВАНИЯ</w:t>
      </w:r>
    </w:p>
    <w:p w14:paraId="77EC28E9" w14:textId="77777777" w:rsidR="000E74A3" w:rsidRDefault="00286133" w:rsidP="00485A6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«ОМСКИЙ ГОСУДАРСТВЕННЫЙ ТЕХНИЧЕСКИЙ УНИВЕРСИТЕТ»</w:t>
      </w:r>
    </w:p>
    <w:p w14:paraId="39EA5F71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6F5C41FF" w14:textId="77777777" w:rsidR="000E74A3" w:rsidRDefault="00286133" w:rsidP="00485A6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>«Математические методы и информационные технологии в экономике»</w:t>
      </w:r>
    </w:p>
    <w:p w14:paraId="415CCC92" w14:textId="77777777" w:rsidR="000E74A3" w:rsidRPr="00485A63" w:rsidRDefault="000E74A3" w:rsidP="00485A63">
      <w:pPr>
        <w:ind w:firstLine="0"/>
        <w:jc w:val="center"/>
        <w:rPr>
          <w:sz w:val="28"/>
          <w:szCs w:val="28"/>
        </w:rPr>
      </w:pPr>
      <w:bookmarkStart w:id="0" w:name="_heading=h.1t3h5sf" w:colFirst="0" w:colLast="0"/>
      <w:bookmarkEnd w:id="0"/>
    </w:p>
    <w:p w14:paraId="2020DD79" w14:textId="77777777" w:rsidR="000E74A3" w:rsidRPr="00485A63" w:rsidRDefault="000E74A3" w:rsidP="00485A63">
      <w:pPr>
        <w:ind w:firstLine="0"/>
        <w:jc w:val="center"/>
        <w:rPr>
          <w:sz w:val="28"/>
          <w:szCs w:val="28"/>
        </w:rPr>
      </w:pPr>
    </w:p>
    <w:p w14:paraId="27DD3C08" w14:textId="77777777" w:rsidR="000E74A3" w:rsidRPr="00485A63" w:rsidRDefault="000E74A3" w:rsidP="00485A63">
      <w:pPr>
        <w:ind w:firstLine="0"/>
        <w:jc w:val="center"/>
        <w:rPr>
          <w:bCs/>
          <w:sz w:val="28"/>
          <w:szCs w:val="28"/>
        </w:rPr>
      </w:pPr>
    </w:p>
    <w:p w14:paraId="6D54C6E9" w14:textId="77777777" w:rsidR="000E74A3" w:rsidRDefault="00286133" w:rsidP="00485A63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</w:t>
      </w:r>
    </w:p>
    <w:p w14:paraId="685FC7D6" w14:textId="1DE40C06" w:rsidR="000E74A3" w:rsidRDefault="00286133" w:rsidP="00485A63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</w:t>
      </w:r>
      <w:r w:rsidR="00804A64">
        <w:rPr>
          <w:b/>
          <w:sz w:val="28"/>
          <w:szCs w:val="28"/>
        </w:rPr>
        <w:t>4</w:t>
      </w:r>
    </w:p>
    <w:p w14:paraId="3D824BDC" w14:textId="77777777" w:rsidR="000E74A3" w:rsidRPr="00485A63" w:rsidRDefault="000E74A3" w:rsidP="00485A63">
      <w:pPr>
        <w:ind w:firstLine="0"/>
        <w:jc w:val="center"/>
        <w:rPr>
          <w:bCs/>
          <w:sz w:val="28"/>
          <w:szCs w:val="28"/>
        </w:rPr>
      </w:pPr>
    </w:p>
    <w:p w14:paraId="2398FACF" w14:textId="77777777" w:rsidR="00804A64" w:rsidRDefault="00286133" w:rsidP="00804A64">
      <w:pPr>
        <w:spacing w:line="276" w:lineRule="auto"/>
        <w:ind w:firstLine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«</w:t>
      </w:r>
      <w:r w:rsidR="00804A64">
        <w:rPr>
          <w:b/>
          <w:sz w:val="28"/>
          <w:szCs w:val="28"/>
        </w:rPr>
        <w:t>РАЗРАБОТКА ВИЗУАЛЬНОГО ОФОРМЛЕНИЯ</w:t>
      </w:r>
    </w:p>
    <w:p w14:paraId="4AA51F12" w14:textId="602C6787" w:rsidR="000E74A3" w:rsidRDefault="00804A64" w:rsidP="00804A64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ИНТЕРФЕЙСА</w:t>
      </w:r>
      <w:r>
        <w:rPr>
          <w:b/>
          <w:sz w:val="28"/>
          <w:szCs w:val="28"/>
        </w:rPr>
        <w:t xml:space="preserve"> </w:t>
      </w:r>
      <w:r w:rsidR="00EE1B42">
        <w:rPr>
          <w:b/>
          <w:sz w:val="28"/>
          <w:szCs w:val="28"/>
        </w:rPr>
        <w:t>ЦИФРОВОГО ПРОДУКТА</w:t>
      </w:r>
      <w:r w:rsidR="00286133">
        <w:rPr>
          <w:sz w:val="28"/>
          <w:szCs w:val="28"/>
        </w:rPr>
        <w:t>»</w:t>
      </w:r>
    </w:p>
    <w:p w14:paraId="3BA5E1D0" w14:textId="77777777" w:rsidR="000E74A3" w:rsidRPr="00485A63" w:rsidRDefault="000E74A3" w:rsidP="00485A63">
      <w:pPr>
        <w:ind w:firstLine="0"/>
        <w:jc w:val="center"/>
        <w:rPr>
          <w:bCs/>
          <w:sz w:val="28"/>
          <w:szCs w:val="28"/>
        </w:rPr>
      </w:pPr>
    </w:p>
    <w:p w14:paraId="65D4AE18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2B27BE24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2EB62260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1C5198AA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015A78CB" w14:textId="77777777" w:rsidR="000E74A3" w:rsidRDefault="000E74A3" w:rsidP="00485A63">
      <w:pPr>
        <w:widowControl/>
        <w:ind w:firstLine="0"/>
        <w:jc w:val="center"/>
        <w:rPr>
          <w:sz w:val="28"/>
          <w:szCs w:val="28"/>
        </w:rPr>
      </w:pPr>
    </w:p>
    <w:p w14:paraId="06D8BEB8" w14:textId="77777777" w:rsidR="000E74A3" w:rsidRDefault="000E74A3" w:rsidP="00485A63">
      <w:pPr>
        <w:widowControl/>
        <w:ind w:firstLine="0"/>
        <w:jc w:val="center"/>
        <w:rPr>
          <w:sz w:val="28"/>
          <w:szCs w:val="28"/>
        </w:rPr>
      </w:pPr>
    </w:p>
    <w:tbl>
      <w:tblPr>
        <w:tblStyle w:val="14"/>
        <w:tblW w:w="957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035"/>
        <w:gridCol w:w="5536"/>
      </w:tblGrid>
      <w:tr w:rsidR="000E74A3" w14:paraId="4310E82D" w14:textId="77777777">
        <w:tc>
          <w:tcPr>
            <w:tcW w:w="4035" w:type="dxa"/>
          </w:tcPr>
          <w:p w14:paraId="44194A73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1949E633" w14:textId="77777777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Выполнил: </w:t>
            </w:r>
          </w:p>
        </w:tc>
      </w:tr>
      <w:tr w:rsidR="000E74A3" w14:paraId="57AA97A6" w14:textId="77777777">
        <w:tc>
          <w:tcPr>
            <w:tcW w:w="4035" w:type="dxa"/>
          </w:tcPr>
          <w:p w14:paraId="7AA7E248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15A0DF7E" w14:textId="731CA5D8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группы </w:t>
            </w:r>
            <w:r w:rsidR="00485A63">
              <w:rPr>
                <w:sz w:val="28"/>
                <w:szCs w:val="28"/>
              </w:rPr>
              <w:t>ИВТ-244</w:t>
            </w:r>
            <w:r>
              <w:rPr>
                <w:sz w:val="28"/>
                <w:szCs w:val="28"/>
              </w:rPr>
              <w:t xml:space="preserve"> </w:t>
            </w:r>
            <w:r w:rsidR="00485A63">
              <w:rPr>
                <w:sz w:val="28"/>
                <w:szCs w:val="28"/>
              </w:rPr>
              <w:t>Шмидт А.В.</w:t>
            </w:r>
          </w:p>
        </w:tc>
      </w:tr>
      <w:tr w:rsidR="000E74A3" w14:paraId="35D1B33B" w14:textId="77777777">
        <w:tc>
          <w:tcPr>
            <w:tcW w:w="4035" w:type="dxa"/>
          </w:tcPr>
          <w:p w14:paraId="4688A1F5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02BA0801" w14:textId="77777777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_____________________________________</w:t>
            </w:r>
          </w:p>
        </w:tc>
      </w:tr>
      <w:tr w:rsidR="000E74A3" w14:paraId="1B3C5D8F" w14:textId="77777777">
        <w:tc>
          <w:tcPr>
            <w:tcW w:w="4035" w:type="dxa"/>
          </w:tcPr>
          <w:p w14:paraId="48D59FFF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4667E802" w14:textId="77777777" w:rsidR="000E74A3" w:rsidRDefault="00286133" w:rsidP="00485A6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>(дата, подпись)</w:t>
            </w:r>
          </w:p>
        </w:tc>
      </w:tr>
      <w:tr w:rsidR="000E74A3" w14:paraId="15948E8F" w14:textId="77777777">
        <w:tc>
          <w:tcPr>
            <w:tcW w:w="4035" w:type="dxa"/>
          </w:tcPr>
          <w:p w14:paraId="75DDFFB4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60A7848A" w14:textId="77777777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</w:tc>
      </w:tr>
      <w:tr w:rsidR="000E74A3" w14:paraId="4F16E1D3" w14:textId="77777777">
        <w:tc>
          <w:tcPr>
            <w:tcW w:w="4035" w:type="dxa"/>
          </w:tcPr>
          <w:p w14:paraId="7F2DB10D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16EE4D44" w14:textId="77777777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к.т.н., доцент Голунова А.С.</w:t>
            </w:r>
          </w:p>
        </w:tc>
      </w:tr>
      <w:tr w:rsidR="000E74A3" w14:paraId="7FD0EA11" w14:textId="77777777">
        <w:tc>
          <w:tcPr>
            <w:tcW w:w="4035" w:type="dxa"/>
          </w:tcPr>
          <w:p w14:paraId="3BE2375D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7072D136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</w:tr>
      <w:tr w:rsidR="000E74A3" w14:paraId="35403EF8" w14:textId="77777777">
        <w:trPr>
          <w:trHeight w:val="555"/>
        </w:trPr>
        <w:tc>
          <w:tcPr>
            <w:tcW w:w="4035" w:type="dxa"/>
          </w:tcPr>
          <w:p w14:paraId="0CB08C49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6C02749B" w14:textId="77777777" w:rsidR="000E74A3" w:rsidRDefault="00286133" w:rsidP="00485A6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____________________________________________________</w:t>
            </w:r>
          </w:p>
        </w:tc>
      </w:tr>
      <w:tr w:rsidR="000E74A3" w14:paraId="244B5ABA" w14:textId="77777777">
        <w:tc>
          <w:tcPr>
            <w:tcW w:w="4035" w:type="dxa"/>
          </w:tcPr>
          <w:p w14:paraId="7CBC6FDB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641C1480" w14:textId="77777777" w:rsidR="000E74A3" w:rsidRDefault="00286133" w:rsidP="00485A63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(дата, подпись)</w:t>
            </w:r>
          </w:p>
        </w:tc>
      </w:tr>
    </w:tbl>
    <w:p w14:paraId="79E45E72" w14:textId="77777777" w:rsidR="000E74A3" w:rsidRDefault="000E74A3" w:rsidP="00485A63">
      <w:pPr>
        <w:widowControl/>
        <w:ind w:firstLine="0"/>
        <w:jc w:val="center"/>
        <w:rPr>
          <w:sz w:val="28"/>
          <w:szCs w:val="28"/>
        </w:rPr>
      </w:pPr>
    </w:p>
    <w:p w14:paraId="49082331" w14:textId="77777777" w:rsidR="000E74A3" w:rsidRDefault="000E74A3" w:rsidP="00485A63">
      <w:pPr>
        <w:widowControl/>
        <w:ind w:firstLine="0"/>
        <w:jc w:val="center"/>
        <w:rPr>
          <w:sz w:val="28"/>
          <w:szCs w:val="28"/>
        </w:rPr>
      </w:pPr>
    </w:p>
    <w:p w14:paraId="56DEE282" w14:textId="77777777" w:rsidR="00485A63" w:rsidRDefault="00485A63" w:rsidP="00485A63">
      <w:pPr>
        <w:widowControl/>
        <w:ind w:firstLine="0"/>
        <w:jc w:val="center"/>
        <w:rPr>
          <w:sz w:val="28"/>
          <w:szCs w:val="28"/>
        </w:rPr>
      </w:pPr>
    </w:p>
    <w:p w14:paraId="3860D373" w14:textId="77777777" w:rsidR="00485A63" w:rsidRDefault="00485A63" w:rsidP="00D0297E">
      <w:pPr>
        <w:widowControl/>
        <w:ind w:firstLine="0"/>
        <w:rPr>
          <w:sz w:val="28"/>
          <w:szCs w:val="28"/>
        </w:rPr>
      </w:pPr>
    </w:p>
    <w:p w14:paraId="63F8CA97" w14:textId="313982F4" w:rsidR="000E74A3" w:rsidRDefault="00286133" w:rsidP="00485A63">
      <w:pPr>
        <w:widowControl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Омск 202</w:t>
      </w:r>
      <w:r w:rsidR="00485A63">
        <w:rPr>
          <w:sz w:val="28"/>
          <w:szCs w:val="28"/>
        </w:rPr>
        <w:t>5</w:t>
      </w:r>
      <w:r w:rsidR="00485A63">
        <w:rPr>
          <w:sz w:val="28"/>
          <w:szCs w:val="28"/>
        </w:rPr>
        <w:br w:type="page"/>
      </w:r>
    </w:p>
    <w:p w14:paraId="40AE3285" w14:textId="6B3C1583" w:rsidR="000E74A3" w:rsidRPr="002C09D4" w:rsidRDefault="00286133" w:rsidP="005C4525">
      <w:pPr>
        <w:widowControl/>
        <w:ind w:firstLine="567"/>
        <w:rPr>
          <w:b/>
          <w:sz w:val="28"/>
          <w:szCs w:val="28"/>
        </w:rPr>
      </w:pPr>
      <w:r w:rsidRPr="002C09D4">
        <w:rPr>
          <w:b/>
          <w:sz w:val="28"/>
          <w:szCs w:val="28"/>
        </w:rPr>
        <w:lastRenderedPageBreak/>
        <w:t>Цель работы:</w:t>
      </w:r>
    </w:p>
    <w:p w14:paraId="6F10D4DB" w14:textId="4C9DA483" w:rsidR="00485A63" w:rsidRPr="002C09D4" w:rsidRDefault="00804A64" w:rsidP="005C4525">
      <w:pPr>
        <w:widowControl/>
        <w:ind w:firstLine="567"/>
        <w:rPr>
          <w:sz w:val="28"/>
          <w:szCs w:val="28"/>
        </w:rPr>
      </w:pPr>
      <w:r w:rsidRPr="00ED08CC">
        <w:rPr>
          <w:sz w:val="28"/>
          <w:szCs w:val="28"/>
        </w:rPr>
        <w:t>Разработать визуальное оформление интерфейса цифрового продукта, учитывая эргономические требования, подготовить графические материалы для включения в пользовательский интерфейс, освоить на практике техники проектирования дизайна интерфейса «</w:t>
      </w:r>
      <w:proofErr w:type="spellStart"/>
      <w:r w:rsidRPr="00ED08CC">
        <w:rPr>
          <w:sz w:val="28"/>
          <w:szCs w:val="28"/>
        </w:rPr>
        <w:t>Mood</w:t>
      </w:r>
      <w:proofErr w:type="spellEnd"/>
      <w:r w:rsidRPr="00ED08CC">
        <w:rPr>
          <w:sz w:val="28"/>
          <w:szCs w:val="28"/>
        </w:rPr>
        <w:t xml:space="preserve"> </w:t>
      </w:r>
      <w:proofErr w:type="spellStart"/>
      <w:r w:rsidRPr="00ED08CC">
        <w:rPr>
          <w:sz w:val="28"/>
          <w:szCs w:val="28"/>
        </w:rPr>
        <w:t>board</w:t>
      </w:r>
      <w:proofErr w:type="spellEnd"/>
      <w:r w:rsidRPr="00ED08CC">
        <w:rPr>
          <w:sz w:val="28"/>
          <w:szCs w:val="28"/>
        </w:rPr>
        <w:t>» и «Стилевые референсы»</w:t>
      </w:r>
      <w:r w:rsidR="004A3E34" w:rsidRPr="004A3E34">
        <w:rPr>
          <w:sz w:val="28"/>
          <w:szCs w:val="28"/>
        </w:rPr>
        <w:t>.</w:t>
      </w:r>
    </w:p>
    <w:p w14:paraId="75B992A7" w14:textId="77777777" w:rsidR="00485A63" w:rsidRPr="002C09D4" w:rsidRDefault="00485A63" w:rsidP="005C4525">
      <w:pPr>
        <w:ind w:firstLine="567"/>
        <w:rPr>
          <w:sz w:val="28"/>
          <w:szCs w:val="28"/>
        </w:rPr>
      </w:pPr>
      <w:r w:rsidRPr="002C09D4">
        <w:rPr>
          <w:sz w:val="28"/>
          <w:szCs w:val="28"/>
        </w:rPr>
        <w:br w:type="page"/>
      </w:r>
    </w:p>
    <w:p w14:paraId="5AB76B9A" w14:textId="77777777" w:rsidR="00804A64" w:rsidRDefault="00804A64" w:rsidP="00804A64">
      <w:pPr>
        <w:widowControl/>
        <w:ind w:firstLine="567"/>
        <w:rPr>
          <w:b/>
          <w:bCs/>
          <w:sz w:val="28"/>
          <w:szCs w:val="28"/>
        </w:rPr>
      </w:pPr>
      <w:r w:rsidRPr="00804A64">
        <w:rPr>
          <w:b/>
          <w:bCs/>
          <w:sz w:val="28"/>
          <w:szCs w:val="28"/>
        </w:rPr>
        <w:lastRenderedPageBreak/>
        <w:t>Ключевые принципы визуального дизайна интерфейсов по стандартам ГОСТ и ISO</w:t>
      </w:r>
    </w:p>
    <w:p w14:paraId="694A58E5" w14:textId="6416D35C" w:rsidR="00804A64" w:rsidRPr="00804A64" w:rsidRDefault="00804A64" w:rsidP="00804A64">
      <w:pPr>
        <w:widowControl/>
        <w:ind w:firstLine="567"/>
        <w:rPr>
          <w:sz w:val="28"/>
          <w:szCs w:val="28"/>
        </w:rPr>
      </w:pPr>
      <w:r w:rsidRPr="00804A64">
        <w:rPr>
          <w:sz w:val="28"/>
          <w:szCs w:val="28"/>
        </w:rPr>
        <w:t>При анализе стандартов ГОСТ Р ИСО 9241-161, ГОСТ Р ИСО 1503-2014, ГОСТ Р ИСО 11064-5-2015 и семейства ГОСТ Р ИСО 14915 можно выделить несколько базовых принципов, которые лежат в основе качественного визуального оформления пользовательских интерфейсов.</w:t>
      </w:r>
    </w:p>
    <w:p w14:paraId="37C63812" w14:textId="65D24081" w:rsidR="00804A64" w:rsidRPr="00804A64" w:rsidRDefault="00804A64" w:rsidP="00804A64">
      <w:pPr>
        <w:widowControl/>
        <w:ind w:firstLine="567"/>
        <w:rPr>
          <w:sz w:val="28"/>
          <w:szCs w:val="28"/>
        </w:rPr>
      </w:pPr>
      <w:r w:rsidRPr="00804A64">
        <w:rPr>
          <w:sz w:val="28"/>
          <w:szCs w:val="28"/>
        </w:rPr>
        <w:t>Во-первых, интерфейс должен быть удобным для восприятия и использования (ГОСТ Р ИСО 9241-161). Это означает соответствие реальным условиям и задачам пользователя, предсказуемость поведения элементов и понятность без необходимости дополнительного обучения. Последовательность в расположении и работе элементов, их узнаваемость и снижение когнитивной нагрузки напрямую влияют на удобство работы.</w:t>
      </w:r>
    </w:p>
    <w:p w14:paraId="2804B49A" w14:textId="3C42B2CD" w:rsidR="00804A64" w:rsidRPr="00804A64" w:rsidRDefault="00804A64" w:rsidP="00804A64">
      <w:pPr>
        <w:widowControl/>
        <w:ind w:firstLine="567"/>
        <w:rPr>
          <w:sz w:val="28"/>
          <w:szCs w:val="28"/>
        </w:rPr>
      </w:pPr>
      <w:r w:rsidRPr="00804A64">
        <w:rPr>
          <w:sz w:val="28"/>
          <w:szCs w:val="28"/>
        </w:rPr>
        <w:t>Во-вторых, большое значение имеет пространственная организация и эргономика (ГОСТ Р ИСО 11064-5). Элементы интерфейса должны располагаться логично, с учетом частоты и важности использования. Размеры интерактивных областей, расстояния между элементами и размещение ключевой информации должны соответствовать возможностям зрительного восприятия и моторики пользователя, особенно в наиболее заметных и доступных зонах экрана.</w:t>
      </w:r>
    </w:p>
    <w:p w14:paraId="7B57B092" w14:textId="61134B75" w:rsidR="00804A64" w:rsidRPr="00804A64" w:rsidRDefault="00804A64" w:rsidP="00804A64">
      <w:pPr>
        <w:widowControl/>
        <w:ind w:firstLine="567"/>
        <w:rPr>
          <w:sz w:val="28"/>
          <w:szCs w:val="28"/>
        </w:rPr>
      </w:pPr>
      <w:r w:rsidRPr="00804A64">
        <w:rPr>
          <w:sz w:val="28"/>
          <w:szCs w:val="28"/>
        </w:rPr>
        <w:t>В-третьих, стандарты уделяют внимание цвету и контрасту (ГОСТ Р ИСО 9241-161, ГОСТ Р ИСО 1503-2014). Цветовая схема должна обеспечивать хорошую читаемость и различимость элементов, в том числе для пользователей с нарушениями цветовосприятия. Цвет используется не только для визуальной привлекательности, но и как средство передачи смысла: для обозначения состояний, ошибок, предупреждений и активных элементов.</w:t>
      </w:r>
    </w:p>
    <w:p w14:paraId="070E1F00" w14:textId="24260179" w:rsidR="00804A64" w:rsidRPr="00804A64" w:rsidRDefault="00804A64" w:rsidP="00804A64">
      <w:pPr>
        <w:widowControl/>
        <w:ind w:firstLine="567"/>
        <w:rPr>
          <w:sz w:val="28"/>
          <w:szCs w:val="28"/>
        </w:rPr>
      </w:pPr>
      <w:r w:rsidRPr="00804A64">
        <w:rPr>
          <w:sz w:val="28"/>
          <w:szCs w:val="28"/>
        </w:rPr>
        <w:t>Отдельно выделяется типографика. Текст в интерфейсе должен легко читаться и иметь понятную визуальную иерархию. Это достигается за счет разумного выбора размера шрифта, начертания и межстрочных интервалов. Рекомендуется использовать ограниченное число шрифтовых гарнитур (обычно одну–две), чтобы сохранить целостность и аккуратность интерфейса.</w:t>
      </w:r>
    </w:p>
    <w:p w14:paraId="6A896981" w14:textId="4D5DD7A0" w:rsidR="00804A64" w:rsidRPr="00804A64" w:rsidRDefault="00804A64" w:rsidP="00804A64">
      <w:pPr>
        <w:widowControl/>
        <w:ind w:firstLine="567"/>
        <w:rPr>
          <w:sz w:val="28"/>
          <w:szCs w:val="28"/>
        </w:rPr>
      </w:pPr>
      <w:r w:rsidRPr="00804A64">
        <w:rPr>
          <w:sz w:val="28"/>
          <w:szCs w:val="28"/>
        </w:rPr>
        <w:t>Наконец, мультимедиа и анимация (семейство ГОСТ Р ИСО 14915) должны выполнять функциональную роль. Графика, анимации и видео призваны помогать пониманию информации и поддерживать пользовательские действия, а не отвлекать от них. Переходы и анимации должны быть плавными, логичными и оправданными с точки зрения сценария использования.</w:t>
      </w:r>
    </w:p>
    <w:p w14:paraId="4C8A1C75" w14:textId="319572B2" w:rsidR="00485A63" w:rsidRPr="002C09D4" w:rsidRDefault="00804A64" w:rsidP="00804A64">
      <w:pPr>
        <w:widowControl/>
        <w:ind w:firstLine="567"/>
        <w:rPr>
          <w:sz w:val="28"/>
          <w:szCs w:val="28"/>
        </w:rPr>
      </w:pPr>
      <w:r w:rsidRPr="00804A64">
        <w:rPr>
          <w:sz w:val="28"/>
          <w:szCs w:val="28"/>
        </w:rPr>
        <w:lastRenderedPageBreak/>
        <w:t>В целом, согласно данным стандартам, основная цель дизайна интерфейса — обеспечить эффективное, результативное и комфортное взаимодействие пользователя с продуктом за счет визуальной ясности, согласованности и эргономичности</w:t>
      </w:r>
      <w:r w:rsidR="004A3E34" w:rsidRPr="004A3E34">
        <w:rPr>
          <w:sz w:val="28"/>
          <w:szCs w:val="28"/>
        </w:rPr>
        <w:t>.</w:t>
      </w:r>
    </w:p>
    <w:p w14:paraId="1F18E2D4" w14:textId="77777777" w:rsidR="002B7043" w:rsidRDefault="004A3E3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57DBA9" w14:textId="77777777" w:rsidR="002B7043" w:rsidRPr="00EE1B42" w:rsidRDefault="002B7043" w:rsidP="00EE1B42">
      <w:pPr>
        <w:ind w:firstLine="567"/>
        <w:rPr>
          <w:sz w:val="28"/>
          <w:szCs w:val="28"/>
          <w:lang w:val="en-US"/>
        </w:rPr>
      </w:pPr>
    </w:p>
    <w:p w14:paraId="6B4A11F3" w14:textId="18C293C5" w:rsidR="002B7043" w:rsidRDefault="002B704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19AF4C" w14:textId="77777777" w:rsidR="004A3E34" w:rsidRDefault="004A3E34" w:rsidP="005C4525">
      <w:pPr>
        <w:ind w:firstLine="567"/>
        <w:rPr>
          <w:sz w:val="28"/>
          <w:szCs w:val="28"/>
        </w:rPr>
      </w:pPr>
    </w:p>
    <w:p w14:paraId="6E6E5C12" w14:textId="45019469" w:rsidR="00E37508" w:rsidRPr="00D0297E" w:rsidRDefault="00E37508" w:rsidP="005C4525">
      <w:pPr>
        <w:ind w:firstLine="567"/>
        <w:jc w:val="left"/>
        <w:rPr>
          <w:b/>
          <w:bCs/>
          <w:sz w:val="28"/>
          <w:szCs w:val="28"/>
        </w:rPr>
      </w:pPr>
      <w:r w:rsidRPr="00D0297E">
        <w:rPr>
          <w:b/>
          <w:bCs/>
          <w:sz w:val="28"/>
          <w:szCs w:val="28"/>
        </w:rPr>
        <w:t>Вывод</w:t>
      </w:r>
    </w:p>
    <w:p w14:paraId="39201918" w14:textId="4CA53AA3" w:rsidR="00E37508" w:rsidRPr="009802BA" w:rsidRDefault="006C534F" w:rsidP="0066558D">
      <w:pPr>
        <w:pStyle w:val="af0"/>
        <w:ind w:left="0" w:firstLine="567"/>
        <w:rPr>
          <w:sz w:val="28"/>
          <w:szCs w:val="28"/>
        </w:rPr>
      </w:pPr>
      <w:r w:rsidRPr="006C534F">
        <w:rPr>
          <w:sz w:val="28"/>
          <w:szCs w:val="28"/>
        </w:rPr>
        <w:t xml:space="preserve">В ходе лабораторной работы был разработан </w:t>
      </w:r>
      <w:proofErr w:type="spellStart"/>
      <w:r w:rsidRPr="006C534F">
        <w:rPr>
          <w:sz w:val="28"/>
          <w:szCs w:val="28"/>
        </w:rPr>
        <w:t>низкодетализированный</w:t>
      </w:r>
      <w:proofErr w:type="spellEnd"/>
      <w:r w:rsidRPr="006C534F">
        <w:rPr>
          <w:sz w:val="28"/>
          <w:szCs w:val="28"/>
        </w:rPr>
        <w:t xml:space="preserve"> прототип интерфейса мобильного приложения для записи тренировок в среде </w:t>
      </w:r>
      <w:proofErr w:type="spellStart"/>
      <w:r w:rsidRPr="006C534F">
        <w:rPr>
          <w:sz w:val="28"/>
          <w:szCs w:val="28"/>
        </w:rPr>
        <w:t>Figma</w:t>
      </w:r>
      <w:proofErr w:type="spellEnd"/>
      <w:r w:rsidRPr="006C534F">
        <w:rPr>
          <w:sz w:val="28"/>
          <w:szCs w:val="28"/>
        </w:rPr>
        <w:t xml:space="preserve">. Прототип создан с учетом принципов человеко-центрированного проектирования и требований эргономических стандартов ISO. Были проработаны основные и дополнительные пользовательские сценарии, а также выполнено тестирование прототипа, позволившее выявить и устранить недостатки навигации. В результате получен </w:t>
      </w:r>
      <w:proofErr w:type="spellStart"/>
      <w:r w:rsidRPr="006C534F">
        <w:rPr>
          <w:sz w:val="28"/>
          <w:szCs w:val="28"/>
        </w:rPr>
        <w:t>кликабельный</w:t>
      </w:r>
      <w:proofErr w:type="spellEnd"/>
      <w:r w:rsidRPr="006C534F">
        <w:rPr>
          <w:sz w:val="28"/>
          <w:szCs w:val="28"/>
        </w:rPr>
        <w:t xml:space="preserve"> прототип, демонстрирующий логику взаимодействия пользователя с приложением и готовый для дальнейшей детализации и доработки.</w:t>
      </w:r>
    </w:p>
    <w:sectPr w:rsidR="00E37508" w:rsidRPr="009802BA" w:rsidSect="00C82A18">
      <w:footerReference w:type="default" r:id="rId9"/>
      <w:pgSz w:w="11906" w:h="16838"/>
      <w:pgMar w:top="1134" w:right="850" w:bottom="1134" w:left="1700" w:header="709" w:footer="1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196BC" w14:textId="77777777" w:rsidR="002720A6" w:rsidRDefault="002720A6">
      <w:pPr>
        <w:spacing w:line="240" w:lineRule="auto"/>
      </w:pPr>
      <w:r>
        <w:separator/>
      </w:r>
    </w:p>
  </w:endnote>
  <w:endnote w:type="continuationSeparator" w:id="0">
    <w:p w14:paraId="4E858A05" w14:textId="77777777" w:rsidR="002720A6" w:rsidRDefault="00272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2AB9C452-2B7F-45BB-9404-8ADACC0401FF}"/>
    <w:embedBold r:id="rId2" w:fontKey="{31ECB8B8-736D-4851-B133-AE9A2D4DA22B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40322435-2291-4EEB-BAD5-281E052F912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F60AD5F5-E19B-49AE-8078-B4A01EDE428C}"/>
    <w:embedItalic r:id="rId5" w:fontKey="{13EA31D2-D133-4582-BC15-891C14AA5C9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C7CF8E84-2B65-4109-89E9-5C99985248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92C1C" w14:textId="77777777" w:rsidR="000E74A3" w:rsidRPr="00C82A18" w:rsidRDefault="002861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8"/>
        <w:szCs w:val="28"/>
      </w:rPr>
    </w:pPr>
    <w:r w:rsidRPr="00C82A18">
      <w:rPr>
        <w:color w:val="000000"/>
        <w:sz w:val="28"/>
        <w:szCs w:val="28"/>
      </w:rPr>
      <w:fldChar w:fldCharType="begin"/>
    </w:r>
    <w:r w:rsidRPr="00C82A18">
      <w:rPr>
        <w:color w:val="000000"/>
        <w:sz w:val="28"/>
        <w:szCs w:val="28"/>
      </w:rPr>
      <w:instrText>PAGE</w:instrText>
    </w:r>
    <w:r w:rsidRPr="00C82A18">
      <w:rPr>
        <w:color w:val="000000"/>
        <w:sz w:val="28"/>
        <w:szCs w:val="28"/>
      </w:rPr>
      <w:fldChar w:fldCharType="separate"/>
    </w:r>
    <w:r w:rsidR="00485A63" w:rsidRPr="00C82A18">
      <w:rPr>
        <w:noProof/>
        <w:color w:val="000000"/>
        <w:sz w:val="28"/>
        <w:szCs w:val="28"/>
      </w:rPr>
      <w:t>1</w:t>
    </w:r>
    <w:r w:rsidRPr="00C82A18">
      <w:rPr>
        <w:color w:val="000000"/>
        <w:sz w:val="28"/>
        <w:szCs w:val="28"/>
      </w:rPr>
      <w:fldChar w:fldCharType="end"/>
    </w:r>
  </w:p>
  <w:p w14:paraId="78FE34D1" w14:textId="77777777" w:rsidR="000E74A3" w:rsidRDefault="000E74A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AF2EA" w14:textId="77777777" w:rsidR="002720A6" w:rsidRDefault="002720A6">
      <w:pPr>
        <w:spacing w:line="240" w:lineRule="auto"/>
      </w:pPr>
      <w:r>
        <w:separator/>
      </w:r>
    </w:p>
  </w:footnote>
  <w:footnote w:type="continuationSeparator" w:id="0">
    <w:p w14:paraId="2BC5522C" w14:textId="77777777" w:rsidR="002720A6" w:rsidRDefault="002720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15349"/>
    <w:multiLevelType w:val="multilevel"/>
    <w:tmpl w:val="D554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B28E2"/>
    <w:multiLevelType w:val="hybridMultilevel"/>
    <w:tmpl w:val="579C53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36A2A"/>
    <w:multiLevelType w:val="multilevel"/>
    <w:tmpl w:val="64209C6C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4495521"/>
    <w:multiLevelType w:val="multilevel"/>
    <w:tmpl w:val="A8AA07A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9436C3"/>
    <w:multiLevelType w:val="multilevel"/>
    <w:tmpl w:val="0D06FF58"/>
    <w:lvl w:ilvl="0">
      <w:start w:val="1"/>
      <w:numFmt w:val="decimal"/>
      <w:lvlText w:val="%1."/>
      <w:lvlJc w:val="left"/>
      <w:pPr>
        <w:ind w:left="1060" w:hanging="360"/>
      </w:pPr>
    </w:lvl>
    <w:lvl w:ilvl="1">
      <w:start w:val="2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438" w:hanging="719"/>
      </w:pPr>
    </w:lvl>
    <w:lvl w:ilvl="3">
      <w:start w:val="1"/>
      <w:numFmt w:val="decimal"/>
      <w:lvlText w:val="%1.%2.%3.%4"/>
      <w:lvlJc w:val="left"/>
      <w:pPr>
        <w:ind w:left="1807" w:hanging="1080"/>
      </w:pPr>
    </w:lvl>
    <w:lvl w:ilvl="4">
      <w:start w:val="1"/>
      <w:numFmt w:val="decimal"/>
      <w:lvlText w:val="%1.%2.%3.%4.%5"/>
      <w:lvlJc w:val="left"/>
      <w:pPr>
        <w:ind w:left="1816" w:hanging="1080"/>
      </w:pPr>
    </w:lvl>
    <w:lvl w:ilvl="5">
      <w:start w:val="1"/>
      <w:numFmt w:val="decimal"/>
      <w:lvlText w:val="%1.%2.%3.%4.%5.%6"/>
      <w:lvlJc w:val="left"/>
      <w:pPr>
        <w:ind w:left="2185" w:hanging="1440"/>
      </w:pPr>
    </w:lvl>
    <w:lvl w:ilvl="6">
      <w:start w:val="1"/>
      <w:numFmt w:val="decimal"/>
      <w:lvlText w:val="%1.%2.%3.%4.%5.%6.%7"/>
      <w:lvlJc w:val="left"/>
      <w:pPr>
        <w:ind w:left="2194" w:hanging="1440"/>
      </w:pPr>
    </w:lvl>
    <w:lvl w:ilvl="7">
      <w:start w:val="1"/>
      <w:numFmt w:val="decimal"/>
      <w:lvlText w:val="%1.%2.%3.%4.%5.%6.%7.%8"/>
      <w:lvlJc w:val="left"/>
      <w:pPr>
        <w:ind w:left="2563" w:hanging="1800"/>
      </w:pPr>
    </w:lvl>
    <w:lvl w:ilvl="8">
      <w:start w:val="1"/>
      <w:numFmt w:val="decimal"/>
      <w:lvlText w:val="%1.%2.%3.%4.%5.%6.%7.%8.%9"/>
      <w:lvlJc w:val="left"/>
      <w:pPr>
        <w:ind w:left="2932" w:hanging="2160"/>
      </w:pPr>
    </w:lvl>
  </w:abstractNum>
  <w:abstractNum w:abstractNumId="5" w15:restartNumberingAfterBreak="0">
    <w:nsid w:val="4D242392"/>
    <w:multiLevelType w:val="multilevel"/>
    <w:tmpl w:val="89EC9B8C"/>
    <w:lvl w:ilvl="0">
      <w:start w:val="1"/>
      <w:numFmt w:val="bullet"/>
      <w:lvlText w:val="−"/>
      <w:lvlJc w:val="left"/>
      <w:pPr>
        <w:ind w:left="14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BF50E4C"/>
    <w:multiLevelType w:val="hybridMultilevel"/>
    <w:tmpl w:val="7A0EF32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7C90791C"/>
    <w:multiLevelType w:val="multilevel"/>
    <w:tmpl w:val="A8AA07A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A35B32"/>
    <w:multiLevelType w:val="hybridMultilevel"/>
    <w:tmpl w:val="A8AA07A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487762">
    <w:abstractNumId w:val="4"/>
  </w:num>
  <w:num w:numId="2" w16cid:durableId="223954571">
    <w:abstractNumId w:val="5"/>
  </w:num>
  <w:num w:numId="3" w16cid:durableId="295140944">
    <w:abstractNumId w:val="6"/>
  </w:num>
  <w:num w:numId="4" w16cid:durableId="148255125">
    <w:abstractNumId w:val="0"/>
  </w:num>
  <w:num w:numId="5" w16cid:durableId="508371232">
    <w:abstractNumId w:val="8"/>
  </w:num>
  <w:num w:numId="6" w16cid:durableId="1046416890">
    <w:abstractNumId w:val="7"/>
  </w:num>
  <w:num w:numId="7" w16cid:durableId="1424646431">
    <w:abstractNumId w:val="3"/>
  </w:num>
  <w:num w:numId="8" w16cid:durableId="108280461">
    <w:abstractNumId w:val="1"/>
  </w:num>
  <w:num w:numId="9" w16cid:durableId="1504667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4A3"/>
    <w:rsid w:val="00026779"/>
    <w:rsid w:val="000272FA"/>
    <w:rsid w:val="00085A60"/>
    <w:rsid w:val="000B5D4D"/>
    <w:rsid w:val="000B73DD"/>
    <w:rsid w:val="000C3050"/>
    <w:rsid w:val="000E74A3"/>
    <w:rsid w:val="000F0E14"/>
    <w:rsid w:val="001068A8"/>
    <w:rsid w:val="00107B06"/>
    <w:rsid w:val="001239CC"/>
    <w:rsid w:val="0013726F"/>
    <w:rsid w:val="00140696"/>
    <w:rsid w:val="001523EC"/>
    <w:rsid w:val="0015252D"/>
    <w:rsid w:val="00170028"/>
    <w:rsid w:val="001754C2"/>
    <w:rsid w:val="001C04FA"/>
    <w:rsid w:val="001D0B76"/>
    <w:rsid w:val="00222D71"/>
    <w:rsid w:val="00225060"/>
    <w:rsid w:val="0023532A"/>
    <w:rsid w:val="00260493"/>
    <w:rsid w:val="002720A6"/>
    <w:rsid w:val="00286133"/>
    <w:rsid w:val="002A17CA"/>
    <w:rsid w:val="002B1244"/>
    <w:rsid w:val="002B3BA6"/>
    <w:rsid w:val="002B7043"/>
    <w:rsid w:val="002C09D4"/>
    <w:rsid w:val="002D01C8"/>
    <w:rsid w:val="002E7BE9"/>
    <w:rsid w:val="002F0CE1"/>
    <w:rsid w:val="003157BE"/>
    <w:rsid w:val="003C0338"/>
    <w:rsid w:val="003E2740"/>
    <w:rsid w:val="00417648"/>
    <w:rsid w:val="00420B35"/>
    <w:rsid w:val="004577D2"/>
    <w:rsid w:val="00485A63"/>
    <w:rsid w:val="004A3E34"/>
    <w:rsid w:val="004F2694"/>
    <w:rsid w:val="00500D74"/>
    <w:rsid w:val="00592316"/>
    <w:rsid w:val="005C4525"/>
    <w:rsid w:val="005C5A00"/>
    <w:rsid w:val="00631587"/>
    <w:rsid w:val="006562EE"/>
    <w:rsid w:val="0066558D"/>
    <w:rsid w:val="006829AD"/>
    <w:rsid w:val="006829E5"/>
    <w:rsid w:val="006A5AA5"/>
    <w:rsid w:val="006C534F"/>
    <w:rsid w:val="006E0B68"/>
    <w:rsid w:val="007255F3"/>
    <w:rsid w:val="007538B2"/>
    <w:rsid w:val="00762F38"/>
    <w:rsid w:val="007826B8"/>
    <w:rsid w:val="0078678E"/>
    <w:rsid w:val="007A71CF"/>
    <w:rsid w:val="007D3D4D"/>
    <w:rsid w:val="007D6EE9"/>
    <w:rsid w:val="007F5BE2"/>
    <w:rsid w:val="00804A64"/>
    <w:rsid w:val="00831617"/>
    <w:rsid w:val="008C2ACB"/>
    <w:rsid w:val="008F12AF"/>
    <w:rsid w:val="008F7D38"/>
    <w:rsid w:val="00912A02"/>
    <w:rsid w:val="0097264A"/>
    <w:rsid w:val="009802BA"/>
    <w:rsid w:val="009D6375"/>
    <w:rsid w:val="009E7645"/>
    <w:rsid w:val="009F2FF3"/>
    <w:rsid w:val="009F6BDA"/>
    <w:rsid w:val="00A57809"/>
    <w:rsid w:val="00A60E10"/>
    <w:rsid w:val="00AA1AD0"/>
    <w:rsid w:val="00AA69D0"/>
    <w:rsid w:val="00AC6CA4"/>
    <w:rsid w:val="00AC786E"/>
    <w:rsid w:val="00AE4CA8"/>
    <w:rsid w:val="00AF1DCD"/>
    <w:rsid w:val="00B026FA"/>
    <w:rsid w:val="00B040BD"/>
    <w:rsid w:val="00B23554"/>
    <w:rsid w:val="00B5250E"/>
    <w:rsid w:val="00B67DF4"/>
    <w:rsid w:val="00B724DB"/>
    <w:rsid w:val="00B75B92"/>
    <w:rsid w:val="00B76E40"/>
    <w:rsid w:val="00BC3EF5"/>
    <w:rsid w:val="00C54FB9"/>
    <w:rsid w:val="00C56DE6"/>
    <w:rsid w:val="00C82A18"/>
    <w:rsid w:val="00C977E6"/>
    <w:rsid w:val="00D0297E"/>
    <w:rsid w:val="00D0717A"/>
    <w:rsid w:val="00D3771C"/>
    <w:rsid w:val="00D71325"/>
    <w:rsid w:val="00DE291E"/>
    <w:rsid w:val="00E132B1"/>
    <w:rsid w:val="00E20712"/>
    <w:rsid w:val="00E208A3"/>
    <w:rsid w:val="00E37508"/>
    <w:rsid w:val="00E37DFA"/>
    <w:rsid w:val="00E75E56"/>
    <w:rsid w:val="00E92081"/>
    <w:rsid w:val="00EB45B8"/>
    <w:rsid w:val="00EC64B2"/>
    <w:rsid w:val="00EE1B42"/>
    <w:rsid w:val="00F1649D"/>
    <w:rsid w:val="00F32BC3"/>
    <w:rsid w:val="00F43D3C"/>
    <w:rsid w:val="00F508CA"/>
    <w:rsid w:val="00F5166B"/>
    <w:rsid w:val="00F77616"/>
    <w:rsid w:val="00FB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BDEE7"/>
  <w15:docId w15:val="{56EF66DB-CC83-4279-B170-37186974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  <w:spacing w:line="300" w:lineRule="auto"/>
        <w:ind w:firstLine="7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B35"/>
  </w:style>
  <w:style w:type="paragraph" w:styleId="1">
    <w:name w:val="heading 1"/>
    <w:basedOn w:val="a"/>
    <w:next w:val="a"/>
    <w:link w:val="10"/>
    <w:uiPriority w:val="9"/>
    <w:qFormat/>
    <w:rsid w:val="00034057"/>
    <w:pPr>
      <w:keepNext/>
      <w:jc w:val="center"/>
      <w:outlineLvl w:val="0"/>
    </w:pPr>
    <w:rPr>
      <w:b/>
      <w:caps/>
      <w:sz w:val="2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05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link w:val="1"/>
    <w:uiPriority w:val="99"/>
    <w:rsid w:val="00034057"/>
    <w:rPr>
      <w:rFonts w:ascii="Times New Roman" w:eastAsia="Times New Roman" w:hAnsi="Times New Roman" w:cs="Times New Roman"/>
      <w:b/>
      <w:caps/>
      <w:sz w:val="26"/>
      <w:szCs w:val="20"/>
      <w:lang w:eastAsia="ru-RU"/>
    </w:rPr>
  </w:style>
  <w:style w:type="paragraph" w:styleId="a4">
    <w:name w:val="Body Text"/>
    <w:basedOn w:val="a"/>
    <w:link w:val="a5"/>
    <w:uiPriority w:val="99"/>
    <w:rsid w:val="00034057"/>
    <w:pPr>
      <w:spacing w:line="240" w:lineRule="auto"/>
      <w:ind w:right="-26" w:firstLine="0"/>
      <w:jc w:val="center"/>
    </w:pPr>
    <w:rPr>
      <w:b/>
      <w:sz w:val="28"/>
    </w:rPr>
  </w:style>
  <w:style w:type="character" w:customStyle="1" w:styleId="a5">
    <w:name w:val="Основной текст Знак"/>
    <w:link w:val="a4"/>
    <w:uiPriority w:val="99"/>
    <w:rsid w:val="0003405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link w:val="2"/>
    <w:uiPriority w:val="9"/>
    <w:semiHidden/>
    <w:rsid w:val="00034057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6">
    <w:name w:val="Normal (Web)"/>
    <w:basedOn w:val="a"/>
    <w:uiPriority w:val="99"/>
    <w:rsid w:val="00034057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7">
    <w:name w:val="caption"/>
    <w:basedOn w:val="a"/>
    <w:next w:val="a"/>
    <w:qFormat/>
    <w:rsid w:val="00034057"/>
    <w:pPr>
      <w:widowControl/>
      <w:spacing w:before="120" w:after="120" w:line="240" w:lineRule="auto"/>
      <w:ind w:firstLine="0"/>
      <w:jc w:val="left"/>
    </w:pPr>
    <w:rPr>
      <w:b/>
      <w:bCs/>
      <w:sz w:val="20"/>
    </w:rPr>
  </w:style>
  <w:style w:type="paragraph" w:styleId="a8">
    <w:name w:val="Balloon Text"/>
    <w:basedOn w:val="a"/>
    <w:link w:val="a9"/>
    <w:uiPriority w:val="99"/>
    <w:semiHidden/>
    <w:unhideWhenUsed/>
    <w:rsid w:val="00034057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034057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FontStyle11">
    <w:name w:val="Font Style11"/>
    <w:uiPriority w:val="99"/>
    <w:rsid w:val="00811615"/>
    <w:rPr>
      <w:rFonts w:ascii="Times New Roman" w:hAnsi="Times New Roman" w:cs="Times New Roman"/>
      <w:b/>
      <w:bCs/>
      <w:sz w:val="40"/>
      <w:szCs w:val="40"/>
    </w:rPr>
  </w:style>
  <w:style w:type="table" w:styleId="aa">
    <w:name w:val="Table Grid"/>
    <w:basedOn w:val="a1"/>
    <w:uiPriority w:val="59"/>
    <w:rsid w:val="0069364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header"/>
    <w:basedOn w:val="a"/>
    <w:link w:val="ac"/>
    <w:uiPriority w:val="99"/>
    <w:unhideWhenUsed/>
    <w:rsid w:val="00B4184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41845"/>
    <w:rPr>
      <w:rFonts w:ascii="Times New Roman" w:eastAsia="Times New Roman" w:hAnsi="Times New Roman"/>
      <w:sz w:val="22"/>
    </w:rPr>
  </w:style>
  <w:style w:type="paragraph" w:styleId="ad">
    <w:name w:val="footer"/>
    <w:basedOn w:val="a"/>
    <w:link w:val="ae"/>
    <w:uiPriority w:val="99"/>
    <w:unhideWhenUsed/>
    <w:rsid w:val="00B4184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41845"/>
    <w:rPr>
      <w:rFonts w:ascii="Times New Roman" w:eastAsia="Times New Roman" w:hAnsi="Times New Roman"/>
      <w:sz w:val="22"/>
    </w:rPr>
  </w:style>
  <w:style w:type="paragraph" w:styleId="af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0">
    <w:name w:val="List Paragraph"/>
    <w:basedOn w:val="a"/>
    <w:uiPriority w:val="34"/>
    <w:qFormat/>
    <w:rsid w:val="00B67DF4"/>
    <w:pPr>
      <w:ind w:left="720"/>
      <w:contextualSpacing/>
    </w:pPr>
  </w:style>
  <w:style w:type="paragraph" w:customStyle="1" w:styleId="Compact">
    <w:name w:val="Compact"/>
    <w:basedOn w:val="a4"/>
    <w:qFormat/>
    <w:rsid w:val="00225060"/>
    <w:pPr>
      <w:widowControl/>
      <w:spacing w:before="36" w:after="36"/>
      <w:ind w:right="0"/>
      <w:jc w:val="left"/>
    </w:pPr>
    <w:rPr>
      <w:rFonts w:asciiTheme="minorHAnsi" w:eastAsiaTheme="minorHAnsi" w:hAnsiTheme="minorHAnsi" w:cstheme="minorBidi"/>
      <w:b w:val="0"/>
      <w:sz w:val="24"/>
      <w:szCs w:val="24"/>
      <w:lang w:val="en-US" w:eastAsia="en-US"/>
    </w:rPr>
  </w:style>
  <w:style w:type="table" w:customStyle="1" w:styleId="Table">
    <w:name w:val="Table"/>
    <w:semiHidden/>
    <w:qFormat/>
    <w:rsid w:val="00225060"/>
    <w:pPr>
      <w:widowControl/>
      <w:spacing w:after="200" w:line="240" w:lineRule="auto"/>
      <w:ind w:firstLine="0"/>
      <w:jc w:val="left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f1">
    <w:name w:val="table of figures"/>
    <w:basedOn w:val="a"/>
    <w:next w:val="a"/>
    <w:uiPriority w:val="99"/>
    <w:semiHidden/>
    <w:unhideWhenUsed/>
    <w:rsid w:val="000F0E14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381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448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6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5nyBdb5VxC8eTVGHbFQujG2xqw==">CgMxLjAyCGguZ2pkZ3hzMgloLjMwajB6bGwyCWguMWZvYjl0ZTIJaC4zem55c2g3MgloLjJldDkycDAyCGgudHlqY3d0MgloLjNkeTZ2a20yCWguMXQzaDVzZjgAciExQU82OURKT2Y5MXFnNjJRQVBLbGZPRGdkSDJPN2ZfaXY=</go:docsCustomData>
</go:gDocsCustomXmlDataStorage>
</file>

<file path=customXml/itemProps1.xml><?xml version="1.0" encoding="utf-8"?>
<ds:datastoreItem xmlns:ds="http://schemas.openxmlformats.org/officeDocument/2006/customXml" ds:itemID="{2140D44D-7043-45E4-A956-4B09F8D750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1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Антон Шмидт</cp:lastModifiedBy>
  <cp:revision>9</cp:revision>
  <cp:lastPrinted>2025-12-15T03:13:00Z</cp:lastPrinted>
  <dcterms:created xsi:type="dcterms:W3CDTF">2021-09-14T12:01:00Z</dcterms:created>
  <dcterms:modified xsi:type="dcterms:W3CDTF">2025-12-16T08:44:00Z</dcterms:modified>
</cp:coreProperties>
</file>