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4ABE" w:rsidRPr="00763B92" w:rsidRDefault="00763B92" w:rsidP="00763B92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  <w:proofErr w:type="spellStart"/>
      <w:r w:rsidRPr="00763B92">
        <w:rPr>
          <w:color w:val="000000"/>
          <w:sz w:val="30"/>
          <w:szCs w:val="30"/>
        </w:rPr>
        <w:t>Мокап</w:t>
      </w:r>
      <w:proofErr w:type="spellEnd"/>
      <w:r w:rsidRPr="00763B92">
        <w:rPr>
          <w:color w:val="000000"/>
          <w:sz w:val="30"/>
          <w:szCs w:val="30"/>
        </w:rPr>
        <w:t xml:space="preserve"> (англ. </w:t>
      </w:r>
      <w:proofErr w:type="spellStart"/>
      <w:r w:rsidRPr="00763B92">
        <w:rPr>
          <w:color w:val="000000"/>
          <w:sz w:val="30"/>
          <w:szCs w:val="30"/>
        </w:rPr>
        <w:t>mockup</w:t>
      </w:r>
      <w:proofErr w:type="spellEnd"/>
      <w:r w:rsidRPr="00763B92">
        <w:rPr>
          <w:color w:val="000000"/>
          <w:sz w:val="30"/>
          <w:szCs w:val="30"/>
        </w:rPr>
        <w:t xml:space="preserve"> — макет) — это реалистичная модель предмета, которая помогает показать, как дизайн будет выглядеть в контексте: на экране телефона, футболке или на улицах города.</w:t>
      </w:r>
    </w:p>
    <w:p w:rsidR="00763B92" w:rsidRPr="00763B92" w:rsidRDefault="00763B92" w:rsidP="00763B92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  <w:r w:rsidRPr="00763B92">
        <w:rPr>
          <w:color w:val="000000"/>
          <w:sz w:val="30"/>
          <w:szCs w:val="30"/>
        </w:rPr>
        <w:t xml:space="preserve">Это изображение смартфона, ноутбука, телевизора, умных часов и других гаджетов с дизайном вместо экрана. Такие </w:t>
      </w:r>
      <w:proofErr w:type="spellStart"/>
      <w:r w:rsidRPr="00763B92">
        <w:rPr>
          <w:color w:val="000000"/>
          <w:sz w:val="30"/>
          <w:szCs w:val="30"/>
        </w:rPr>
        <w:t>мокапы</w:t>
      </w:r>
      <w:proofErr w:type="spellEnd"/>
      <w:r w:rsidRPr="00763B92">
        <w:rPr>
          <w:color w:val="000000"/>
          <w:sz w:val="30"/>
          <w:szCs w:val="30"/>
        </w:rPr>
        <w:t xml:space="preserve"> используют, чтобы понимать, как выглядит мобильное приложение или сайт на конкретном устройстве. Лучше показывать заказчику </w:t>
      </w:r>
      <w:proofErr w:type="spellStart"/>
      <w:r w:rsidRPr="00763B92">
        <w:rPr>
          <w:color w:val="000000"/>
          <w:sz w:val="30"/>
          <w:szCs w:val="30"/>
        </w:rPr>
        <w:t>мокапы</w:t>
      </w:r>
      <w:proofErr w:type="spellEnd"/>
      <w:r w:rsidRPr="00763B92">
        <w:rPr>
          <w:color w:val="000000"/>
          <w:sz w:val="30"/>
          <w:szCs w:val="30"/>
        </w:rPr>
        <w:t xml:space="preserve">, чем скриншоты: будет понятно, как его разработка впишется в экран </w:t>
      </w:r>
      <w:proofErr w:type="spellStart"/>
      <w:r w:rsidRPr="00763B92">
        <w:rPr>
          <w:color w:val="000000"/>
          <w:sz w:val="30"/>
          <w:szCs w:val="30"/>
        </w:rPr>
        <w:t>iPhone</w:t>
      </w:r>
      <w:proofErr w:type="spellEnd"/>
      <w:r w:rsidRPr="00763B92">
        <w:rPr>
          <w:color w:val="000000"/>
          <w:sz w:val="30"/>
          <w:szCs w:val="30"/>
        </w:rPr>
        <w:t xml:space="preserve"> 14 или </w:t>
      </w:r>
      <w:proofErr w:type="spellStart"/>
      <w:r w:rsidRPr="00763B92">
        <w:rPr>
          <w:color w:val="000000"/>
          <w:sz w:val="30"/>
          <w:szCs w:val="30"/>
        </w:rPr>
        <w:t>Xiaomi</w:t>
      </w:r>
      <w:proofErr w:type="spellEnd"/>
      <w:r w:rsidRPr="00763B92">
        <w:rPr>
          <w:color w:val="000000"/>
          <w:sz w:val="30"/>
          <w:szCs w:val="30"/>
        </w:rPr>
        <w:t xml:space="preserve"> </w:t>
      </w:r>
      <w:proofErr w:type="spellStart"/>
      <w:r w:rsidRPr="00763B92">
        <w:rPr>
          <w:color w:val="000000"/>
          <w:sz w:val="30"/>
          <w:szCs w:val="30"/>
        </w:rPr>
        <w:t>Redmi</w:t>
      </w:r>
      <w:proofErr w:type="spellEnd"/>
      <w:r w:rsidRPr="00763B92">
        <w:rPr>
          <w:color w:val="000000"/>
          <w:sz w:val="30"/>
          <w:szCs w:val="30"/>
        </w:rPr>
        <w:t xml:space="preserve"> 9C.</w:t>
      </w:r>
    </w:p>
    <w:p w:rsidR="00763B92" w:rsidRDefault="00763B92"/>
    <w:p w:rsidR="00763B92" w:rsidRDefault="00763B92">
      <w:r>
        <w:rPr>
          <w:noProof/>
          <w:lang w:eastAsia="ru-RU"/>
        </w:rPr>
        <w:drawing>
          <wp:inline distT="0" distB="0" distL="0" distR="0">
            <wp:extent cx="5940425" cy="2878940"/>
            <wp:effectExtent l="0" t="0" r="3175" b="0"/>
            <wp:docPr id="1" name="Рисунок 1" descr="Скриншоты можно поместить в мокапы смартфона, планшета и других гадже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криншоты можно поместить в мокапы смартфона, планшета и других гаджетов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B92" w:rsidRDefault="00763B92" w:rsidP="00763B92">
      <w:pPr>
        <w:pStyle w:val="a3"/>
        <w:spacing w:before="0" w:beforeAutospacing="0" w:after="0" w:afterAutospacing="0"/>
        <w:ind w:firstLine="567"/>
        <w:jc w:val="center"/>
        <w:rPr>
          <w:color w:val="000000"/>
          <w:sz w:val="30"/>
          <w:szCs w:val="30"/>
        </w:rPr>
      </w:pPr>
      <w:r w:rsidRPr="00763B92">
        <w:rPr>
          <w:color w:val="000000"/>
          <w:sz w:val="30"/>
          <w:szCs w:val="30"/>
        </w:rPr>
        <w:t xml:space="preserve">Рисунок 1 – Примеры шаблонов для создания </w:t>
      </w:r>
      <w:proofErr w:type="spellStart"/>
      <w:r w:rsidRPr="00763B92">
        <w:rPr>
          <w:color w:val="000000"/>
          <w:sz w:val="30"/>
          <w:szCs w:val="30"/>
        </w:rPr>
        <w:t>мокапов</w:t>
      </w:r>
      <w:proofErr w:type="spellEnd"/>
    </w:p>
    <w:p w:rsidR="00763B92" w:rsidRDefault="00763B92" w:rsidP="00763B92">
      <w:pPr>
        <w:pStyle w:val="a3"/>
        <w:spacing w:before="0" w:beforeAutospacing="0" w:after="0" w:afterAutospacing="0"/>
        <w:ind w:firstLine="567"/>
        <w:jc w:val="center"/>
        <w:rPr>
          <w:color w:val="000000"/>
          <w:sz w:val="30"/>
          <w:szCs w:val="30"/>
        </w:rPr>
      </w:pPr>
    </w:p>
    <w:p w:rsidR="00763B92" w:rsidRPr="00763B92" w:rsidRDefault="00763B92" w:rsidP="00763B92">
      <w:pPr>
        <w:pStyle w:val="a3"/>
        <w:spacing w:before="0" w:beforeAutospacing="0" w:after="0" w:afterAutospacing="0"/>
        <w:ind w:firstLine="567"/>
        <w:jc w:val="both"/>
        <w:rPr>
          <w:color w:val="000000"/>
          <w:sz w:val="30"/>
          <w:szCs w:val="30"/>
        </w:rPr>
      </w:pPr>
      <w:r w:rsidRPr="00763B92">
        <w:rPr>
          <w:color w:val="000000"/>
          <w:sz w:val="30"/>
          <w:szCs w:val="30"/>
        </w:rPr>
        <w:t xml:space="preserve">Для </w:t>
      </w:r>
      <w:r>
        <w:rPr>
          <w:color w:val="000000"/>
          <w:sz w:val="30"/>
          <w:szCs w:val="30"/>
        </w:rPr>
        <w:t xml:space="preserve">создания </w:t>
      </w:r>
      <w:proofErr w:type="spellStart"/>
      <w:r>
        <w:rPr>
          <w:color w:val="000000"/>
          <w:sz w:val="30"/>
          <w:szCs w:val="30"/>
        </w:rPr>
        <w:t>мокапа</w:t>
      </w:r>
      <w:proofErr w:type="spellEnd"/>
      <w:r>
        <w:rPr>
          <w:color w:val="000000"/>
          <w:sz w:val="30"/>
          <w:szCs w:val="30"/>
        </w:rPr>
        <w:t xml:space="preserve"> цифрового продукта </w:t>
      </w:r>
      <w:bookmarkStart w:id="0" w:name="_GoBack"/>
      <w:bookmarkEnd w:id="0"/>
      <w:r w:rsidRPr="00763B92">
        <w:rPr>
          <w:color w:val="000000"/>
          <w:sz w:val="30"/>
          <w:szCs w:val="30"/>
        </w:rPr>
        <w:t>можно использовать специальные онлайн ресурсы, например, «</w:t>
      </w:r>
      <w:proofErr w:type="spellStart"/>
      <w:r w:rsidRPr="00763B92">
        <w:rPr>
          <w:color w:val="000000"/>
          <w:sz w:val="30"/>
          <w:szCs w:val="30"/>
        </w:rPr>
        <w:fldChar w:fldCharType="begin"/>
      </w:r>
      <w:r w:rsidRPr="00763B92">
        <w:rPr>
          <w:color w:val="000000"/>
          <w:sz w:val="30"/>
          <w:szCs w:val="30"/>
        </w:rPr>
        <w:instrText xml:space="preserve"> HYPERLINK "https://freemockup.ru/" </w:instrText>
      </w:r>
      <w:r w:rsidRPr="00763B92">
        <w:rPr>
          <w:color w:val="000000"/>
          <w:sz w:val="30"/>
          <w:szCs w:val="30"/>
        </w:rPr>
        <w:fldChar w:fldCharType="separate"/>
      </w:r>
      <w:r w:rsidRPr="00763B92">
        <w:rPr>
          <w:color w:val="000000"/>
          <w:sz w:val="30"/>
          <w:szCs w:val="30"/>
        </w:rPr>
        <w:t>Freemockup</w:t>
      </w:r>
      <w:proofErr w:type="spellEnd"/>
      <w:r w:rsidRPr="00763B92">
        <w:rPr>
          <w:color w:val="000000"/>
          <w:sz w:val="30"/>
          <w:szCs w:val="30"/>
        </w:rPr>
        <w:fldChar w:fldCharType="end"/>
      </w:r>
      <w:r w:rsidRPr="00763B92">
        <w:rPr>
          <w:color w:val="000000"/>
          <w:sz w:val="30"/>
          <w:szCs w:val="30"/>
        </w:rPr>
        <w:t>» «</w:t>
      </w:r>
      <w:proofErr w:type="spellStart"/>
      <w:r w:rsidRPr="00763B92">
        <w:rPr>
          <w:color w:val="000000"/>
          <w:sz w:val="30"/>
          <w:szCs w:val="30"/>
        </w:rPr>
        <w:fldChar w:fldCharType="begin"/>
      </w:r>
      <w:r w:rsidRPr="00763B92">
        <w:rPr>
          <w:color w:val="000000"/>
          <w:sz w:val="30"/>
          <w:szCs w:val="30"/>
        </w:rPr>
        <w:instrText xml:space="preserve"> HYPERLINK "https://www.freepik.com/free-psd/mockup" </w:instrText>
      </w:r>
      <w:r w:rsidRPr="00763B92">
        <w:rPr>
          <w:color w:val="000000"/>
          <w:sz w:val="30"/>
          <w:szCs w:val="30"/>
        </w:rPr>
        <w:fldChar w:fldCharType="separate"/>
      </w:r>
      <w:r w:rsidRPr="00763B92">
        <w:rPr>
          <w:color w:val="000000"/>
          <w:sz w:val="30"/>
          <w:szCs w:val="30"/>
        </w:rPr>
        <w:t>Freepik</w:t>
      </w:r>
      <w:proofErr w:type="spellEnd"/>
      <w:r w:rsidRPr="00763B92">
        <w:rPr>
          <w:color w:val="000000"/>
          <w:sz w:val="30"/>
          <w:szCs w:val="30"/>
        </w:rPr>
        <w:fldChar w:fldCharType="end"/>
      </w:r>
      <w:r w:rsidRPr="00763B92">
        <w:rPr>
          <w:color w:val="000000"/>
          <w:sz w:val="30"/>
          <w:szCs w:val="30"/>
        </w:rPr>
        <w:t>» «</w:t>
      </w:r>
      <w:proofErr w:type="spellStart"/>
      <w:r w:rsidRPr="00763B92">
        <w:rPr>
          <w:color w:val="000000"/>
          <w:sz w:val="30"/>
          <w:szCs w:val="30"/>
        </w:rPr>
        <w:fldChar w:fldCharType="begin"/>
      </w:r>
      <w:r w:rsidRPr="00763B92">
        <w:rPr>
          <w:color w:val="000000"/>
          <w:sz w:val="30"/>
          <w:szCs w:val="30"/>
        </w:rPr>
        <w:instrText xml:space="preserve"> HYPERLINK "https://www.mockupworld.co/all-mockups/" </w:instrText>
      </w:r>
      <w:r w:rsidRPr="00763B92">
        <w:rPr>
          <w:color w:val="000000"/>
          <w:sz w:val="30"/>
          <w:szCs w:val="30"/>
        </w:rPr>
        <w:fldChar w:fldCharType="separate"/>
      </w:r>
      <w:r w:rsidRPr="00763B92">
        <w:rPr>
          <w:color w:val="000000"/>
          <w:sz w:val="30"/>
          <w:szCs w:val="30"/>
        </w:rPr>
        <w:t>Mockupworld</w:t>
      </w:r>
      <w:proofErr w:type="spellEnd"/>
      <w:r w:rsidRPr="00763B92">
        <w:rPr>
          <w:color w:val="000000"/>
          <w:sz w:val="30"/>
          <w:szCs w:val="30"/>
        </w:rPr>
        <w:fldChar w:fldCharType="end"/>
      </w:r>
      <w:r w:rsidRPr="00763B92">
        <w:rPr>
          <w:color w:val="000000"/>
          <w:sz w:val="30"/>
          <w:szCs w:val="30"/>
        </w:rPr>
        <w:t>». </w:t>
      </w:r>
    </w:p>
    <w:p w:rsidR="00763B92" w:rsidRPr="00763B92" w:rsidRDefault="00763B92" w:rsidP="00763B92">
      <w:pPr>
        <w:pStyle w:val="a3"/>
        <w:spacing w:before="0" w:beforeAutospacing="0" w:after="0" w:afterAutospacing="0"/>
        <w:ind w:firstLine="567"/>
        <w:jc w:val="center"/>
        <w:rPr>
          <w:color w:val="000000"/>
          <w:sz w:val="30"/>
          <w:szCs w:val="30"/>
        </w:rPr>
      </w:pPr>
    </w:p>
    <w:p w:rsidR="00763B92" w:rsidRPr="00763B92" w:rsidRDefault="00763B92" w:rsidP="00763B92"/>
    <w:sectPr w:rsidR="00763B92" w:rsidRPr="00763B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B0404A"/>
    <w:multiLevelType w:val="multilevel"/>
    <w:tmpl w:val="24486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B92"/>
    <w:rsid w:val="00763B92"/>
    <w:rsid w:val="00AC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18F88"/>
  <w15:chartTrackingRefBased/>
  <w15:docId w15:val="{B9362918-3A66-4236-8C89-A89EEAC98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63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763B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01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Lianilla</dc:creator>
  <cp:keywords/>
  <dc:description/>
  <cp:lastModifiedBy>L Lianilla</cp:lastModifiedBy>
  <cp:revision>1</cp:revision>
  <dcterms:created xsi:type="dcterms:W3CDTF">2023-11-13T07:34:00Z</dcterms:created>
  <dcterms:modified xsi:type="dcterms:W3CDTF">2023-11-13T07:38:00Z</dcterms:modified>
</cp:coreProperties>
</file>