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42DCAD5E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</w:t>
      </w:r>
      <w:r w:rsidR="00510B6D">
        <w:rPr>
          <w:b/>
          <w:bCs/>
          <w:sz w:val="28"/>
          <w:szCs w:val="28"/>
        </w:rPr>
        <w:t>2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6B55B5AA" w:rsidR="00E26A21" w:rsidRPr="00F91A65" w:rsidRDefault="00E26A21" w:rsidP="00345A3A">
      <w:pPr>
        <w:tabs>
          <w:tab w:val="left" w:pos="5812"/>
        </w:tabs>
        <w:autoSpaceDE w:val="0"/>
        <w:autoSpaceDN w:val="0"/>
        <w:adjustRightInd w:val="0"/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75308C">
        <w:rPr>
          <w:rFonts w:ascii="Times New Roman" w:hAnsi="Times New Roman" w:cs="Times New Roman"/>
          <w:b/>
          <w:bCs/>
          <w:sz w:val="28"/>
          <w:szCs w:val="28"/>
        </w:rPr>
        <w:t>Конструкторы и деструкторы</w:t>
      </w:r>
      <w:r w:rsidR="00345A3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52271EF0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1DAB17B" w14:textId="77777777" w:rsidR="0075308C" w:rsidRPr="00F91A65" w:rsidRDefault="0075308C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2E7A4628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07079E9E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1)</w:t>
      </w:r>
    </w:p>
    <w:p w14:paraId="6454A148" w14:textId="0D64A5BB" w:rsidR="00510B6D" w:rsidRPr="00F91A65" w:rsidRDefault="00B54CC7" w:rsidP="00510B6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345A3A">
        <w:rPr>
          <w:rFonts w:ascii="Times New Roman" w:hAnsi="Times New Roman" w:cs="Times New Roman"/>
          <w:sz w:val="28"/>
          <w:szCs w:val="28"/>
        </w:rPr>
        <w:t xml:space="preserve"> </w:t>
      </w:r>
      <w:r w:rsidR="00510B6D">
        <w:rPr>
          <w:rFonts w:ascii="Times New Roman" w:hAnsi="Times New Roman" w:cs="Times New Roman"/>
          <w:sz w:val="28"/>
          <w:szCs w:val="28"/>
        </w:rPr>
        <w:t>п</w:t>
      </w:r>
      <w:r w:rsidR="00510B6D" w:rsidRPr="00510B6D">
        <w:rPr>
          <w:rFonts w:ascii="Times New Roman" w:hAnsi="Times New Roman" w:cs="Times New Roman"/>
          <w:sz w:val="28"/>
          <w:szCs w:val="28"/>
        </w:rPr>
        <w:t>ерегрузите конструктор из варианта 6, так чтобы при отсутствии параметров вычислялся объем цилиндра с высотой 9 и радиусом 5.</w:t>
      </w:r>
      <w:r w:rsidR="00510B6D">
        <w:rPr>
          <w:rFonts w:ascii="Times New Roman" w:hAnsi="Times New Roman" w:cs="Times New Roman"/>
          <w:sz w:val="28"/>
          <w:szCs w:val="28"/>
        </w:rPr>
        <w:br/>
        <w:t>6 вариант: о</w:t>
      </w:r>
      <w:r w:rsidR="00510B6D" w:rsidRPr="00510B6D">
        <w:rPr>
          <w:rFonts w:ascii="Times New Roman" w:hAnsi="Times New Roman" w:cs="Times New Roman"/>
          <w:sz w:val="28"/>
          <w:szCs w:val="28"/>
        </w:rPr>
        <w:t xml:space="preserve">пределите класс </w:t>
      </w:r>
      <w:proofErr w:type="spellStart"/>
      <w:r w:rsidR="00510B6D" w:rsidRPr="00510B6D">
        <w:rPr>
          <w:rFonts w:ascii="Times New Roman" w:hAnsi="Times New Roman" w:cs="Times New Roman"/>
          <w:sz w:val="28"/>
          <w:szCs w:val="28"/>
        </w:rPr>
        <w:t>cyl</w:t>
      </w:r>
      <w:proofErr w:type="spellEnd"/>
      <w:r w:rsidR="00510B6D" w:rsidRPr="00510B6D">
        <w:rPr>
          <w:rFonts w:ascii="Times New Roman" w:hAnsi="Times New Roman" w:cs="Times New Roman"/>
          <w:sz w:val="28"/>
          <w:szCs w:val="28"/>
        </w:rPr>
        <w:t xml:space="preserve"> для хранения информации о цилиндре. Класс должен содержать конструктор задающий радиус и высоту цилиндра и функции вычисляющие объем и полную площадь цилиндра.</w:t>
      </w:r>
    </w:p>
    <w:p w14:paraId="4BB042F1" w14:textId="012B19B4" w:rsidR="00345A3A" w:rsidRDefault="002A777E" w:rsidP="00510B6D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Решение</w:t>
      </w:r>
      <w:r w:rsidRPr="00510B6D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510B6D">
        <w:rPr>
          <w:rFonts w:ascii="Times New Roman" w:hAnsi="Times New Roman" w:cs="Times New Roman"/>
          <w:sz w:val="28"/>
          <w:szCs w:val="28"/>
        </w:rPr>
        <w:t>:</w:t>
      </w:r>
    </w:p>
    <w:p w14:paraId="17645753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F76CC6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B8CE05E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</w:t>
      </w:r>
      <w:proofErr w:type="gramStart"/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define</w:t>
      </w:r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PI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3.14</w:t>
      </w:r>
    </w:p>
    <w:p w14:paraId="36883251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1FF21CC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3C056D1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CF634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class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Cyl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731F412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private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11124F48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radius, height;</w:t>
      </w:r>
    </w:p>
    <w:p w14:paraId="06782AF1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14125A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public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:</w:t>
      </w:r>
    </w:p>
    <w:p w14:paraId="5C10E661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Cyl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5, </w:t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h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9) : radius(</w:t>
      </w: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), height(</w:t>
      </w:r>
      <w:r w:rsidRPr="00510B6D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h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{}</w:t>
      </w:r>
    </w:p>
    <w:p w14:paraId="0F62EF5B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18540E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volume(</w:t>
      </w:r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50181617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PI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radius * radius * height;</w:t>
      </w:r>
    </w:p>
    <w:p w14:paraId="47145C54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7326D28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67D1AC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area(</w:t>
      </w:r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 </w:t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30E38FB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(2 * (</w:t>
      </w:r>
      <w:r w:rsidRPr="00510B6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PI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radius * radius)) + (2 * </w:t>
      </w:r>
      <w:r w:rsidRPr="00510B6D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PI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* radius * height);</w:t>
      </w:r>
    </w:p>
    <w:p w14:paraId="250D76B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08F068C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};</w:t>
      </w:r>
    </w:p>
    <w:p w14:paraId="59FADCB5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F20045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main2() {</w:t>
      </w:r>
    </w:p>
    <w:p w14:paraId="6A011BD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r, h;</w:t>
      </w:r>
    </w:p>
    <w:p w14:paraId="47964A4B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BACFFC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</w:rPr>
        <w:t>"Введите радиус и высоту: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66DC6727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cin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h;</w:t>
      </w:r>
    </w:p>
    <w:p w14:paraId="306E2D7E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DD40AF3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AB4CD65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Cyl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cylinder(</w:t>
      </w:r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r, h),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defaultCylinder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538494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B5EE082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volume, area;</w:t>
      </w:r>
    </w:p>
    <w:p w14:paraId="01D7C747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049F92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volume = </w:t>
      </w:r>
      <w:proofErr w:type="spellStart"/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cylinder.volume</w:t>
      </w:r>
      <w:proofErr w:type="spellEnd"/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226A8766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area = </w:t>
      </w:r>
      <w:proofErr w:type="spellStart"/>
      <w:proofErr w:type="gram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cylinder.area</w:t>
      </w:r>
      <w:proofErr w:type="spellEnd"/>
      <w:proofErr w:type="gram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6BD918FD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2A07FF3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Объём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цилиндра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с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радиусом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 и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высотой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h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-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volume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2593F41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</w:rPr>
        <w:t>"Полная площадь цилиндра с радиусом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</w:rPr>
        <w:t>" и высотой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h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</w:rPr>
        <w:t>" -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area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14DC8060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A35B29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9117B9D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defaultVolume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defaultArea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EBFFC52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63F97CD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defaultVolume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defaultCylinder.volume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10AF6E4A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defaultArea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defaultCylinder.area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3526C60E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B88D144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Объём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стандартного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цилиндра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-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defaultVolume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D0F0CD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Полная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площадь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стандартного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цилиндра</w:t>
      </w:r>
      <w:proofErr w:type="spellEnd"/>
      <w:r w:rsidRPr="00510B6D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- "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defaultArea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10B6D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CB2ACCE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D9C4DD9" w14:textId="77777777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10B6D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6D85C78F" w14:textId="22DE7CEB" w:rsidR="00510B6D" w:rsidRPr="00510B6D" w:rsidRDefault="00510B6D" w:rsidP="00510B6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10B6D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7396E22" w14:textId="41F3085B" w:rsidR="002A777E" w:rsidRPr="00C31308" w:rsidRDefault="002A777E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2CE9550F" w14:textId="30155F48" w:rsidR="00580540" w:rsidRPr="00580540" w:rsidRDefault="00510B6D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EF51CBB" wp14:editId="5C5C0806">
            <wp:extent cx="5038095" cy="140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8095" cy="1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0540" w:rsidRPr="005805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211014"/>
    <w:rsid w:val="00245101"/>
    <w:rsid w:val="00271976"/>
    <w:rsid w:val="002A777E"/>
    <w:rsid w:val="00345A3A"/>
    <w:rsid w:val="00361214"/>
    <w:rsid w:val="00393A7B"/>
    <w:rsid w:val="00435EB8"/>
    <w:rsid w:val="00447B97"/>
    <w:rsid w:val="00510B6D"/>
    <w:rsid w:val="00580540"/>
    <w:rsid w:val="005F62BF"/>
    <w:rsid w:val="006C5A4F"/>
    <w:rsid w:val="0075308C"/>
    <w:rsid w:val="007B15F0"/>
    <w:rsid w:val="00892264"/>
    <w:rsid w:val="008F6649"/>
    <w:rsid w:val="0091763D"/>
    <w:rsid w:val="00A70604"/>
    <w:rsid w:val="00B040BF"/>
    <w:rsid w:val="00B54CC7"/>
    <w:rsid w:val="00B64CEB"/>
    <w:rsid w:val="00BF6C53"/>
    <w:rsid w:val="00C31308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14</cp:revision>
  <dcterms:created xsi:type="dcterms:W3CDTF">2024-10-23T13:56:00Z</dcterms:created>
  <dcterms:modified xsi:type="dcterms:W3CDTF">2025-04-05T12:06:00Z</dcterms:modified>
</cp:coreProperties>
</file>