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b w:val="1"/>
        </w:rPr>
      </w:pPr>
      <w:r>
        <w:rPr>
          <w:b w:val="1"/>
        </w:rPr>
        <w:t xml:space="preserve">1. 프로젝트 제목 : </w:t>
      </w:r>
      <w:r>
        <w:rPr>
          <w:rFonts w:hint="eastAsia"/>
        </w:rPr>
        <w:t xml:space="preserve">사주 VS MBTI</w:t>
      </w:r>
    </w:p>
    <w:p>
      <w:pPr>
        <w:rPr>
          <w:b w:val="1"/>
        </w:rPr>
      </w:pPr>
      <w:r>
        <w:rPr>
          <w:b w:val="1"/>
        </w:rPr>
        <w:t xml:space="preserve">2. 수정 이력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421"/>
        <w:gridCol w:w="3422"/>
        <w:gridCol w:w="3422"/>
        <w:gridCol w:w="34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342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>날짜</w:t>
            </w:r>
          </w:p>
        </w:tc>
        <w:tc>
          <w:tcPr>
            <w:tcW w:type="dxa" w:w="342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>버전</w:t>
            </w:r>
          </w:p>
        </w:tc>
        <w:tc>
          <w:tcPr>
            <w:tcW w:type="dxa" w:w="342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>설명</w:t>
            </w:r>
          </w:p>
        </w:tc>
        <w:tc>
          <w:tcPr>
            <w:tcW w:type="dxa" w:w="342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>작성자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42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/>
              <w:rPr/>
            </w:pPr>
            <w:r>
              <w:rPr/>
              <w:t>202</w:t>
            </w:r>
            <w:r>
              <w:rPr>
                <w:rFonts w:hint="eastAsia"/>
              </w:rPr>
              <w:t>4</w:t>
            </w:r>
            <w:r>
              <w:rPr/>
              <w:t>.</w:t>
            </w:r>
            <w:r>
              <w:rPr>
                <w:rFonts w:hint="eastAsia"/>
              </w:rPr>
              <w:t>06</w:t>
            </w:r>
            <w:r>
              <w:rPr/>
              <w:t>.</w:t>
            </w:r>
            <w:r>
              <w:rPr>
                <w:rFonts w:hint="eastAsia"/>
              </w:rPr>
              <w:t>25</w:t>
            </w:r>
          </w:p>
        </w:tc>
        <w:tc>
          <w:tcPr>
            <w:tcW w:type="dxa" w:w="3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/>
              <w:rPr/>
            </w:pPr>
            <w:r>
              <w:rPr/>
              <w:t>1.0</w:t>
            </w:r>
          </w:p>
        </w:tc>
        <w:tc>
          <w:tcPr>
            <w:tcW w:type="dxa" w:w="3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/>
              <w:rPr/>
            </w:pPr>
            <w:r>
              <w:rPr/>
              <w:t xml:space="preserve">초안 작성</w:t>
            </w:r>
          </w:p>
        </w:tc>
        <w:tc>
          <w:tcPr>
            <w:tcW w:type="dxa" w:w="3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/>
              <w:rPr/>
            </w:pPr>
            <w:r>
              <w:rPr>
                <w:rFonts w:hint="eastAsia"/>
              </w:rPr>
              <w:t>신오석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42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240"/>
              <w:rPr/>
            </w:pPr>
          </w:p>
        </w:tc>
        <w:tc>
          <w:tcPr>
            <w:tcW w:type="dxa" w:w="3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240"/>
              <w:rPr/>
            </w:pPr>
          </w:p>
        </w:tc>
        <w:tc>
          <w:tcPr>
            <w:tcW w:type="dxa" w:w="3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240"/>
              <w:rPr/>
            </w:pPr>
          </w:p>
        </w:tc>
        <w:tc>
          <w:tcPr>
            <w:tcW w:type="dxa" w:w="3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spacing w:lineRule="auto" w:line="240"/>
              <w:rPr/>
            </w:pPr>
          </w:p>
        </w:tc>
      </w:tr>
    </w:tbl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 xml:space="preserve">3. 프로젝트 세부내용</w:t>
      </w:r>
    </w:p>
    <w:p>
      <w:pPr>
        <w:spacing w:lineRule="auto" w:line="240"/>
        <w:rPr/>
      </w:pPr>
      <w:r>
        <w:rPr/>
        <w:t xml:space="preserve">- 목적</w:t>
      </w:r>
    </w:p>
    <w:p>
      <w:pPr>
        <w:spacing w:lineRule="auto" w:line="240"/>
        <w:rPr/>
      </w:pPr>
      <w:r>
        <w:rPr/>
        <w:t xml:space="preserve">1) </w:t>
      </w:r>
      <w:r>
        <w:rPr>
          <w:rFonts w:hint="eastAsia"/>
        </w:rPr>
        <w:t xml:space="preserve">사주와 MBTI의 상관관계를 분석/해석 하여 유저에게 제공</w:t>
      </w:r>
    </w:p>
    <w:p>
      <w:pPr>
        <w:spacing w:lineRule="auto" w:line="240"/>
        <w:rPr/>
      </w:pPr>
      <w:r>
        <w:rPr>
          <w:rFonts w:hint="eastAsia"/>
        </w:rPr>
        <w:t xml:space="preserve">- 설명</w:t>
      </w:r>
    </w:p>
    <w:p>
      <w:pPr>
        <w:spacing w:lineRule="auto" w:line="240"/>
        <w:rPr/>
      </w:pPr>
      <w:r>
        <w:rPr>
          <w:rFonts w:hint="eastAsia"/>
        </w:rPr>
        <w:t xml:space="preserve">1) 고금을 막론하고 미신과 통계를 통한 자기평가, 미래 예측은 인간의 최대 관심사 중 하나이다.</w:t>
      </w:r>
    </w:p>
    <w:p>
      <w:pPr>
        <w:spacing w:lineRule="auto" w:line="240"/>
        <w:rPr/>
      </w:pPr>
      <w:r>
        <w:rPr>
          <w:rFonts w:hint="eastAsia"/>
        </w:rPr>
        <w:t xml:space="preserve">2) 선천적이며 한번 정해지면 바꿀 수 없는 사주(운명)와, 후천적이며 언제든 바뀔 수 있는 MBTI(통계)를 조화하여 고전과 현대, 미신과 </w:t>
      </w:r>
      <w:r>
        <w:rPr>
          <w:rFonts w:hint="eastAsia"/>
        </w:rPr>
        <w:t xml:space="preserve">과학, 운명론과 자유의지가 공존하여 나를 분석해 볼 수 있다. 물론 재미로.</w:t>
      </w:r>
    </w:p>
    <w:p>
      <w:pPr>
        <w:spacing w:lineRule="auto" w:line="240"/>
        <w:rPr/>
      </w:pPr>
      <w:r>
        <w:rPr/>
        <w:t xml:space="preserve">- 주요 기능</w:t>
      </w:r>
    </w:p>
    <w:p>
      <w:pPr>
        <w:spacing w:lineRule="auto" w:line="240"/>
        <w:rPr/>
      </w:pPr>
      <w:r>
        <w:rPr>
          <w:rFonts w:hint="eastAsia"/>
        </w:rPr>
        <w:t xml:space="preserve">1) 사주+MBTI 로 알아보는 오늘의 운세</w:t>
      </w:r>
    </w:p>
    <w:p>
      <w:pPr>
        <w:spacing w:lineRule="auto" w:line="240"/>
        <w:rPr/>
      </w:pPr>
      <w:r>
        <w:rPr>
          <w:rFonts w:hint="eastAsia"/>
        </w:rPr>
        <w:t>2</w:t>
      </w:r>
      <w:r>
        <w:rPr/>
        <w:t xml:space="preserve">) </w:t>
      </w:r>
      <w:r>
        <w:rPr>
          <w:rFonts w:hint="eastAsia"/>
        </w:rPr>
        <w:t xml:space="preserve">사주로 보는 MBTI</w:t>
      </w:r>
    </w:p>
    <w:p>
      <w:pPr>
        <w:spacing w:lineRule="auto" w:line="240"/>
        <w:rPr/>
      </w:pPr>
      <w:r>
        <w:rPr>
          <w:rFonts w:hint="eastAsia"/>
        </w:rPr>
        <w:t>3</w:t>
      </w:r>
      <w:r>
        <w:rPr/>
        <w:t xml:space="preserve">) </w:t>
      </w:r>
      <w:r>
        <w:rPr>
          <w:rFonts w:hint="eastAsia"/>
        </w:rPr>
        <w:t xml:space="preserve">MBTI 로 보는 사주 </w:t>
      </w:r>
    </w:p>
    <w:p>
      <w:pPr>
        <w:spacing w:lineRule="auto" w:line="240"/>
        <w:rPr/>
      </w:pPr>
      <w:r>
        <w:rPr>
          <w:rFonts w:hint="eastAsia"/>
        </w:rPr>
        <w:t>4</w:t>
      </w:r>
      <w:r>
        <w:rPr/>
        <w:t xml:space="preserve">) </w:t>
      </w:r>
      <w:r>
        <w:rPr>
          <w:rFonts w:hint="eastAsia"/>
        </w:rPr>
        <w:t xml:space="preserve">사주+MBTI 로 알아보는 궁합</w:t>
      </w:r>
    </w:p>
    <w:p>
      <w:pPr>
        <w:spacing w:lineRule="auto" w:line="240"/>
        <w:rPr>
          <w:i w:val="1"/>
          <w:color w:val="5B9BD5"/>
        </w:rPr>
      </w:pPr>
      <w:r>
        <w:rPr>
          <w:rFonts w:hint="eastAsia"/>
        </w:rPr>
        <w:t xml:space="preserve">5) 사주 챗봇 ex) user : 내가 이번에 사업을 하려고 하는데 제일 방해 되는 건 무엇일까?</w:t>
      </w:r>
      <w:r>
        <w:br w:type="page"/>
      </w:r>
    </w:p>
    <w:p>
      <w:pPr>
        <w:rPr>
          <w:b w:val="1"/>
        </w:rPr>
      </w:pPr>
      <w:r>
        <w:rPr>
          <w:b w:val="1"/>
        </w:rPr>
        <w:t xml:space="preserve">4. 기능 요구 사항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12"/>
        <w:gridCol w:w="1512"/>
        <w:gridCol w:w="1512"/>
        <w:gridCol w:w="2079"/>
        <w:gridCol w:w="1575"/>
        <w:gridCol w:w="3907"/>
        <w:gridCol w:w="1512"/>
      </w:tblGrid>
      <w:tr>
        <w:trPr>
          <w:trHeight w:hRule="atleast" w:val="320"/>
        </w:trPr>
        <w:tc>
          <w:tcPr>
            <w:tcW w:type="dxa" w:w="4536"/>
            <w:vAlign w:val="top"/>
            <w:gridSpan w:val="3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 xml:space="preserve">메뉴 / 페이지 구조</w:t>
            </w:r>
          </w:p>
        </w:tc>
        <w:tc>
          <w:tcPr>
            <w:tcW w:type="dxa" w:w="2079"/>
            <w:vAlign w:val="top"/>
            <w:vMerge w:val="restart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 xml:space="preserve">화면 명</w:t>
            </w:r>
          </w:p>
        </w:tc>
        <w:tc>
          <w:tcPr>
            <w:tcW w:type="dxa" w:w="1575"/>
            <w:vAlign w:val="top"/>
            <w:vMerge w:val="restart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 xml:space="preserve">기능 명</w:t>
            </w:r>
          </w:p>
        </w:tc>
        <w:tc>
          <w:tcPr>
            <w:tcW w:type="dxa" w:w="3907"/>
            <w:vAlign w:val="top"/>
            <w:vMerge w:val="restart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 xml:space="preserve">기능 설명</w:t>
            </w:r>
          </w:p>
        </w:tc>
        <w:tc>
          <w:tcPr>
            <w:tcW w:type="dxa" w:w="1512"/>
            <w:vAlign w:val="top"/>
            <w:vMerge w:val="restart"/>
          </w:tcPr>
          <w:p>
            <w:pPr>
              <w:jc w:val="center"/>
              <w:spacing w:lineRule="auto" w:line="240"/>
              <w:rPr>
                <w:b w:val="1"/>
              </w:rPr>
            </w:pPr>
            <w:r>
              <w:rPr>
                <w:b w:val="1"/>
              </w:rPr>
              <w:t>비고</w:t>
            </w:r>
          </w:p>
        </w:tc>
      </w:tr>
      <w:tr>
        <w:trPr>
          <w:trHeight w:hRule="atleast" w:val="320"/>
        </w:trPr>
        <w:tc>
          <w:tcPr>
            <w:tcW w:type="dxa" w:w="1512"/>
            <w:vAlign w:val="top"/>
          </w:tcPr>
          <w:p>
            <w:pPr>
              <w:jc w:val="center"/>
              <w:spacing w:lineRule="auto" w:line="240"/>
              <w:rPr/>
            </w:pPr>
            <w:r>
              <w:rPr/>
              <w:t xml:space="preserve">1 depth</w:t>
            </w:r>
          </w:p>
        </w:tc>
        <w:tc>
          <w:tcPr>
            <w:tcW w:type="dxa" w:w="1512"/>
            <w:vAlign w:val="top"/>
          </w:tcPr>
          <w:p>
            <w:pPr>
              <w:jc w:val="center"/>
              <w:spacing w:lineRule="auto" w:line="240"/>
              <w:rPr/>
            </w:pPr>
            <w:r>
              <w:rPr/>
              <w:t xml:space="preserve">2 depth</w:t>
            </w:r>
          </w:p>
        </w:tc>
        <w:tc>
          <w:tcPr>
            <w:tcW w:type="dxa" w:w="1512"/>
            <w:vAlign w:val="top"/>
          </w:tcPr>
          <w:p>
            <w:pPr>
              <w:jc w:val="center"/>
              <w:spacing w:lineRule="auto" w:line="240"/>
              <w:rPr/>
            </w:pPr>
            <w:r>
              <w:rPr/>
              <w:t xml:space="preserve">3 depth</w:t>
            </w:r>
          </w:p>
        </w:tc>
        <w:tc>
          <w:tcPr>
            <w:tcW w:type="dxa" w:w="2079"/>
            <w:vAlign w:val="top"/>
            <w:vMerge/>
          </w:tcPr>
          <w:p/>
        </w:tc>
        <w:tc>
          <w:tcPr>
            <w:tcW w:type="dxa" w:w="1575"/>
            <w:vAlign w:val="top"/>
            <w:vMerge/>
          </w:tcPr>
          <w:p/>
        </w:tc>
        <w:tc>
          <w:tcPr>
            <w:tcW w:type="dxa" w:w="3907"/>
            <w:vAlign w:val="top"/>
            <w:vMerge/>
          </w:tcPr>
          <w:p/>
        </w:tc>
        <w:tc>
          <w:tcPr>
            <w:tcW w:type="dxa" w:w="1512"/>
            <w:vAlign w:val="top"/>
            <w:vMerge/>
          </w:tcPr>
          <w:p/>
        </w:tc>
      </w:tr>
      <w:tr>
        <w:trPr>
          <w:trHeight w:hRule="atleast" w:val="320"/>
        </w:trPr>
        <w:tc>
          <w:tcPr>
            <w:tcW w:type="dxa" w:w="1512"/>
            <w:vAlign w:val="top"/>
            <w:vMerge w:val="restart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사주 VS MBTI</w:t>
            </w:r>
          </w:p>
        </w:tc>
        <w:tc>
          <w:tcPr>
            <w:tcW w:type="dxa" w:w="1512"/>
            <w:vAlign w:val="top"/>
            <w:vMerge w:val="restart"/>
          </w:tcPr>
          <w:p>
            <w:pPr>
              <w:jc w:val="left"/>
              <w:spacing w:lineRule="auto" w:line="240"/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</w:rPr>
              <w:t xml:space="preserve">정보 입력</w:t>
            </w:r>
          </w:p>
        </w:tc>
        <w:tc>
          <w:tcPr>
            <w:tcW w:type="dxa" w:w="1512"/>
            <w:vAlign w:val="top"/>
            <w:vMerge w:val="restart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결과</w:t>
            </w:r>
          </w:p>
        </w:tc>
        <w:tc>
          <w:tcPr>
            <w:tcW w:type="dxa" w:w="2079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사주로 알아보는 MBTI</w:t>
            </w:r>
          </w:p>
        </w:tc>
        <w:tc>
          <w:tcPr>
            <w:tcW w:type="dxa" w:w="1575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MBTI 예측</w:t>
            </w:r>
          </w:p>
        </w:tc>
        <w:tc>
          <w:tcPr>
            <w:tcW w:type="dxa" w:w="3907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1. 사주 정보 입력 (생년월일시</w:t>
            </w:r>
            <w:r>
              <w:rPr>
                <w:sz w:val="18"/>
                <w:szCs w:val="18"/>
                <w:rFonts w:hint="eastAsia"/>
              </w:rPr>
              <w:t xml:space="preserve"> </w:t>
            </w:r>
            <w:r>
              <w:rPr>
                <w:sz w:val="18"/>
                <w:szCs w:val="18"/>
                <w:rFonts w:hint="eastAsia"/>
              </w:rPr>
              <w:t>이름</w:t>
            </w:r>
            <w:r>
              <w:rPr>
                <w:sz w:val="18"/>
                <w:szCs w:val="18"/>
                <w:rFonts w:hint="eastAsia"/>
              </w:rPr>
              <w:t xml:space="preserve"> 성별</w:t>
            </w:r>
            <w:r>
              <w:rPr>
                <w:sz w:val="18"/>
                <w:szCs w:val="18"/>
                <w:rFonts w:hint="eastAsia"/>
              </w:rPr>
              <w:t>)</w:t>
            </w:r>
          </w:p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2, 사주로 MBTI 예측</w:t>
            </w:r>
          </w:p>
        </w:tc>
        <w:tc>
          <w:tcPr>
            <w:tcW w:type="dxa" w:w="1512"/>
            <w:vAlign w:val="top"/>
            <w:vMerge w:val="restart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</w:tr>
      <w:tr>
        <w:trPr>
          <w:trHeight w:hRule="atleast" w:val="320"/>
        </w:trPr>
        <w:tc>
          <w:tcPr>
            <w:tcW w:type="dxa" w:w="1512"/>
            <w:vAlign w:val="top"/>
            <w:vMerge/>
          </w:tcPr>
          <w:p/>
        </w:tc>
        <w:tc>
          <w:tcPr>
            <w:tcW w:type="dxa" w:w="1512"/>
            <w:vAlign w:val="top"/>
            <w:vMerge/>
          </w:tcPr>
          <w:p/>
        </w:tc>
        <w:tc>
          <w:tcPr>
            <w:tcW w:type="dxa" w:w="1512"/>
            <w:vAlign w:val="top"/>
            <w:vMerge/>
          </w:tcPr>
          <w:p/>
        </w:tc>
        <w:tc>
          <w:tcPr>
            <w:tcW w:type="dxa" w:w="2079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MBTI로 알아보는 사주</w:t>
            </w:r>
          </w:p>
        </w:tc>
        <w:tc>
          <w:tcPr>
            <w:tcW w:type="dxa" w:w="1575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사주 예측</w:t>
            </w:r>
          </w:p>
        </w:tc>
        <w:tc>
          <w:tcPr>
            <w:tcW w:type="dxa" w:w="3907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  <w:rFonts w:hint="eastAsia"/>
              </w:rPr>
              <w:t xml:space="preserve">MBTI 입력 (상세적으로 입력가능. </w:t>
            </w:r>
          </w:p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예시) </w:t>
            </w:r>
            <w:r>
              <w:rPr>
                <w:sz w:val="18"/>
                <w:szCs w:val="18"/>
                <w:rFonts w:hint="eastAsia"/>
              </w:rPr>
              <w:t>E</w:t>
            </w:r>
            <w:r>
              <w:rPr>
                <w:sz w:val="18"/>
                <w:szCs w:val="18"/>
                <w:rFonts w:hint="eastAsia"/>
              </w:rPr>
              <w:t>:</w:t>
            </w:r>
            <w:r>
              <w:rPr>
                <w:sz w:val="18"/>
                <w:szCs w:val="18"/>
                <w:rFonts w:hint="eastAsia"/>
              </w:rPr>
              <w:t xml:space="preserve"> 80%</w:t>
            </w:r>
            <w:r>
              <w:rPr>
                <w:sz w:val="18"/>
                <w:szCs w:val="18"/>
                <w:rFonts w:hint="eastAsia"/>
              </w:rPr>
              <w:t xml:space="preserve">, </w:t>
            </w:r>
            <w:r>
              <w:rPr>
                <w:sz w:val="18"/>
                <w:szCs w:val="18"/>
                <w:rFonts w:hint="eastAsia"/>
              </w:rPr>
              <w:t xml:space="preserve">I: 20%</w:t>
            </w:r>
            <w:r>
              <w:rPr>
                <w:sz w:val="18"/>
                <w:szCs w:val="18"/>
                <w:rFonts w:hint="eastAsia"/>
              </w:rPr>
              <w:t xml:space="preserve"> )</w:t>
            </w:r>
          </w:p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2. MBTI로 생년월일 또는 이름 예측</w:t>
            </w:r>
          </w:p>
        </w:tc>
        <w:tc>
          <w:tcPr>
            <w:tcW w:type="dxa" w:w="1512"/>
            <w:vAlign w:val="top"/>
            <w:vMerge/>
          </w:tcPr>
          <w:p/>
        </w:tc>
      </w:tr>
      <w:tr>
        <w:trPr>
          <w:trHeight w:hRule="atleast" w:val="320"/>
        </w:trPr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사주 &amp; MBTI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정보 입력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결과</w:t>
            </w:r>
          </w:p>
        </w:tc>
        <w:tc>
          <w:tcPr>
            <w:tcW w:type="dxa" w:w="2079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통합 운세</w:t>
            </w:r>
          </w:p>
        </w:tc>
        <w:tc>
          <w:tcPr>
            <w:tcW w:type="dxa" w:w="1575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사주 &amp; MBTI</w:t>
            </w:r>
          </w:p>
        </w:tc>
        <w:tc>
          <w:tcPr>
            <w:tcW w:type="dxa" w:w="3907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  <w:rFonts w:hint="eastAsia"/>
              </w:rPr>
              <w:t xml:space="preserve">생년월일시, MBTI 입력</w:t>
            </w:r>
          </w:p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통합 운세 출력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</w:tr>
      <w:tr>
        <w:trPr>
          <w:trHeight w:hRule="atleast" w:val="320"/>
        </w:trPr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사주 ♡ MBTI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두명의 </w:t>
            </w:r>
            <w:r>
              <w:rPr>
                <w:sz w:val="18"/>
                <w:szCs w:val="18"/>
                <w:rFonts w:hint="eastAsia"/>
              </w:rPr>
              <w:t xml:space="preserve">정보 </w:t>
            </w:r>
            <w:r>
              <w:rPr>
                <w:sz w:val="18"/>
                <w:szCs w:val="18"/>
                <w:rFonts w:hint="eastAsia"/>
              </w:rPr>
              <w:t>입력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결과</w:t>
            </w:r>
          </w:p>
        </w:tc>
        <w:tc>
          <w:tcPr>
            <w:tcW w:type="dxa" w:w="2079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사주 와 MBTI로 </w:t>
            </w:r>
            <w:r>
              <w:rPr>
                <w:sz w:val="18"/>
                <w:szCs w:val="18"/>
              </w:rPr>
              <w:t xml:space="preserve">알아보는 궁합</w:t>
            </w:r>
          </w:p>
        </w:tc>
        <w:tc>
          <w:tcPr>
            <w:tcW w:type="dxa" w:w="1575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사주 ♡ MBTI</w:t>
            </w:r>
          </w:p>
        </w:tc>
        <w:tc>
          <w:tcPr>
            <w:tcW w:type="dxa" w:w="3907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유저1 </w:t>
            </w:r>
            <w:r>
              <w:rPr>
                <w:sz w:val="18"/>
                <w:szCs w:val="18"/>
                <w:rFonts w:hint="eastAsia"/>
              </w:rPr>
              <w:t xml:space="preserve">생년월일시, MBTI 입력</w:t>
            </w:r>
          </w:p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유저2 </w:t>
            </w:r>
            <w:r>
              <w:rPr>
                <w:sz w:val="18"/>
                <w:szCs w:val="18"/>
                <w:rFonts w:hint="eastAsia"/>
              </w:rPr>
              <w:t xml:space="preserve">생년월일시, MBTI 입력</w:t>
            </w:r>
          </w:p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사주 + MBTI 정보를 사용해 궁합 예측 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</w:tr>
      <w:tr>
        <w:trPr>
          <w:trHeight w:hRule="atleast" w:val="320"/>
        </w:trPr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혈액형, 띠, </w:t>
            </w:r>
            <w:r>
              <w:rPr>
                <w:sz w:val="18"/>
                <w:szCs w:val="18"/>
                <w:rFonts w:hint="eastAsia"/>
              </w:rPr>
              <w:t xml:space="preserve">별자리 운세 </w:t>
            </w:r>
            <w:r>
              <w:rPr>
                <w:sz w:val="18"/>
                <w:szCs w:val="18"/>
                <w:rFonts w:hint="eastAsia"/>
              </w:rPr>
              <w:t xml:space="preserve">(추가 구상 중)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2079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1575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3907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혈액형 성격론, 띠 운세 (추가 구상 중)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</w:tr>
      <w:tr>
        <w:trPr>
          <w:trHeight w:hRule="atleast" w:val="320"/>
        </w:trPr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4"/>
                <w:szCs w:val="14"/>
                <w:rFonts w:hint="eastAsia"/>
              </w:rPr>
              <w:t xml:space="preserve">타로 (추가 구상 중)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타로 카드 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2079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사주 + </w:t>
            </w:r>
            <w:r>
              <w:rPr>
                <w:sz w:val="18"/>
                <w:szCs w:val="18"/>
                <w:rFonts w:hint="eastAsia"/>
              </w:rPr>
              <w:t>타로</w:t>
            </w:r>
          </w:p>
        </w:tc>
        <w:tc>
          <w:tcPr>
            <w:tcW w:type="dxa" w:w="1575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타로</w:t>
            </w:r>
          </w:p>
        </w:tc>
        <w:tc>
          <w:tcPr>
            <w:tcW w:type="dxa" w:w="3907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타로 + MBTI+사주 결합하여 타로 점 결과 </w:t>
            </w:r>
            <w:r>
              <w:rPr>
                <w:sz w:val="18"/>
                <w:szCs w:val="18"/>
                <w:rFonts w:hint="eastAsia"/>
              </w:rPr>
              <w:t xml:space="preserve">생성 (추가 구상 중)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타로 카드 </w:t>
            </w:r>
            <w:r>
              <w:rPr>
                <w:sz w:val="18"/>
                <w:szCs w:val="18"/>
                <w:rFonts w:hint="eastAsia"/>
              </w:rPr>
              <w:t xml:space="preserve">선택하여 결과 </w:t>
            </w:r>
            <w:r>
              <w:rPr>
                <w:sz w:val="18"/>
                <w:szCs w:val="18"/>
                <w:rFonts w:hint="eastAsia"/>
              </w:rPr>
              <w:t xml:space="preserve">나오도록 UI </w:t>
            </w:r>
            <w:r>
              <w:rPr>
                <w:sz w:val="18"/>
                <w:szCs w:val="18"/>
                <w:rFonts w:hint="eastAsia"/>
              </w:rPr>
              <w:t>구성</w:t>
            </w:r>
          </w:p>
        </w:tc>
      </w:tr>
      <w:tr>
        <w:trPr>
          <w:trHeight w:hRule="atleast" w:val="320"/>
        </w:trPr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  <w:rFonts w:hint="eastAsia"/>
              </w:rPr>
              <w:t xml:space="preserve">사상 체질 분석 </w:t>
            </w:r>
            <w:r>
              <w:rPr>
                <w:sz w:val="14"/>
                <w:szCs w:val="14"/>
                <w:rFonts w:hint="eastAsia"/>
              </w:rPr>
              <w:t xml:space="preserve">(추가 구상 중)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2079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1575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3907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체질(태양인, 소음인</w:t>
            </w:r>
            <w:r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  <w:rFonts w:hint="eastAsia"/>
              </w:rPr>
              <w:t xml:space="preserve">) + MBTI의 상관 관계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</w:tr>
      <w:tr>
        <w:trPr>
          <w:trHeight w:hRule="atleast" w:val="320"/>
        </w:trPr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  <w:rFonts w:hint="eastAsia"/>
              </w:rPr>
              <w:t xml:space="preserve">관상, 손금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  <w:rFonts w:hint="eastAsia"/>
              </w:rPr>
              <w:t xml:space="preserve">(추가 구상 중)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관상, 손금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</w:p>
        </w:tc>
        <w:tc>
          <w:tcPr>
            <w:tcW w:type="dxa" w:w="2079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관상, 손금</w:t>
            </w:r>
          </w:p>
        </w:tc>
        <w:tc>
          <w:tcPr>
            <w:tcW w:type="dxa" w:w="1575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관상, 손금</w:t>
            </w:r>
          </w:p>
        </w:tc>
        <w:tc>
          <w:tcPr>
            <w:tcW w:type="dxa" w:w="3907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이미지 분석을 통한 관상, 손금 해석 </w:t>
            </w:r>
          </w:p>
        </w:tc>
        <w:tc>
          <w:tcPr>
            <w:tcW w:type="dxa" w:w="1512"/>
            <w:vAlign w:val="top"/>
          </w:tcPr>
          <w:p>
            <w:pPr>
              <w:jc w:val="left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 xml:space="preserve">카메라 및 앨범 </w:t>
            </w:r>
            <w:r>
              <w:rPr>
                <w:sz w:val="18"/>
                <w:szCs w:val="18"/>
                <w:rFonts w:hint="eastAsia"/>
              </w:rPr>
              <w:t xml:space="preserve">연동 필요</w:t>
            </w:r>
          </w:p>
        </w:tc>
      </w:tr>
    </w:tbl>
    <w:p>
      <w:pPr>
        <w:rPr/>
      </w:pPr>
    </w:p>
    <w:p>
      <w:pPr>
        <w:rPr>
          <w:b w:val="1"/>
        </w:rPr>
      </w:pPr>
      <w:r>
        <w:br w:type="page"/>
      </w:r>
    </w:p>
    <w:p>
      <w:pPr>
        <w:rPr>
          <w:b w:val="1"/>
        </w:rPr>
      </w:pPr>
      <w:r>
        <w:rPr>
          <w:b w:val="1"/>
        </w:rPr>
        <w:t xml:space="preserve">5. 샘플 데이터 상세 (또는 ERD)</w:t>
      </w:r>
    </w:p>
    <w:p>
      <w:pPr>
        <w:rPr>
          <w:i w:val="1"/>
          <w:color w:val="5B9BD5"/>
        </w:rPr>
      </w:pPr>
      <w:r>
        <w:rPr>
          <w:i w:val="1"/>
          <w:color w:val="5B9BD5"/>
        </w:rPr>
        <w:t xml:space="preserve">(사용하고자 하는 기초 데이터 (aka. 백데이터)의 형태를 첨부하여 설명을 넣어주세요)</w:t>
      </w:r>
    </w:p>
    <w:p>
      <w:pPr>
        <w:rPr>
          <w:i w:val="1"/>
          <w:color w:val="5B9BD5"/>
        </w:rPr>
      </w:pPr>
      <w:r>
        <w:rPr>
          <w:i w:val="1"/>
          <w:color w:val="5B9BD5"/>
        </w:rPr>
        <w:t xml:space="preserve">(데이터베이스의 테이블과 컬럼을 어떻게 구성하여 데이터를 저장할지 ERD과 같은 형태로 구상하여 넣어주세요)</w:t>
      </w:r>
    </w:p>
    <w:p>
      <w:pPr>
        <w:rPr>
          <w:i w:val="1"/>
          <w:color w:val="5B9BD5"/>
        </w:rPr>
      </w:pPr>
    </w:p>
    <w:p>
      <w:pPr>
        <w:rPr/>
      </w:pPr>
      <w:r>
        <w:rPr>
          <w:rFonts w:hint="eastAsia"/>
        </w:rPr>
        <w:t xml:space="preserve">MBTI 문제와 유형별 설명 문서: </w:t>
      </w:r>
      <w:r>
        <w:fldChar w:fldCharType="begin"/>
      </w:r>
      <w:r>
        <w:instrText xml:space="preserve">HYPERLINK "https://maximusveritas.com/wp-content/uploads/2017/07/MBTI-Personality-Type-Test.pdf"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m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x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m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v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m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w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-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7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7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M</w:t>
      </w:r>
      <w:r>
        <w:rPr>
          <w:rStyle w:val="PO151"/>
          <w:color w:val="auto"/>
          <w:u w:val="none"/>
        </w:rPr>
        <w:t>B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-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y</w:t>
      </w:r>
      <w:r>
        <w:rPr>
          <w:rStyle w:val="PO151"/>
          <w:color w:val="auto"/>
          <w:u w:val="none"/>
        </w:rPr>
        <w:t>-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y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-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rPr/>
      </w:pPr>
      <w:r>
        <w:rPr/>
        <w:t xml:space="preserve">사주와 MBTI성격이론과의 상관관계 연구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HYPERLINK "https://kicu.dcollection.net/public_resource/pdf/000000103062_20240625223215.pdf"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k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b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jc w:val="left"/>
        <w:rPr/>
      </w:pPr>
      <w:r>
        <w:rPr/>
        <w:t>사주</w:t>
      </w:r>
      <w:r>
        <w:rPr>
          <w:rFonts w:hint="eastAsia"/>
        </w:rPr>
        <w:t xml:space="preserve"> </w:t>
      </w:r>
      <w:r>
        <w:rPr/>
        <w:t xml:space="preserve">명리학의 8가지 성격유형과 MBTI기능별 8가지 성격유형의 상관연구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HYPERLINK "https://dcollection.changwon.ac.kr/public_resource/pdf/000000009027_20240625224002.pdf"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g</w:t>
      </w:r>
      <w:r>
        <w:rPr>
          <w:rStyle w:val="PO151"/>
          <w:color w:val="auto"/>
          <w:u w:val="none"/>
        </w:rPr>
        <w:t>w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k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b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9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7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jc w:val="left"/>
        <w:rPr/>
      </w:pPr>
      <w:r>
        <w:rPr/>
        <w:t xml:space="preserve">심리유형이론(MBTI)과 사상체질에 관한 문헌 </w:t>
      </w:r>
      <w:r>
        <w:rPr>
          <w:rFonts w:hint="eastAsia"/>
        </w:rPr>
        <w:t>고</w:t>
      </w:r>
      <w:r>
        <w:rPr/>
        <w:t>찰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HYPERLINK "https://khu.dcollection.net/public_resource/pdf/200000057725_20240625224334.pdf"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k</w:t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b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7</w:t>
      </w:r>
      <w:r>
        <w:rPr>
          <w:rStyle w:val="PO151"/>
          <w:color w:val="auto"/>
          <w:u w:val="none"/>
        </w:rPr>
        <w:t>7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jc w:val="left"/>
        <w:rPr/>
      </w:pPr>
      <w:r>
        <w:rPr>
          <w:rFonts w:hint="eastAsia"/>
        </w:rPr>
        <w:t xml:space="preserve">MBTI 검사와 사주 명리학에 의한 성격 유형 진단 비교 연구: </w:t>
      </w:r>
      <w:r>
        <w:fldChar w:fldCharType="begin"/>
      </w:r>
      <w:r>
        <w:instrText xml:space="preserve">HYPERLINK "https://hufs.dcollection.net/public_resource/pdf/200000158591_20240625224633.pdf"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f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b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8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9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jc w:val="left"/>
        <w:rPr/>
      </w:pPr>
      <w:r>
        <w:rPr/>
        <w:t>사주</w:t>
      </w:r>
      <w:r>
        <w:rPr>
          <w:rFonts w:hint="eastAsia"/>
        </w:rPr>
        <w:t xml:space="preserve"> </w:t>
      </w:r>
      <w:r>
        <w:rPr/>
        <w:t xml:space="preserve">명리학의 </w:t>
      </w:r>
      <w:r>
        <w:rPr>
          <w:rFonts w:ascii="바탕" w:eastAsia="바탕" w:hAnsi="바탕" w:cs="바탕" w:hint="eastAsia"/>
        </w:rPr>
        <w:t>宮</w:t>
      </w:r>
      <w:r>
        <w:rPr>
          <w:rFonts w:hint="eastAsia"/>
        </w:rPr>
        <w:t>과</w:t>
      </w:r>
      <w:r>
        <w:rPr/>
        <w:t xml:space="preserve"> </w:t>
      </w:r>
      <w:r>
        <w:rPr>
          <w:rFonts w:ascii="바탕" w:eastAsia="바탕" w:hAnsi="바탕" w:cs="바탕" w:hint="eastAsia"/>
        </w:rPr>
        <w:t>星</w:t>
      </w:r>
      <w:r>
        <w:rPr>
          <w:rFonts w:hint="eastAsia"/>
        </w:rPr>
        <w:t>에</w:t>
      </w:r>
      <w:r>
        <w:rPr/>
        <w:t xml:space="preserve"> 관한 연구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HYPERLINK "https://dcollection.kyonggi.ac.kr/public_resource/pdf/000000055103_20240625231019.pdf"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k</w:t>
      </w:r>
      <w:r>
        <w:rPr>
          <w:rStyle w:val="PO151"/>
          <w:color w:val="auto"/>
          <w:u w:val="none"/>
        </w:rPr>
        <w:t>y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g</w:t>
      </w:r>
      <w:r>
        <w:rPr>
          <w:rStyle w:val="PO151"/>
          <w:color w:val="auto"/>
          <w:u w:val="none"/>
        </w:rPr>
        <w:t>g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k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b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9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jc w:val="left"/>
        <w:rPr/>
      </w:pPr>
      <w:r>
        <w:rPr>
          <w:rFonts w:hint="eastAsia"/>
        </w:rPr>
        <w:t>사주의</w:t>
      </w:r>
      <w:r>
        <w:rPr/>
        <w:t xml:space="preserve"> 오행분포가 성격형성에 미치는 영향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HYPERLINK "https://kicu.dcollection.net/public_resource/pdf/000000543338_20240625231811.pdf"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k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b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8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8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jc w:val="left"/>
        <w:rPr/>
      </w:pPr>
      <w:r>
        <w:rPr>
          <w:rFonts w:hint="eastAsia"/>
        </w:rPr>
        <w:t xml:space="preserve">사주 명리</w:t>
      </w:r>
      <w:r>
        <w:rPr/>
        <w:t xml:space="preserve"> 일주론과 MBTI성격유형의 상호보완성에 관한 연구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HYPERLINK "https://skuniv.dcollection.net/public_resource/pdf/200000661672_20240625232943.pdf"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k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v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b</w:t>
      </w:r>
      <w:r>
        <w:rPr>
          <w:rStyle w:val="PO151"/>
          <w:color w:val="auto"/>
          <w:u w:val="none"/>
        </w:rPr>
        <w:t>l</w:t>
      </w:r>
      <w:r>
        <w:rPr>
          <w:rStyle w:val="PO151"/>
          <w:color w:val="auto"/>
          <w:u w:val="none"/>
        </w:rPr>
        <w:t>i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r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1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7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_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0</w:t>
      </w:r>
      <w:r>
        <w:rPr>
          <w:rStyle w:val="PO151"/>
          <w:color w:val="auto"/>
          <w:u w:val="none"/>
        </w:rPr>
        <w:t>6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5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2</w:t>
      </w:r>
      <w:r>
        <w:rPr>
          <w:rStyle w:val="PO151"/>
          <w:color w:val="auto"/>
          <w:u w:val="none"/>
        </w:rPr>
        <w:t>9</w:t>
      </w:r>
      <w:r>
        <w:rPr>
          <w:rStyle w:val="PO151"/>
          <w:color w:val="auto"/>
          <w:u w:val="none"/>
        </w:rPr>
        <w:t>4</w:t>
      </w:r>
      <w:r>
        <w:rPr>
          <w:rStyle w:val="PO151"/>
          <w:color w:val="auto"/>
          <w:u w:val="none"/>
        </w:rPr>
        <w:t>3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jc w:val="left"/>
        <w:rPr/>
      </w:pPr>
      <w:r>
        <w:rPr>
          <w:rFonts w:hint="eastAsia"/>
        </w:rPr>
        <w:t xml:space="preserve">MBTI 분석 PDF(영문): </w:t>
      </w:r>
      <w:r>
        <w:fldChar w:fldCharType="begin"/>
      </w:r>
      <w:r>
        <w:instrText xml:space="preserve">HYPERLINK "https://students.usask.ca/documents/secc/ENTP.pdf"</w:instrText>
      </w:r>
      <w:r>
        <w:fldChar w:fldCharType="separate"/>
      </w:r>
      <w:r>
        <w:rPr>
          <w:rStyle w:val="PO151"/>
          <w:color w:val="auto"/>
          <w:u w:val="none"/>
        </w:rPr>
        <w:t>h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: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k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a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o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u</w:t>
      </w:r>
      <w:r>
        <w:rPr>
          <w:rStyle w:val="PO151"/>
          <w:color w:val="auto"/>
          <w:u w:val="none"/>
        </w:rPr>
        <w:t>m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s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c</w:t>
      </w:r>
      <w:r>
        <w:rPr>
          <w:rStyle w:val="PO151"/>
          <w:color w:val="auto"/>
          <w:u w:val="none"/>
        </w:rPr>
        <w:t>/</w:t>
      </w:r>
      <w:r>
        <w:rPr>
          <w:rStyle w:val="PO151"/>
          <w:color w:val="auto"/>
          <w:u w:val="none"/>
        </w:rPr>
        <w:t>E</w:t>
      </w:r>
      <w:r>
        <w:rPr>
          <w:rStyle w:val="PO151"/>
          <w:color w:val="auto"/>
          <w:u w:val="none"/>
        </w:rPr>
        <w:t>N</w:t>
      </w:r>
      <w:r>
        <w:rPr>
          <w:rStyle w:val="PO151"/>
          <w:color w:val="auto"/>
          <w:u w:val="none"/>
        </w:rPr>
        <w:t>T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.</w:t>
      </w:r>
      <w:r>
        <w:rPr>
          <w:rStyle w:val="PO151"/>
          <w:color w:val="auto"/>
          <w:u w:val="none"/>
        </w:rPr>
        <w:t>p</w:t>
      </w:r>
      <w:r>
        <w:rPr>
          <w:rStyle w:val="PO151"/>
          <w:color w:val="auto"/>
          <w:u w:val="none"/>
        </w:rPr>
        <w:t>d</w:t>
      </w:r>
      <w:r>
        <w:rPr>
          <w:rStyle w:val="PO151"/>
          <w:color w:val="auto"/>
          <w:u w:val="none"/>
        </w:rPr>
        <w:t>f</w:t>
      </w:r>
      <w:r>
        <w:rPr/>
        <w:fldChar w:fldCharType="end"/>
      </w:r>
    </w:p>
    <w:p>
      <w:pPr>
        <w:jc w:val="left"/>
        <w:rPr>
          <w:i w:val="1"/>
          <w:color w:val="5B9BD5"/>
        </w:rPr>
      </w:pPr>
    </w:p>
    <w:p>
      <w:pPr>
        <w:jc w:val="left"/>
        <w:rPr>
          <w:i w:val="1"/>
          <w:color w:val="5B9BD5"/>
        </w:rPr>
      </w:pPr>
    </w:p>
    <w:p>
      <w:pPr>
        <w:spacing w:lineRule="auto" w:line="240"/>
        <w:rPr>
          <w:i w:val="1"/>
          <w:color w:val="5B9BD5"/>
        </w:rPr>
        <w:autoSpaceDE w:val="1"/>
        <w:autoSpaceDN w:val="1"/>
      </w:pPr>
      <w:r>
        <w:br w:type="page"/>
      </w:r>
    </w:p>
    <w:p>
      <w:pPr>
        <w:rPr>
          <w:i w:val="1"/>
          <w:color w:val="5B9BD5"/>
        </w:rPr>
      </w:pPr>
    </w:p>
    <w:p>
      <w:pPr>
        <w:rPr>
          <w:b w:val="1"/>
        </w:rPr>
      </w:pPr>
      <w:r>
        <w:br w:type="page"/>
      </w:r>
    </w:p>
    <w:p>
      <w:pPr>
        <w:rPr>
          <w:b w:val="1"/>
        </w:rPr>
      </w:pPr>
      <w:r>
        <w:rPr>
          <w:b w:val="1"/>
        </w:rPr>
        <w:t xml:space="preserve">6. 화면 상세 (이미지 첨부)</w:t>
      </w:r>
    </w:p>
    <w:p>
      <w:pPr>
        <w:rPr>
          <w:i w:val="1"/>
          <w:color w:val="5B9BD5"/>
        </w:rPr>
      </w:pPr>
      <w:r>
        <w:rPr>
          <w:i w:val="1"/>
          <w:color w:val="5B9BD5"/>
        </w:rPr>
        <w:t xml:space="preserve">(구현하고자 하는 서비스의 화면을 와이어프레임 또는 간단한 형태로 그려서 첨부해주세요)</w:t>
      </w:r>
    </w:p>
    <w:p>
      <w:pPr>
        <w:rPr>
          <w:i w:val="1"/>
          <w:color w:val="5B9BD5"/>
        </w:rPr>
      </w:pPr>
      <w:r>
        <w:rPr>
          <w:sz w:val="20"/>
        </w:rPr>
        <w:drawing>
          <wp:inline distT="0" distB="0" distL="0" distR="0">
            <wp:extent cx="3773170" cy="3223895"/>
            <wp:effectExtent l="0" t="0" r="2540" b="0"/>
            <wp:docPr id="16" name="그림 1" descr="점신 운세 / 점신 어플로 2022 무료 운세 &amp; 사주 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8/ETemp/22244_20417832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22453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i w:val="1"/>
          <w:color w:val="5B9BD5"/>
        </w:rPr>
        <w:autoSpaceDE w:val="1"/>
        <w:autoSpaceDN w:val="1"/>
      </w:pPr>
      <w:r>
        <w:br w:type="page"/>
      </w:r>
    </w:p>
    <w:p>
      <w:pPr>
        <w:rPr>
          <w:i w:val="1"/>
          <w:color w:val="5B9BD5"/>
        </w:rPr>
      </w:pPr>
      <w:r>
        <w:rPr>
          <w:sz w:val="20"/>
        </w:rPr>
        <w:drawing>
          <wp:inline distT="0" distB="0" distL="0" distR="0">
            <wp:extent cx="3357880" cy="3688715"/>
            <wp:effectExtent l="0" t="0" r="0" b="0"/>
            <wp:docPr id="18" name="그림 2" descr="점신 어플 이상하게 잘 맞아서 매일 한번씩 보게되는 찐후기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8/ETemp/22244_20417832/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368935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left="1440" w:bottom="1440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나눔고딕">
    <w:altName w:val="NanumGothic"/>
    <w:panose1/>
    <w:charset w:val="129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sz w:val="22"/>
        <w:szCs w:val="22"/>
        <w:rFonts w:ascii="Times New Roman" w:hAnsi="Times New Roman" w:cs="Times New Roman" w:eastAsiaTheme="minorEastAsia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spacing w:lineRule="auto" w:line="259"/>
      <w:rPr/>
      <w:autoSpaceDE w:val="0"/>
      <w:autoSpaceDN w:val="0"/>
    </w:pPr>
    <w:rPr>
      <w:rFonts w:ascii="나눔고딕" w:eastAsia="나눔고딕" w:hAnsi="나눔고딕" w:cs="나눔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pPr>
      <w:spacing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after="0"/>
      <w:rPr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/>
        <w:caps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/>
        <w:caps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/>
        <w:caps/>
      </w:rPr>
      <w:tblPr/>
      <w:tcPr>
        <w:tcBorders>
          <w:left w:val="nil"/>
        </w:tcBorders>
      </w:tcPr>
    </w:tblStylePr>
    <w:tblStylePr w:type="lastRow">
      <w:rPr>
        <w:b w:val="1"/>
        <w:shd w:val="clear" w:color="000000"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43" w:type="table">
    <w:name w:val="Plain Table 5"/>
    <w:basedOn w:val="PO3"/>
    <w:uiPriority w:val="4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after="0"/>
      <w:rPr/>
    </w:p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after="0"/>
      <w:rPr/>
    </w:p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after="0"/>
      <w:rPr/>
    </w:p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after="0"/>
      <w:rPr/>
    </w:p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after="0"/>
      <w:rPr/>
    </w:p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after="0"/>
      <w:rPr/>
    </w:p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1" w:type="table">
    <w:name w:val="List Table 2 Accent 1"/>
    <w:basedOn w:val="PO3"/>
    <w:uiPriority w:val="101"/>
    <w:pPr>
      <w:spacing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2" w:type="table">
    <w:name w:val="List Table 2 Accent 2"/>
    <w:basedOn w:val="PO3"/>
    <w:uiPriority w:val="102"/>
    <w:pPr>
      <w:spacing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3" w:type="table">
    <w:name w:val="List Table 2 Accent 3"/>
    <w:basedOn w:val="PO3"/>
    <w:uiPriority w:val="103"/>
    <w:pPr>
      <w:spacing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4" w:type="table">
    <w:name w:val="List Table 2 Accent 4"/>
    <w:basedOn w:val="PO3"/>
    <w:uiPriority w:val="104"/>
    <w:pPr>
      <w:spacing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5" w:type="table">
    <w:name w:val="List Table 2 Accent 5"/>
    <w:basedOn w:val="PO3"/>
    <w:uiPriority w:val="105"/>
    <w:pPr>
      <w:spacing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6" w:type="table">
    <w:name w:val="List Table 2 Accent 6"/>
    <w:basedOn w:val="PO3"/>
    <w:uiPriority w:val="106"/>
    <w:pPr>
      <w:spacing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</w:tblStylePr>
  </w:style>
  <w:style w:styleId="PO107" w:type="table">
    <w:name w:val="List Table 3"/>
    <w:basedOn w:val="PO3"/>
    <w:uiPriority w:val="107"/>
    <w:pPr>
      <w:spacing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5B9BD5" w:themeFill="accent1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4472C4" w:themeFill="accent5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0000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</w:tcPr>
    </w:tblStylePr>
    <w:tblStylePr w:type="lastCol">
      <w:rPr>
        <w:b w:val="1"/>
        <w:shd w:val="clear" w:color="0000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color w:val="FFFFFF" w:themeColor="background1"/>
        <w:shd w:val="clear" w:color="000000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pPr>
      <w:spacing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pPr>
      <w:spacing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pPr>
      <w:spacing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pPr>
      <w:spacing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pPr>
      <w:spacing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pPr>
      <w:spacing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pPr>
      <w:spacing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/>
      </w:rPr>
    </w:tblStylePr>
    <w:tblStylePr w:type="firstRow">
      <w:rPr>
        <w:b w:val="1"/>
        <w:shd w:val="clear" w:color="000000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000000"/>
      </w:rPr>
    </w:tblStylePr>
    <w:tblStylePr w:type="lastRow">
      <w:rPr>
        <w:b w:val="1"/>
        <w:shd w:val="clear" w:color="000000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after="0"/>
      <w:rPr/>
    </w:pPr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after="0"/>
      <w:rPr/>
    </w:pPr>
    <w:rPr>
      <w:color w:val="2E74B4" w:themeColor="accent1" w:themeShade="BE"/>
    </w:r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after="0"/>
      <w:rPr/>
    </w:pPr>
    <w:rPr>
      <w:color w:val="C35911" w:themeColor="accent2" w:themeShade="BE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after="0"/>
      <w:rPr/>
    </w:pPr>
    <w:rPr>
      <w:color w:val="7A7A7A" w:themeColor="accent3" w:themeShade="BE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after="0"/>
      <w:rPr/>
    </w:pPr>
    <w:rPr>
      <w:color w:val="BE8F00" w:themeColor="accent4" w:themeShade="BE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after="0"/>
      <w:rPr/>
    </w:pPr>
    <w:rPr>
      <w:color w:val="2F5395" w:themeColor="accent5" w:themeShade="BE"/>
    </w:r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after="0"/>
      <w:rPr/>
    </w:pPr>
    <w:rPr>
      <w:color w:val="538034" w:themeColor="accent6" w:themeShade="BE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000000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머리글 Char"/>
    <w:basedOn w:val="PO2"/>
    <w:link w:val="PO153"/>
    <w:uiPriority w:val="154"/>
    <w:rPr>
      <w:rFonts w:ascii="나눔고딕" w:eastAsia="나눔고딕" w:hAnsi="나눔고딕" w:cs="나눔고딕"/>
    </w:rPr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</w:style>
  <w:style w:customStyle="1" w:styleId="PO156" w:type="character">
    <w:name w:val="바닥글 Char"/>
    <w:basedOn w:val="PO2"/>
    <w:link w:val="PO155"/>
    <w:uiPriority w:val="156"/>
    <w:rPr>
      <w:rFonts w:ascii="나눔고딕" w:eastAsia="나눔고딕" w:hAnsi="나눔고딕" w:cs="나눔고딕"/>
    </w:rPr>
  </w:style>
  <w:style w:styleId="PO157" w:type="character">
    <w:name w:val="FollowedHyperlink"/>
    <w:basedOn w:val="PO2"/>
    <w:uiPriority w:val="157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3224</Characters>
  <CharactersWithSpaces>0</CharactersWithSpaces>
  <DocSecurity>0</DocSecurity>
  <HyperlinksChanged>false</HyperlinksChanged>
  <Lines>22</Lines>
  <LinksUpToDate>false</LinksUpToDate>
  <Pages>6</Pages>
  <Paragraphs>6</Paragraphs>
  <Words>482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jgh3021</dc:creator>
  <cp:lastModifiedBy/>
  <dcterms:modified xsi:type="dcterms:W3CDTF">2024-06-26T12:50:00Z</dcterms:modified>
</cp:coreProperties>
</file>