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INTEGRIDAD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Dadas las siguientes tablas: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Empleados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cod_emp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apellido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tipo_doc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num_doc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cod_ofic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Oficinas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cod_ofic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las siguientes reglas de integridad: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columna </w:t>
      </w:r>
      <w:r w:rsidDel="00000000" w:rsidR="00000000" w:rsidRPr="00000000">
        <w:rPr>
          <w:color w:val="188038"/>
          <w:rtl w:val="0"/>
        </w:rPr>
        <w:t xml:space="preserve">cod_emp</w:t>
      </w:r>
      <w:r w:rsidDel="00000000" w:rsidR="00000000" w:rsidRPr="00000000">
        <w:rPr>
          <w:rtl w:val="0"/>
        </w:rPr>
        <w:t xml:space="preserve"> debe ser clave primaria.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columna </w:t>
      </w:r>
      <w:r w:rsidDel="00000000" w:rsidR="00000000" w:rsidRPr="00000000">
        <w:rPr>
          <w:color w:val="188038"/>
          <w:rtl w:val="0"/>
        </w:rPr>
        <w:t xml:space="preserve">cod_emp</w:t>
      </w:r>
      <w:r w:rsidDel="00000000" w:rsidR="00000000" w:rsidRPr="00000000">
        <w:rPr>
          <w:rtl w:val="0"/>
        </w:rPr>
        <w:t xml:space="preserve"> debe tener valores entre 100 y 1000.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columnas </w:t>
      </w:r>
      <w:r w:rsidDel="00000000" w:rsidR="00000000" w:rsidRPr="00000000">
        <w:rPr>
          <w:color w:val="188038"/>
          <w:rtl w:val="0"/>
        </w:rPr>
        <w:t xml:space="preserve">tipo_doc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num_doc</w:t>
      </w:r>
      <w:r w:rsidDel="00000000" w:rsidR="00000000" w:rsidRPr="00000000">
        <w:rPr>
          <w:rtl w:val="0"/>
        </w:rPr>
        <w:t xml:space="preserve"> deben contener valores no repetidos (únicos).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columna </w:t>
      </w:r>
      <w:r w:rsidDel="00000000" w:rsidR="00000000" w:rsidRPr="00000000">
        <w:rPr>
          <w:color w:val="188038"/>
          <w:rtl w:val="0"/>
        </w:rPr>
        <w:t xml:space="preserve">categoria</w:t>
      </w:r>
      <w:r w:rsidDel="00000000" w:rsidR="00000000" w:rsidRPr="00000000">
        <w:rPr>
          <w:rtl w:val="0"/>
        </w:rPr>
        <w:t xml:space="preserve"> debe contener alguno de los siguientes valores: </w:t>
      </w:r>
      <w:r w:rsidDel="00000000" w:rsidR="00000000" w:rsidRPr="00000000">
        <w:rPr>
          <w:color w:val="188038"/>
          <w:rtl w:val="0"/>
        </w:rPr>
        <w:t xml:space="preserve">Senior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Semi Senior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Junior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columna </w:t>
      </w:r>
      <w:r w:rsidDel="00000000" w:rsidR="00000000" w:rsidRPr="00000000">
        <w:rPr>
          <w:color w:val="188038"/>
          <w:rtl w:val="0"/>
        </w:rPr>
        <w:t xml:space="preserve">cod_ofic</w:t>
      </w:r>
      <w:r w:rsidDel="00000000" w:rsidR="00000000" w:rsidRPr="00000000">
        <w:rPr>
          <w:rtl w:val="0"/>
        </w:rPr>
        <w:t xml:space="preserve"> debe tener valores que existan en </w:t>
      </w:r>
      <w:r w:rsidDel="00000000" w:rsidR="00000000" w:rsidRPr="00000000">
        <w:rPr>
          <w:color w:val="188038"/>
          <w:rtl w:val="0"/>
        </w:rPr>
        <w:t xml:space="preserve">Oficinas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RESOLUCIÓN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ALTER TABLE Empleados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ADD CONSTRAINT pk_empleados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PRIMARY KEY (cod_emp);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ALTER TABLE Empleados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ADD CONSTRAINT ck_cod_emp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CHECK (cod_emp BETWEEN 100 AND 1000);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ALTER TABLE Empleados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 CONSTRAINT uk_documento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UNIQUE (tipo_doc, num_doc);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ALTER TABLE Empleados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ADD CONSTRAINT ck_categoria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CHECK (categoria IN ('Senior', 'Semi Senior', 'Junior'));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ALTER TABLE Empleados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ADD CONSTRAINT fk_empleados_oficinas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FOREIGN KEY (cod_ofic)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REFERENCES Oficinas (cod_ofic);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