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21E2" w14:textId="1E42DB86" w:rsidR="00150562" w:rsidRPr="00150562" w:rsidRDefault="00242BA9" w:rsidP="00271665">
      <w:pPr>
        <w:spacing w:after="38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Вариативная</w:t>
      </w:r>
      <w:r w:rsidR="00150562" w:rsidRPr="00150562">
        <w:rPr>
          <w:rFonts w:ascii="Times New Roman" w:hAnsi="Times New Roman" w:cs="Times New Roman"/>
          <w:sz w:val="28"/>
          <w:szCs w:val="28"/>
        </w:rPr>
        <w:t xml:space="preserve"> самостоятельная работа №</w:t>
      </w:r>
      <w:r w:rsidR="00FB4C7F">
        <w:rPr>
          <w:rFonts w:ascii="Times New Roman" w:hAnsi="Times New Roman" w:cs="Times New Roman"/>
          <w:sz w:val="28"/>
          <w:szCs w:val="28"/>
        </w:rPr>
        <w:t>2</w:t>
      </w:r>
      <w:r w:rsidR="00150562" w:rsidRPr="00150562">
        <w:rPr>
          <w:rFonts w:ascii="Times New Roman" w:hAnsi="Times New Roman" w:cs="Times New Roman"/>
          <w:sz w:val="28"/>
          <w:szCs w:val="28"/>
        </w:rPr>
        <w:t>.</w:t>
      </w:r>
      <w:r w:rsidR="00655C16">
        <w:rPr>
          <w:rFonts w:ascii="Times New Roman" w:hAnsi="Times New Roman" w:cs="Times New Roman"/>
          <w:sz w:val="28"/>
          <w:szCs w:val="28"/>
        </w:rPr>
        <w:t>2</w:t>
      </w:r>
    </w:p>
    <w:p w14:paraId="5FAE7E28" w14:textId="77777777" w:rsidR="00655C16" w:rsidRPr="00655C16" w:rsidRDefault="00655C16" w:rsidP="00655C16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АНАЛИТИЧЕСКАЯ ПОДБОРКА МАТЕРИАЛОВ ПО ЯЗЫКУ ПРОГРАММИРОВАНИЯ JULIA</w:t>
      </w:r>
    </w:p>
    <w:p w14:paraId="442AB779" w14:textId="500489BB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43E67F62" w14:textId="0767DB10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Настоящи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55C16">
        <w:rPr>
          <w:rFonts w:ascii="Times New Roman" w:hAnsi="Times New Roman" w:cs="Times New Roman"/>
          <w:sz w:val="28"/>
          <w:szCs w:val="28"/>
        </w:rPr>
        <w:t xml:space="preserve"> отчет представляет собой аналитическую подборку материалов по языку программирования Julia. Подборка включает аннотированные статьи и ресурсы, а также примеры решения задач с выдержками кода (бордами) и комментариями. Отчет предназначен для разработчиков, исследователей и студентов, интересующихся применением Julia в научных вычислениях, анализе данных и высокопроизводительных вычислениях.</w:t>
      </w:r>
    </w:p>
    <w:p w14:paraId="7E1CC5B9" w14:textId="364B9CAD" w:rsidR="00655C16" w:rsidRPr="00655C16" w:rsidRDefault="00655C16" w:rsidP="00655C16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Pr="00655C1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0DA5906" w14:textId="5CA3061E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Язык программирования Julia был создан в 2009 году и с тех пор приобрёл значительную популярность в научном сообществе благодаря сочетанию высокой производительности и удобства написания кода. По состоянию на февраль 2021 года Julia была загружена более 25 миллионов раз, причём за год прирост составил 87%.</w:t>
      </w:r>
    </w:p>
    <w:p w14:paraId="4395F6BF" w14:textId="77777777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Цель настоящего отчета — составить структурированную подборку материалов по языку Julia, включающую аннотированные статьи, официальные ресурсы и практические примеры решения задач. Основное внимание уделяется демонстрации ключевых возможностей языка через выдержки кода с комментариями и пояснениями.</w:t>
      </w:r>
    </w:p>
    <w:p w14:paraId="6B27E6BC" w14:textId="0DC6649B" w:rsidR="00655C16" w:rsidRDefault="00655C16" w:rsidP="00655C16">
      <w:pPr>
        <w:ind w:firstLine="709"/>
        <w:jc w:val="both"/>
        <w:rPr>
          <w:rFonts w:ascii="Times New Roman" w:hAnsi="Times New Roman" w:cs="Times New Roman"/>
        </w:rPr>
      </w:pPr>
    </w:p>
    <w:p w14:paraId="74CBA2F8" w14:textId="2EEAC59E" w:rsidR="00655C16" w:rsidRPr="00655C16" w:rsidRDefault="00655C16" w:rsidP="00655C16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АННОТИРОВАННЫЕ СТАТЬИ И РЕСУРСЫ ПО ЯЗЫКУ JULIA</w:t>
      </w:r>
    </w:p>
    <w:p w14:paraId="4337FADB" w14:textId="3398FE44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Официальная документация Julia</w:t>
      </w:r>
    </w:p>
    <w:p w14:paraId="620ACA31" w14:textId="56E0F352" w:rsidR="00655C16" w:rsidRPr="008A1723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C16">
        <w:rPr>
          <w:rFonts w:ascii="Times New Roman" w:hAnsi="Times New Roman" w:cs="Times New Roman"/>
          <w:sz w:val="28"/>
          <w:szCs w:val="28"/>
        </w:rPr>
        <w:t>Официальная документация языка Julia является основным ресурсом для изучения синтаксиса и стандартной библиотеки. Документация охватывает все аспекты языка: от базового синтаксиса до метапрограммирования и разработки на уровне внутренностей компилятора. Структура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5C16">
        <w:rPr>
          <w:rFonts w:ascii="Times New Roman" w:hAnsi="Times New Roman" w:cs="Times New Roman"/>
          <w:sz w:val="28"/>
          <w:szCs w:val="28"/>
        </w:rPr>
        <w:t>документации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5C16">
        <w:rPr>
          <w:rFonts w:ascii="Times New Roman" w:hAnsi="Times New Roman" w:cs="Times New Roman"/>
          <w:sz w:val="28"/>
          <w:szCs w:val="28"/>
        </w:rPr>
        <w:t>включает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5C16">
        <w:rPr>
          <w:rFonts w:ascii="Times New Roman" w:hAnsi="Times New Roman" w:cs="Times New Roman"/>
          <w:sz w:val="28"/>
          <w:szCs w:val="28"/>
        </w:rPr>
        <w:t>разделы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«Manual», «Standard Library» </w:t>
      </w:r>
      <w:r w:rsidRPr="00655C16">
        <w:rPr>
          <w:rFonts w:ascii="Times New Roman" w:hAnsi="Times New Roman" w:cs="Times New Roman"/>
          <w:sz w:val="28"/>
          <w:szCs w:val="28"/>
        </w:rPr>
        <w:t>и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«Developer Documentation».</w:t>
      </w:r>
    </w:p>
    <w:p w14:paraId="52FBA16D" w14:textId="77777777" w:rsidR="00655C16" w:rsidRPr="008A1723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C16">
        <w:rPr>
          <w:rFonts w:ascii="Times New Roman" w:hAnsi="Times New Roman" w:cs="Times New Roman"/>
          <w:sz w:val="28"/>
          <w:szCs w:val="28"/>
        </w:rPr>
        <w:t>Ключевые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5C16">
        <w:rPr>
          <w:rFonts w:ascii="Times New Roman" w:hAnsi="Times New Roman" w:cs="Times New Roman"/>
          <w:sz w:val="28"/>
          <w:szCs w:val="28"/>
        </w:rPr>
        <w:t>разделы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>: Getting Started, Variables, Functions, Control Flow, Types, Methods, Metaprogramming, Multi-dimensional Arrays, Parallel Computing, Performance Tips.</w:t>
      </w:r>
    </w:p>
    <w:p w14:paraId="1A6CB475" w14:textId="77777777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Практическая ценность: Документация доступна для всех версий языка начиная с 0.3, что позволяет разработчикам работать с актуальными и историческими версиями.</w:t>
      </w:r>
    </w:p>
    <w:p w14:paraId="5753A885" w14:textId="0EE3829C" w:rsidR="00655C16" w:rsidRDefault="00655C16" w:rsidP="00655C16">
      <w:pPr>
        <w:ind w:firstLine="709"/>
        <w:jc w:val="both"/>
        <w:rPr>
          <w:rFonts w:ascii="Times New Roman" w:hAnsi="Times New Roman" w:cs="Times New Roman"/>
        </w:rPr>
      </w:pPr>
    </w:p>
    <w:p w14:paraId="3F74E31D" w14:textId="4D925938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Введение в язык Julia: обзор возможностей</w:t>
      </w:r>
    </w:p>
    <w:p w14:paraId="77A82A9D" w14:textId="02758A1F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Статья представляет собой обзорное введение в Julia, ориентированное на разработчиков, знакомых с Python или R. Автор описывает ключевые преимущества языка: высокую производительность, сравнимую с C/C++, и удобство, аналогичное Python.</w:t>
      </w:r>
    </w:p>
    <w:p w14:paraId="0977CFB0" w14:textId="77777777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Основные положения:</w:t>
      </w:r>
    </w:p>
    <w:p w14:paraId="546746B6" w14:textId="5C0C3D93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Julia использует JIT-компиляцию на базе LLVM, что обеспечивает производительность, близкую к компилируемым языкам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1910A1AA" w14:textId="6548CACA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Язык изначально спроектирован для параллельных вычислений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2E16BFAA" w14:textId="0BC02DD8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lastRenderedPageBreak/>
        <w:t>Экосистема включает библиотеки для машинного обучения: Flux.jl, MLJ.jl, MXNet.jl, Knet.jl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39C3AC7B" w14:textId="66AB707D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Пакет DataFrames.jl является аналогом pandas для табличных данных.</w:t>
      </w:r>
    </w:p>
    <w:p w14:paraId="405308C3" w14:textId="3A6C4B28" w:rsidR="00655C16" w:rsidRPr="00655C16" w:rsidRDefault="00655C16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Достоинство статьи: Практический обзор с примерами применения в машинном обучении. Недостаток: отсутствие глубокого анализа недостатков языка.</w:t>
      </w:r>
    </w:p>
    <w:p w14:paraId="4C840937" w14:textId="7F917CBF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Julia для анализа физиологических сигналов</w:t>
      </w:r>
    </w:p>
    <w:p w14:paraId="58B51447" w14:textId="678C04B6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Мини-обзор, посвящённый применению Julia для воспроизводимого и эффективного анализа физиологических сигналов. Авторы аргументируют выбор Julia для научных исследований.</w:t>
      </w:r>
    </w:p>
    <w:p w14:paraId="35D7D856" w14:textId="77777777" w:rsidR="00655C16" w:rsidRPr="00271665" w:rsidRDefault="00655C16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Ключевые тезисы:</w:t>
      </w:r>
    </w:p>
    <w:p w14:paraId="34933CBA" w14:textId="38AF4776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Julia обеспечивает высокую производительность при сохранении интерактивности, что ускоряет как исследования, так и разработку программного обеспечения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0F8D6B1D" w14:textId="324CF70B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Подавляющее большинство Julia-пакетов имеют открытый исходный код и разрабатываются на публичных платформах, что способствует воспроизводимости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3F52EC36" w14:textId="3F631BA6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Менеджер пакетов Julia позволяет создавать самодостаточные воспроизводимые проекты, устанавливаемые независимо от архитектуры процессора и операционной системы.</w:t>
      </w:r>
    </w:p>
    <w:p w14:paraId="1013E77C" w14:textId="7BA29D9D" w:rsidR="00655C16" w:rsidRPr="00271665" w:rsidRDefault="00655C16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Практическая ценность: Статья демонстрирует применение Julia в конкретной предметной области (физиология) и может служить шаблоном для аналогичных обзоров в других областях.</w:t>
      </w:r>
    </w:p>
    <w:p w14:paraId="66A42DFA" w14:textId="3893FACE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Julia в физике высоких энергий</w:t>
      </w:r>
    </w:p>
    <w:p w14:paraId="556A532D" w14:textId="20097CF7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Технический обзор, описывающий применение Julia в задачах физики высоких энергий. Автор подробно рассматривает особенности языка, релевантные для научных вычислений.</w:t>
      </w:r>
    </w:p>
    <w:p w14:paraId="6B05BE36" w14:textId="7FF26847" w:rsidR="00655C16" w:rsidRPr="00271665" w:rsidRDefault="00271665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55C16" w:rsidRPr="00271665">
        <w:rPr>
          <w:rFonts w:ascii="Times New Roman" w:hAnsi="Times New Roman" w:cs="Times New Roman"/>
          <w:sz w:val="28"/>
          <w:szCs w:val="28"/>
        </w:rPr>
        <w:t>собенности языка, описанные в статье:</w:t>
      </w:r>
    </w:p>
    <w:p w14:paraId="565F07CA" w14:textId="765BEB69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Множественная диспетчеризация (multiple dispatch):</w:t>
      </w:r>
      <w:r w:rsidRPr="00655C16">
        <w:rPr>
          <w:rFonts w:ascii="Times New Roman" w:hAnsi="Times New Roman" w:cs="Times New Roman"/>
          <w:sz w:val="28"/>
          <w:szCs w:val="28"/>
        </w:rPr>
        <w:t xml:space="preserve"> функции специализируются по типам всех аргументов, а не только первого, что позволяет эффективно обрабатывать различные комбинации типов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16BAB90F" w14:textId="5A66B35C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Система типов: иерархическая структура типов позволяет создавать обобщённые функции, работающие с абстрактными</w:t>
      </w:r>
      <w:r w:rsidRPr="00655C16">
        <w:rPr>
          <w:rFonts w:ascii="Times New Roman" w:hAnsi="Times New Roman" w:cs="Times New Roman"/>
          <w:sz w:val="28"/>
          <w:szCs w:val="28"/>
        </w:rPr>
        <w:t xml:space="preserve"> типами (например, AbstractArray{T,2} для двумерных массивов любого типа)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145A44C6" w14:textId="3F47A542" w:rsidR="00655C16" w:rsidRPr="00271665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lastRenderedPageBreak/>
        <w:t>Оптимизация циклов: в отличие от Python, явные циклы в Julia оптимизируются эффективно и не уступают по скорости генераторам списков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660D2EFA" w14:textId="3A9BB0EA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Инструменты профилирования: макросы @code_lowered, @code_native, @benchmark позволяют</w:t>
      </w:r>
      <w:r w:rsidRPr="00655C16">
        <w:rPr>
          <w:rFonts w:ascii="Times New Roman" w:hAnsi="Times New Roman" w:cs="Times New Roman"/>
          <w:sz w:val="28"/>
          <w:szCs w:val="28"/>
        </w:rPr>
        <w:t xml:space="preserve"> анализировать производительность на уровне байт-кода и машинного кода.</w:t>
      </w:r>
    </w:p>
    <w:p w14:paraId="253CC94C" w14:textId="697DBCAE" w:rsidR="00655C16" w:rsidRPr="00C26F13" w:rsidRDefault="00655C16" w:rsidP="00C26F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Практическая ценность: Статья содержит подробное описание внутренних механизмов языка, что полезно для разработчиков, стремящихся к максимальной производительности.</w:t>
      </w:r>
    </w:p>
    <w:p w14:paraId="28032740" w14:textId="17BC438B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Ресурсы для высокопроизводительных вычислений</w:t>
      </w:r>
    </w:p>
    <w:p w14:paraId="1D6779DC" w14:textId="3FB1D5F4" w:rsidR="00655C16" w:rsidRPr="00271665" w:rsidRDefault="00655C16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Курируемая подборка материалов по Julia в контексте HPC (High-Performance Computing). Включает ссылки на воркшопы, туториалы и презентации.</w:t>
      </w:r>
    </w:p>
    <w:p w14:paraId="25BAA63E" w14:textId="77777777" w:rsidR="00655C16" w:rsidRPr="00271665" w:rsidRDefault="00655C16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Содержание подборки:</w:t>
      </w:r>
    </w:p>
    <w:p w14:paraId="048870A5" w14:textId="3AA94024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Воркшопы по GPU-программированию на Julia (2021–2023)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01560E70" w14:textId="66E0494B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Туториалы по Julia для HPC на конференциях SC22, SC24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5D747D68" w14:textId="5DCAB507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Материалы по Julia на архитектуре A64FX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58FBEAC1" w14:textId="2C77E74A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Ежемесячные звонки сообщества JuliaHPC.</w:t>
      </w:r>
    </w:p>
    <w:p w14:paraId="1C67EA78" w14:textId="4846F1E3" w:rsidR="00655C16" w:rsidRPr="00C26F13" w:rsidRDefault="00655C16" w:rsidP="00C26F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F13">
        <w:rPr>
          <w:rFonts w:ascii="Times New Roman" w:hAnsi="Times New Roman" w:cs="Times New Roman"/>
          <w:sz w:val="28"/>
          <w:szCs w:val="28"/>
        </w:rPr>
        <w:t>Практическая ценность: Актуальная подборка для разработчиков, работающих с параллельными вычислениями и GPU.</w:t>
      </w:r>
    </w:p>
    <w:p w14:paraId="599AC90C" w14:textId="77777777" w:rsidR="00655C16" w:rsidRPr="00655C16" w:rsidRDefault="00655C16" w:rsidP="00655C16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2 ПРИМЕРЫ РЕШЕНИЯ ЗАДАЧ НА ЯЗЫКЕ JULIA</w:t>
      </w:r>
    </w:p>
    <w:p w14:paraId="221FA7D4" w14:textId="5AAD839D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Задача о факториале</w:t>
      </w:r>
    </w:p>
    <w:p w14:paraId="33763B05" w14:textId="5C913994" w:rsidR="00655C16" w:rsidRPr="00C26F13" w:rsidRDefault="00655C16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F13">
        <w:rPr>
          <w:rFonts w:ascii="Times New Roman" w:hAnsi="Times New Roman" w:cs="Times New Roman"/>
          <w:sz w:val="28"/>
          <w:szCs w:val="28"/>
        </w:rPr>
        <w:t xml:space="preserve">Постановка: </w:t>
      </w:r>
      <w:r w:rsidR="00C26F13">
        <w:rPr>
          <w:rFonts w:ascii="Times New Roman" w:hAnsi="Times New Roman" w:cs="Times New Roman"/>
          <w:sz w:val="28"/>
          <w:szCs w:val="28"/>
        </w:rPr>
        <w:t>н</w:t>
      </w:r>
      <w:r w:rsidRPr="00C26F13">
        <w:rPr>
          <w:rFonts w:ascii="Times New Roman" w:hAnsi="Times New Roman" w:cs="Times New Roman"/>
          <w:sz w:val="28"/>
          <w:szCs w:val="28"/>
        </w:rPr>
        <w:t>аписать функцию my_factorial(n), вычисляющую факториал числа n с использованием цикла for.</w:t>
      </w:r>
    </w:p>
    <w:p w14:paraId="59C301D6" w14:textId="27123B09" w:rsidR="00655C16" w:rsidRPr="00C26F13" w:rsidRDefault="00E50B69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представлен ниже:</w:t>
      </w:r>
    </w:p>
    <w:p w14:paraId="57AABCBB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function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my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factorial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n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14:paraId="4C17246E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result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=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one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n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)  # Инициализация значением 1 того же типа, что и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n</w:t>
      </w:r>
    </w:p>
    <w:p w14:paraId="2EDD6947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for i in 2:n</w:t>
      </w:r>
    </w:p>
    <w:p w14:paraId="7F1C900C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result *= i</w:t>
      </w:r>
    </w:p>
    <w:p w14:paraId="05CF129A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end</w:t>
      </w:r>
    </w:p>
    <w:p w14:paraId="74094355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return result</w:t>
      </w:r>
    </w:p>
    <w:p w14:paraId="22690639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end</w:t>
      </w:r>
    </w:p>
    <w:p w14:paraId="32207361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14:paraId="21F70C55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# Тестирование</w:t>
      </w:r>
    </w:p>
    <w:p w14:paraId="1DA0E648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my_factorial(4)      # 24</w:t>
      </w:r>
    </w:p>
    <w:p w14:paraId="40AF23FC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my_factorial(15)     # 1307674368000</w:t>
      </w:r>
    </w:p>
    <w:p w14:paraId="1A044D7F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my_factorial(big(30)) # 265252859812191058636308480000000</w:t>
      </w:r>
    </w:p>
    <w:p w14:paraId="321DB789" w14:textId="77777777" w:rsidR="00655C16" w:rsidRPr="00C26F13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F13">
        <w:rPr>
          <w:rFonts w:ascii="Times New Roman" w:hAnsi="Times New Roman" w:cs="Times New Roman"/>
          <w:sz w:val="28"/>
          <w:szCs w:val="28"/>
        </w:rPr>
        <w:t>Комментарии к коду:</w:t>
      </w:r>
    </w:p>
    <w:p w14:paraId="3916D7AA" w14:textId="5E8A6C54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one(n) создаёт значение 1 того же типа, что и n. Это критически важно для поддержки BigInt: без этого при переполнении Int64 результат станет отрицательным</w:t>
      </w:r>
      <w:r w:rsidR="00C26F13" w:rsidRPr="00C26F13">
        <w:rPr>
          <w:rFonts w:ascii="Times New Roman" w:hAnsi="Times New Roman" w:cs="Times New Roman"/>
          <w:sz w:val="28"/>
          <w:szCs w:val="28"/>
        </w:rPr>
        <w:t>;</w:t>
      </w:r>
    </w:p>
    <w:p w14:paraId="1AE0BD44" w14:textId="4EE22B40" w:rsidR="00655C16" w:rsidRPr="00C26F13" w:rsidRDefault="00655C16" w:rsidP="00C26F1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Julia автоматически выполняет JIT-компиляцию функции при первом вызове, что обеспечивает высокую производительность при последующих вызовах.</w:t>
      </w:r>
    </w:p>
    <w:p w14:paraId="3AC9A7B4" w14:textId="5C43CBD5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Задача о биномиальном распределении</w:t>
      </w:r>
    </w:p>
    <w:p w14:paraId="65338199" w14:textId="2FEF898A" w:rsidR="00655C16" w:rsidRPr="00C26F13" w:rsidRDefault="00655C16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F13">
        <w:rPr>
          <w:rFonts w:ascii="Times New Roman" w:hAnsi="Times New Roman" w:cs="Times New Roman"/>
          <w:sz w:val="28"/>
          <w:szCs w:val="28"/>
        </w:rPr>
        <w:t>Написать функцию binomial_rv(n, p), моделирующую одно испытание биномиального распределения Bin(n, p) с использованием только rand().</w:t>
      </w:r>
    </w:p>
    <w:p w14:paraId="03FFC94A" w14:textId="30C7F392" w:rsidR="00655C16" w:rsidRPr="00C26F13" w:rsidRDefault="00E50B69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представлен ниже:</w:t>
      </w:r>
    </w:p>
    <w:p w14:paraId="6DD7E3E0" w14:textId="77777777" w:rsidR="00655C16" w:rsidRPr="00E50B69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function</w:t>
      </w:r>
      <w:r w:rsidRPr="00E50B69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binomial</w:t>
      </w:r>
      <w:r w:rsidRPr="00E50B69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rv</w:t>
      </w:r>
      <w:r w:rsidRPr="00E50B69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n</w:t>
      </w:r>
      <w:r w:rsidRPr="00E50B69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p</w:t>
      </w:r>
      <w:r w:rsidRPr="00E50B69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14:paraId="0E4DF579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E50B69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successes = 0</w:t>
      </w:r>
    </w:p>
    <w:p w14:paraId="5FCEE86A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for i in 1:n</w:t>
      </w:r>
    </w:p>
    <w:p w14:paraId="1FB712F6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if rand() &lt; p</w:t>
      </w:r>
    </w:p>
    <w:p w14:paraId="4D5F22C9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    successes += 1</w:t>
      </w:r>
    </w:p>
    <w:p w14:paraId="55C6546E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end</w:t>
      </w:r>
    </w:p>
    <w:p w14:paraId="34A1F0E1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end</w:t>
      </w:r>
    </w:p>
    <w:p w14:paraId="43A2B750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return successes</w:t>
      </w:r>
    </w:p>
    <w:p w14:paraId="545F4E27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end</w:t>
      </w:r>
    </w:p>
    <w:p w14:paraId="6746230E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14:paraId="08BBB7B7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# Пример: 10 бросков монеты с вероятностью успеха 0.5</w:t>
      </w:r>
    </w:p>
    <w:p w14:paraId="2483A2FA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bs = [binomial_rv(10, 0.5) for j in 1:10]</w:t>
      </w:r>
    </w:p>
    <w:p w14:paraId="69100CD6" w14:textId="77777777" w:rsidR="00655C16" w:rsidRPr="00C26F13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F13">
        <w:rPr>
          <w:rFonts w:ascii="Times New Roman" w:hAnsi="Times New Roman" w:cs="Times New Roman"/>
          <w:sz w:val="28"/>
          <w:szCs w:val="28"/>
        </w:rPr>
        <w:t>Комментарии к коду:</w:t>
      </w:r>
    </w:p>
    <w:p w14:paraId="27C95A8A" w14:textId="48710B15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rand() генерирует равномерно распределённое случайное число в интервале [0, 1)</w:t>
      </w:r>
      <w:r w:rsidR="009A1BBC" w:rsidRPr="009A1BBC">
        <w:rPr>
          <w:rFonts w:ascii="Times New Roman" w:hAnsi="Times New Roman" w:cs="Times New Roman"/>
          <w:sz w:val="28"/>
          <w:szCs w:val="28"/>
        </w:rPr>
        <w:t>;</w:t>
      </w:r>
    </w:p>
    <w:p w14:paraId="72A33014" w14:textId="5CCB3AB1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Условие rand() &lt; p моделирует успех с вероятностью p</w:t>
      </w:r>
      <w:r w:rsidR="009A1B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786832" w14:textId="0020083A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lastRenderedPageBreak/>
        <w:t>Конструкция [binomial_rv(10, 0.5) for j in 1:10] демонстрирует генератор списков (comprehension), характерный для Julia.</w:t>
      </w:r>
    </w:p>
    <w:p w14:paraId="692A78ED" w14:textId="1524A700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Задача о матрице Странга</w:t>
      </w:r>
    </w:p>
    <w:p w14:paraId="1D6E072C" w14:textId="2B4C1F3F" w:rsidR="00655C16" w:rsidRPr="00271665" w:rsidRDefault="00C26F13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655C16" w:rsidRPr="00271665">
        <w:rPr>
          <w:rFonts w:ascii="Times New Roman" w:hAnsi="Times New Roman" w:cs="Times New Roman"/>
          <w:sz w:val="28"/>
          <w:szCs w:val="28"/>
        </w:rPr>
        <w:t>оздать матрицу Странга NxN — трёхдиагональную матрицу с -2 на главной диагонали, 1 на смежных диагоналях и 0 в остальных позициях.</w:t>
      </w:r>
    </w:p>
    <w:p w14:paraId="2115EC1E" w14:textId="5700AF95" w:rsidR="00655C16" w:rsidRPr="00C26F13" w:rsidRDefault="00E50B69" w:rsidP="00271665">
      <w:pPr>
        <w:ind w:firstLine="709"/>
        <w:jc w:val="both"/>
      </w:pPr>
      <w:r>
        <w:t>Листинг кода представлен ниже:</w:t>
      </w:r>
    </w:p>
    <w:p w14:paraId="3CD697ED" w14:textId="77777777" w:rsidR="00655C16" w:rsidRPr="00E50B69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N</w:t>
      </w:r>
      <w:r w:rsidRPr="00E50B69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= 10</w:t>
      </w:r>
    </w:p>
    <w:p w14:paraId="0F8F2682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A = zeros(N, N)</w:t>
      </w:r>
    </w:p>
    <w:p w14:paraId="01C500AD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14:paraId="7DB7B034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for i in 1:N</w:t>
      </w:r>
    </w:p>
    <w:p w14:paraId="0AEFC66A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A[i, i] = -2</w:t>
      </w:r>
    </w:p>
    <w:p w14:paraId="2B9B7CF1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if i &gt; 1</w:t>
      </w:r>
    </w:p>
    <w:p w14:paraId="0714F861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A[i, i-1] = 1</w:t>
      </w:r>
    </w:p>
    <w:p w14:paraId="4A895803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A[i-1, i] = 1</w:t>
      </w:r>
    </w:p>
    <w:p w14:paraId="12023C77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end</w:t>
      </w:r>
    </w:p>
    <w:p w14:paraId="7AD65EBE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end</w:t>
      </w:r>
    </w:p>
    <w:p w14:paraId="0CFDA419" w14:textId="77777777" w:rsidR="00655C16" w:rsidRPr="00C26F13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F13">
        <w:rPr>
          <w:rFonts w:ascii="Times New Roman" w:hAnsi="Times New Roman" w:cs="Times New Roman"/>
          <w:sz w:val="28"/>
          <w:szCs w:val="28"/>
        </w:rPr>
        <w:t>Комментарии к коду:</w:t>
      </w:r>
    </w:p>
    <w:p w14:paraId="798D1D55" w14:textId="4C7EFEB9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zeros(N, N) создаёт матрицу NxN, заполненную нулями</w:t>
      </w:r>
      <w:r w:rsidR="009A1BBC" w:rsidRPr="009A1BBC">
        <w:rPr>
          <w:rFonts w:ascii="Times New Roman" w:hAnsi="Times New Roman" w:cs="Times New Roman"/>
          <w:sz w:val="28"/>
          <w:szCs w:val="28"/>
        </w:rPr>
        <w:t>;</w:t>
      </w:r>
    </w:p>
    <w:p w14:paraId="35AB464F" w14:textId="52DC2764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Julia использует индексацию с единицы (1-based indexing), в отличие от C/C++ или Python</w:t>
      </w:r>
      <w:r w:rsidR="009A1BBC" w:rsidRPr="009A1BBC">
        <w:rPr>
          <w:rFonts w:ascii="Times New Roman" w:hAnsi="Times New Roman" w:cs="Times New Roman"/>
          <w:sz w:val="28"/>
          <w:szCs w:val="28"/>
        </w:rPr>
        <w:t>;</w:t>
      </w:r>
    </w:p>
    <w:p w14:paraId="5706C666" w14:textId="24091B8D" w:rsidR="00655C16" w:rsidRPr="00C26F13" w:rsidRDefault="00655C16" w:rsidP="00C26F1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Матрица Странга возникает при дискретизации одномерного оператора Лапласа и часто используется в численных методах.</w:t>
      </w:r>
    </w:p>
    <w:p w14:paraId="39F61F5B" w14:textId="0C72C69E" w:rsidR="00655C16" w:rsidRPr="00655C16" w:rsidRDefault="00655C16" w:rsidP="00655C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C16">
        <w:rPr>
          <w:rFonts w:ascii="Times New Roman" w:hAnsi="Times New Roman" w:cs="Times New Roman"/>
          <w:b/>
          <w:bCs/>
          <w:sz w:val="28"/>
          <w:szCs w:val="28"/>
        </w:rPr>
        <w:t>Задача о рюкзаке (целочисленная оптимизация)</w:t>
      </w:r>
    </w:p>
    <w:p w14:paraId="321DB9E8" w14:textId="2A3A5F6F" w:rsidR="00655C16" w:rsidRPr="00271665" w:rsidRDefault="00655C16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665">
        <w:rPr>
          <w:rFonts w:ascii="Times New Roman" w:hAnsi="Times New Roman" w:cs="Times New Roman"/>
          <w:sz w:val="28"/>
          <w:szCs w:val="28"/>
        </w:rPr>
        <w:t>Решить задачу о бинарном рюкзаке с использованием пакета MathOptInterface.jl:</w:t>
      </w:r>
    </w:p>
    <w:p w14:paraId="3971B693" w14:textId="69C6E41D" w:rsidR="00655C16" w:rsidRPr="00E50B69" w:rsidRDefault="00E50B69" w:rsidP="00271665">
      <w:pPr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max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x    при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   ω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x ≤ C,   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∈ {0,1}</m:t>
          </m:r>
        </m:oMath>
      </m:oMathPara>
    </w:p>
    <w:p w14:paraId="5A75EF35" w14:textId="13E645D4" w:rsidR="00655C16" w:rsidRPr="008A1723" w:rsidRDefault="00E50B69" w:rsidP="0027166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8A17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5035F3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import MathOptInterface as MOI</w:t>
      </w:r>
    </w:p>
    <w:p w14:paraId="40AA794C" w14:textId="3B9C9CB3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using GLPK</w:t>
      </w:r>
    </w:p>
    <w:p w14:paraId="722B6E56" w14:textId="5C40C399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optimizer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=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GLPK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Optimizer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()</w:t>
      </w:r>
    </w:p>
    <w:p w14:paraId="0734D986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# Данные задачи</w:t>
      </w:r>
    </w:p>
    <w:p w14:paraId="11899BF6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c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= [1.0, 2.0, 3.0]  # Ценности предметов</w:t>
      </w:r>
    </w:p>
    <w:p w14:paraId="6730DB45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w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= [0.3, 0.5, 1.0]  # Веса предметов</w:t>
      </w:r>
    </w:p>
    <w:p w14:paraId="63D78A23" w14:textId="611420F2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= 3.2              # Вместимость рюкзака</w:t>
      </w:r>
    </w:p>
    <w:p w14:paraId="5EDB3E73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# Добавление переменных</w:t>
      </w:r>
    </w:p>
    <w:p w14:paraId="066FDEAF" w14:textId="3CB75A68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x = MOI.add_variables(optimizer, length(c))</w:t>
      </w:r>
    </w:p>
    <w:p w14:paraId="0CBE9AEC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# Целевая функция (максимизация)</w:t>
      </w:r>
    </w:p>
    <w:p w14:paraId="0749FDD2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MOI.set(optimizer, MOI.ObjectiveFunction{MOI.ScalarAffineFunction{Float64}}(),</w:t>
      </w:r>
    </w:p>
    <w:p w14:paraId="3C9B099A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MOI.ScalarAffineFunction(MOI.ScalarAffineTerm.(c, x), 0.0))</w:t>
      </w:r>
    </w:p>
    <w:p w14:paraId="0D2CED0F" w14:textId="27FD551F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MOI.set(optimizer, MOI.ObjectiveSense(), MOI.MAX_SENSE)</w:t>
      </w:r>
    </w:p>
    <w:p w14:paraId="0F8F1538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# Ограничение по вместимости</w:t>
      </w:r>
    </w:p>
    <w:p w14:paraId="7F2DC4BB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MOI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add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_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constraint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optimizer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</w:p>
    <w:p w14:paraId="19E12D67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MOI.ScalarAffineFunction(MOI.ScalarAffineTerm.(w, x), 0.0),</w:t>
      </w:r>
    </w:p>
    <w:p w14:paraId="43F497D0" w14:textId="70EF50D8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MOI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LessThan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))</w:t>
      </w:r>
    </w:p>
    <w:p w14:paraId="1970DDB5" w14:textId="77777777" w:rsidR="00655C16" w:rsidRPr="008A172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172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eastAsia="ru-RU"/>
          <w14:ligatures w14:val="none"/>
        </w:rPr>
        <w:t># Ограничения целочисленности (0 или 1)</w:t>
      </w:r>
    </w:p>
    <w:p w14:paraId="19F625C0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for x_i in x</w:t>
      </w:r>
    </w:p>
    <w:p w14:paraId="1312E4AF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MOI.add_constraint(optimizer, x_i, MOI.ZeroOne())</w:t>
      </w:r>
    </w:p>
    <w:p w14:paraId="4986AA81" w14:textId="13384658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end</w:t>
      </w:r>
    </w:p>
    <w:p w14:paraId="4E47EFBA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# Решение</w:t>
      </w:r>
    </w:p>
    <w:p w14:paraId="69BE0D9F" w14:textId="3A4564C9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MOI.optimize!(optimizer)</w:t>
      </w:r>
    </w:p>
    <w:p w14:paraId="3B1D7C7B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# Получение результатов</w:t>
      </w:r>
    </w:p>
    <w:p w14:paraId="753D4DDA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status = MOI.get(optimizer, MOI.TerminationStatus())  # OPTIMAL</w:t>
      </w:r>
    </w:p>
    <w:p w14:paraId="4BE095DC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obj_value = MOI.get(optimizer, MOI.ObjectiveValue())  # 6.0</w:t>
      </w:r>
    </w:p>
    <w:p w14:paraId="01E207E5" w14:textId="77777777" w:rsidR="00655C16" w:rsidRPr="00C26F13" w:rsidRDefault="00655C16" w:rsidP="00E50B69">
      <w:pPr>
        <w:spacing w:after="360" w:line="360" w:lineRule="auto"/>
        <w:contextualSpacing/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26F13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solution = MOI.get(optimizer, MOI.VariablePrimal(), x) # [1.0, 1.0, 1.0]</w:t>
      </w:r>
    </w:p>
    <w:p w14:paraId="5755900A" w14:textId="77777777" w:rsidR="00655C16" w:rsidRPr="00C26F13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F13">
        <w:rPr>
          <w:rFonts w:ascii="Times New Roman" w:hAnsi="Times New Roman" w:cs="Times New Roman"/>
          <w:sz w:val="28"/>
          <w:szCs w:val="28"/>
        </w:rPr>
        <w:t>Комментарии к коду:</w:t>
      </w:r>
    </w:p>
    <w:p w14:paraId="0883C427" w14:textId="724C12DC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MOI.ScalarAffineTerm.(c, x) использует broadcast-синтаксис Julia (точка после имени функции) для поэлементного применения операции</w:t>
      </w:r>
      <w:r w:rsidR="00C47459" w:rsidRPr="00C47459">
        <w:rPr>
          <w:rFonts w:ascii="Times New Roman" w:hAnsi="Times New Roman" w:cs="Times New Roman"/>
          <w:sz w:val="28"/>
          <w:szCs w:val="28"/>
        </w:rPr>
        <w:t>;</w:t>
      </w:r>
    </w:p>
    <w:p w14:paraId="4208C198" w14:textId="20D86B8D" w:rsidR="00655C16" w:rsidRPr="00655C16" w:rsidRDefault="00655C16" w:rsidP="00655C16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Задача решается с помощью GLPK — открытого решателя для задач линейного и целочисленного программирования</w:t>
      </w:r>
      <w:r w:rsidR="00C47459" w:rsidRPr="00C47459">
        <w:rPr>
          <w:rFonts w:ascii="Times New Roman" w:hAnsi="Times New Roman" w:cs="Times New Roman"/>
          <w:sz w:val="28"/>
          <w:szCs w:val="28"/>
        </w:rPr>
        <w:t>;</w:t>
      </w:r>
    </w:p>
    <w:p w14:paraId="7CD10717" w14:textId="4E52EA09" w:rsidR="00655C16" w:rsidRPr="00C26F13" w:rsidRDefault="00655C16" w:rsidP="00C26F1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Оптимальное решение: все три предмета выбраны, суммарная ценность 6.0, суммарный вес 1.8 (не превышает 3.2).</w:t>
      </w:r>
    </w:p>
    <w:p w14:paraId="7A0A06FF" w14:textId="49F697FD" w:rsidR="00655C16" w:rsidRPr="00655C16" w:rsidRDefault="00C26F13" w:rsidP="00655C16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655C16" w:rsidRPr="00655C1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DBB5866" w14:textId="77777777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В ходе подготовки аналитической подборки были рассмотрены ключевые ресурсы по языку программирования Julia, включая официальную документацию, научные статьи и практические руководства. Проведённый анализ позволяет сделать следующие выводы.</w:t>
      </w:r>
    </w:p>
    <w:p w14:paraId="473B3352" w14:textId="568A8623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Julia представляет собой язык, сочетающий высокую производительность (сопоставимую с C/C++) и удобство написания кода (близкое к Python). Ключевыми особенностями языка являются множественная диспетчеризация, развитая система типов и эффективная JIT-компиляция на базе LLVM.</w:t>
      </w:r>
    </w:p>
    <w:p w14:paraId="452CAAC7" w14:textId="1B48C8F4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Экосистема Julia включает библиотеки для машинного обучения (Flux.jl, MLJ.jl), анализа данных (DataFrames.jl) и оптимизации (MathOptInterface.jl). Менеджер пакетов обеспечивает воспроизводимость проектов, что особенно ценно для научных исследований.</w:t>
      </w:r>
    </w:p>
    <w:p w14:paraId="5DA073E6" w14:textId="77777777" w:rsidR="00655C16" w:rsidRPr="00655C16" w:rsidRDefault="00655C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C16">
        <w:rPr>
          <w:rFonts w:ascii="Times New Roman" w:hAnsi="Times New Roman" w:cs="Times New Roman"/>
          <w:sz w:val="28"/>
          <w:szCs w:val="28"/>
        </w:rPr>
        <w:t>Приведённые примеры решения задач — от базовых (факториал) до прикладных (целочисленная оптимизация) — демонстрируют гибкость языка и его применимость в различных предметных областях.</w:t>
      </w:r>
    </w:p>
    <w:p w14:paraId="4AA5F926" w14:textId="12C8F901" w:rsidR="00655C16" w:rsidRPr="00655C16" w:rsidRDefault="00C26F13" w:rsidP="00655C16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655C16" w:rsidRPr="00655C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5C541207" w14:textId="1932D646" w:rsidR="00655C16" w:rsidRPr="00C47459" w:rsidRDefault="00655C16" w:rsidP="00C47459">
      <w:pPr>
        <w:pStyle w:val="a3"/>
        <w:widowControl w:val="0"/>
        <w:numPr>
          <w:ilvl w:val="0"/>
          <w:numId w:val="13"/>
        </w:numPr>
        <w:tabs>
          <w:tab w:val="clear" w:pos="720"/>
          <w:tab w:val="left" w:pos="680"/>
        </w:tabs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C474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Datseris G., Zelko J. S. Physiological signal analysis and open science using the Julia language and associated software // Frontiers in Network Physiology. — 2024. — Vol. 4. — DOI: 10.3389/fnetp.2024.1478280.</w:t>
      </w:r>
    </w:p>
    <w:p w14:paraId="20446D9D" w14:textId="1728F45A" w:rsidR="00655C16" w:rsidRPr="00C47459" w:rsidRDefault="00655C16" w:rsidP="00C47459">
      <w:pPr>
        <w:pStyle w:val="a3"/>
        <w:widowControl w:val="0"/>
        <w:numPr>
          <w:ilvl w:val="0"/>
          <w:numId w:val="13"/>
        </w:numPr>
        <w:tabs>
          <w:tab w:val="clear" w:pos="720"/>
          <w:tab w:val="left" w:pos="680"/>
        </w:tabs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C474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Getting started with the Julia language // Grape Up. — 2026.</w:t>
      </w:r>
    </w:p>
    <w:p w14:paraId="7C2DD60E" w14:textId="3C5AC8E8" w:rsidR="00655C16" w:rsidRPr="00C47459" w:rsidRDefault="00655C16" w:rsidP="00C47459">
      <w:pPr>
        <w:pStyle w:val="a3"/>
        <w:widowControl w:val="0"/>
        <w:numPr>
          <w:ilvl w:val="0"/>
          <w:numId w:val="13"/>
        </w:numPr>
        <w:tabs>
          <w:tab w:val="clear" w:pos="720"/>
          <w:tab w:val="left" w:pos="680"/>
        </w:tabs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C474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Julia Documentation. — URL: </w:t>
      </w:r>
      <w:hyperlink r:id="rId7" w:tgtFrame="_blank" w:history="1">
        <w:r w:rsidRPr="008A1723">
          <w:rPr>
            <w:rStyle w:val="aa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https://docs.julialang.org</w:t>
        </w:r>
      </w:hyperlink>
      <w:r w:rsidRPr="008A1723">
        <w:rPr>
          <w:rStyle w:val="aa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579D5DE" w14:textId="4D7B884E" w:rsidR="00655C16" w:rsidRPr="00C47459" w:rsidRDefault="00655C16" w:rsidP="00C47459">
      <w:pPr>
        <w:pStyle w:val="a3"/>
        <w:widowControl w:val="0"/>
        <w:numPr>
          <w:ilvl w:val="0"/>
          <w:numId w:val="13"/>
        </w:numPr>
        <w:tabs>
          <w:tab w:val="clear" w:pos="720"/>
          <w:tab w:val="left" w:pos="680"/>
        </w:tabs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C474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Julia in HEP // CERN Document Server. — 2025.</w:t>
      </w:r>
    </w:p>
    <w:p w14:paraId="2E0E6603" w14:textId="30BC93B6" w:rsidR="00655C16" w:rsidRPr="00C47459" w:rsidRDefault="00655C16" w:rsidP="00C47459">
      <w:pPr>
        <w:pStyle w:val="a3"/>
        <w:widowControl w:val="0"/>
        <w:numPr>
          <w:ilvl w:val="0"/>
          <w:numId w:val="13"/>
        </w:numPr>
        <w:tabs>
          <w:tab w:val="clear" w:pos="720"/>
          <w:tab w:val="left" w:pos="680"/>
        </w:tabs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C474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Julia Modeling Workshop // GitHub: SciML. — 2025.</w:t>
      </w:r>
    </w:p>
    <w:p w14:paraId="796C5C0D" w14:textId="053220F5" w:rsidR="00655C16" w:rsidRPr="00C47459" w:rsidRDefault="00655C16" w:rsidP="00C47459">
      <w:pPr>
        <w:pStyle w:val="a3"/>
        <w:widowControl w:val="0"/>
        <w:numPr>
          <w:ilvl w:val="0"/>
          <w:numId w:val="13"/>
        </w:numPr>
        <w:tabs>
          <w:tab w:val="clear" w:pos="720"/>
          <w:tab w:val="left" w:pos="680"/>
        </w:tabs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C474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MathOptInterface Documentation. — URL: </w:t>
      </w:r>
      <w:hyperlink r:id="rId8" w:tgtFrame="_blank" w:history="1">
        <w:r w:rsidRPr="008A1723">
          <w:rPr>
            <w:rStyle w:val="aa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https://jump.dev/MathOptInterface.jl</w:t>
        </w:r>
      </w:hyperlink>
      <w:r w:rsidRPr="008A1723">
        <w:rPr>
          <w:rStyle w:val="aa"/>
          <w:rFonts w:ascii="Times New Roman" w:hAnsi="Times New Roman" w:cs="Times New Roman"/>
          <w:color w:val="000000" w:themeColor="text1"/>
          <w:lang w:val="en-US"/>
        </w:rPr>
        <w:t>.</w:t>
      </w:r>
    </w:p>
    <w:p w14:paraId="4D144C31" w14:textId="6D45FB0A" w:rsidR="00655C16" w:rsidRPr="00C47459" w:rsidRDefault="00655C16" w:rsidP="00C47459">
      <w:pPr>
        <w:pStyle w:val="a3"/>
        <w:widowControl w:val="0"/>
        <w:numPr>
          <w:ilvl w:val="0"/>
          <w:numId w:val="13"/>
        </w:numPr>
        <w:tabs>
          <w:tab w:val="clear" w:pos="720"/>
          <w:tab w:val="left" w:pos="680"/>
        </w:tabs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C4745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Resources // JuliaParallel. — URL: </w:t>
      </w:r>
      <w:hyperlink r:id="rId9" w:tgtFrame="_blank" w:history="1">
        <w:r w:rsidRPr="008A1723">
          <w:rPr>
            <w:rStyle w:val="aa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https://juliaparallel.org/resources</w:t>
        </w:r>
      </w:hyperlink>
      <w:r w:rsidRPr="008A1723">
        <w:rPr>
          <w:rStyle w:val="aa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9F1C782" w14:textId="77777777" w:rsidR="00655C16" w:rsidRPr="00655C16" w:rsidRDefault="00655C16" w:rsidP="0015056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20A758" w14:textId="77777777" w:rsidR="00655C16" w:rsidRPr="00655C16" w:rsidRDefault="00655C16" w:rsidP="0015056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9A2736" w14:textId="77777777" w:rsidR="00655C16" w:rsidRPr="00655C16" w:rsidRDefault="00655C16" w:rsidP="0015056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24DA35" w14:textId="77777777" w:rsidR="00655C16" w:rsidRPr="00655C16" w:rsidRDefault="00655C16" w:rsidP="0015056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8DB6D4" w14:textId="77777777" w:rsidR="00655C16" w:rsidRPr="00655C16" w:rsidRDefault="00655C16" w:rsidP="0015056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3DDF86" w14:textId="77777777" w:rsidR="00150562" w:rsidRPr="00C47459" w:rsidRDefault="00150562" w:rsidP="00150562">
      <w:pPr>
        <w:spacing w:before="240" w:after="240"/>
        <w:ind w:firstLine="709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150562" w:rsidRPr="00C47459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C4B6B" w14:textId="77777777" w:rsidR="001D303C" w:rsidRDefault="001D303C" w:rsidP="0068355D">
      <w:pPr>
        <w:spacing w:after="0" w:line="240" w:lineRule="auto"/>
      </w:pPr>
      <w:r>
        <w:separator/>
      </w:r>
    </w:p>
  </w:endnote>
  <w:endnote w:type="continuationSeparator" w:id="0">
    <w:p w14:paraId="08CC3E4A" w14:textId="77777777" w:rsidR="001D303C" w:rsidRDefault="001D303C" w:rsidP="0068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B6AA6" w14:textId="77777777" w:rsidR="001D303C" w:rsidRDefault="001D303C" w:rsidP="0068355D">
      <w:pPr>
        <w:spacing w:after="0" w:line="240" w:lineRule="auto"/>
      </w:pPr>
      <w:r>
        <w:separator/>
      </w:r>
    </w:p>
  </w:footnote>
  <w:footnote w:type="continuationSeparator" w:id="0">
    <w:p w14:paraId="2BB000A7" w14:textId="77777777" w:rsidR="001D303C" w:rsidRDefault="001D303C" w:rsidP="00683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7D8C8" w14:textId="32542BA0" w:rsidR="0068355D" w:rsidRDefault="0068355D">
    <w:pPr>
      <w:pStyle w:val="a6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Королёв Денис Александрович ИВТ-1</w:t>
    </w:r>
  </w:p>
  <w:p w14:paraId="2A9CAC35" w14:textId="77777777" w:rsidR="0068355D" w:rsidRPr="0068355D" w:rsidRDefault="0068355D">
    <w:pPr>
      <w:pStyle w:val="a6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F11F8"/>
    <w:multiLevelType w:val="multilevel"/>
    <w:tmpl w:val="321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293D"/>
    <w:multiLevelType w:val="multilevel"/>
    <w:tmpl w:val="A32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11BE6"/>
    <w:multiLevelType w:val="multilevel"/>
    <w:tmpl w:val="EE98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12406"/>
    <w:multiLevelType w:val="multilevel"/>
    <w:tmpl w:val="521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71F63"/>
    <w:multiLevelType w:val="hybridMultilevel"/>
    <w:tmpl w:val="3C9EC28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0B54B5"/>
    <w:multiLevelType w:val="multilevel"/>
    <w:tmpl w:val="DAC0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81EF8"/>
    <w:multiLevelType w:val="hybridMultilevel"/>
    <w:tmpl w:val="B3A8BA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FB51AC"/>
    <w:multiLevelType w:val="multilevel"/>
    <w:tmpl w:val="D44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707F0"/>
    <w:multiLevelType w:val="multilevel"/>
    <w:tmpl w:val="87E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86EA1"/>
    <w:multiLevelType w:val="multilevel"/>
    <w:tmpl w:val="A82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64AA0"/>
    <w:multiLevelType w:val="multilevel"/>
    <w:tmpl w:val="540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70AE5"/>
    <w:multiLevelType w:val="multilevel"/>
    <w:tmpl w:val="4882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B3A45"/>
    <w:multiLevelType w:val="multilevel"/>
    <w:tmpl w:val="45A8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286503">
    <w:abstractNumId w:val="6"/>
  </w:num>
  <w:num w:numId="2" w16cid:durableId="1186675149">
    <w:abstractNumId w:val="4"/>
  </w:num>
  <w:num w:numId="3" w16cid:durableId="1244804248">
    <w:abstractNumId w:val="3"/>
  </w:num>
  <w:num w:numId="4" w16cid:durableId="1609190982">
    <w:abstractNumId w:val="1"/>
  </w:num>
  <w:num w:numId="5" w16cid:durableId="1864050245">
    <w:abstractNumId w:val="2"/>
  </w:num>
  <w:num w:numId="6" w16cid:durableId="1591695293">
    <w:abstractNumId w:val="5"/>
  </w:num>
  <w:num w:numId="7" w16cid:durableId="877593275">
    <w:abstractNumId w:val="7"/>
  </w:num>
  <w:num w:numId="8" w16cid:durableId="2012559150">
    <w:abstractNumId w:val="8"/>
  </w:num>
  <w:num w:numId="9" w16cid:durableId="401412712">
    <w:abstractNumId w:val="11"/>
  </w:num>
  <w:num w:numId="10" w16cid:durableId="1141733163">
    <w:abstractNumId w:val="0"/>
  </w:num>
  <w:num w:numId="11" w16cid:durableId="92093844">
    <w:abstractNumId w:val="10"/>
  </w:num>
  <w:num w:numId="12" w16cid:durableId="561408208">
    <w:abstractNumId w:val="9"/>
  </w:num>
  <w:num w:numId="13" w16cid:durableId="13700621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CE"/>
    <w:rsid w:val="00150562"/>
    <w:rsid w:val="001D303C"/>
    <w:rsid w:val="00242BA9"/>
    <w:rsid w:val="00271665"/>
    <w:rsid w:val="0027629F"/>
    <w:rsid w:val="00486E5A"/>
    <w:rsid w:val="00655C16"/>
    <w:rsid w:val="0068355D"/>
    <w:rsid w:val="00686883"/>
    <w:rsid w:val="007E51CE"/>
    <w:rsid w:val="00845CDD"/>
    <w:rsid w:val="008A1723"/>
    <w:rsid w:val="009657C1"/>
    <w:rsid w:val="009A1BBC"/>
    <w:rsid w:val="00C26F13"/>
    <w:rsid w:val="00C47459"/>
    <w:rsid w:val="00D44F21"/>
    <w:rsid w:val="00E50B69"/>
    <w:rsid w:val="00FB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F9E2"/>
  <w15:chartTrackingRefBased/>
  <w15:docId w15:val="{E6CE2D80-8F9E-414E-B4ED-E3309A2D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562"/>
  </w:style>
  <w:style w:type="paragraph" w:styleId="1">
    <w:name w:val="heading 1"/>
    <w:basedOn w:val="a"/>
    <w:next w:val="a"/>
    <w:link w:val="10"/>
    <w:uiPriority w:val="9"/>
    <w:qFormat/>
    <w:rsid w:val="00655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44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F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150562"/>
    <w:pPr>
      <w:ind w:left="720"/>
      <w:contextualSpacing/>
    </w:pPr>
  </w:style>
  <w:style w:type="character" w:styleId="a4">
    <w:name w:val="Strong"/>
    <w:basedOn w:val="a0"/>
    <w:uiPriority w:val="22"/>
    <w:qFormat/>
    <w:rsid w:val="00D44F2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44F2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table" w:styleId="a5">
    <w:name w:val="Table Grid"/>
    <w:basedOn w:val="a1"/>
    <w:uiPriority w:val="39"/>
    <w:rsid w:val="00D44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44F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D44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6835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8355D"/>
  </w:style>
  <w:style w:type="paragraph" w:styleId="a8">
    <w:name w:val="footer"/>
    <w:basedOn w:val="a"/>
    <w:link w:val="a9"/>
    <w:uiPriority w:val="99"/>
    <w:unhideWhenUsed/>
    <w:rsid w:val="006835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8355D"/>
  </w:style>
  <w:style w:type="character" w:customStyle="1" w:styleId="10">
    <w:name w:val="Заголовок 1 Знак"/>
    <w:basedOn w:val="a0"/>
    <w:link w:val="1"/>
    <w:uiPriority w:val="9"/>
    <w:rsid w:val="00655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a">
    <w:name w:val="Hyperlink"/>
    <w:basedOn w:val="a0"/>
    <w:uiPriority w:val="99"/>
    <w:unhideWhenUsed/>
    <w:rsid w:val="00655C1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55C1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55C16"/>
  </w:style>
  <w:style w:type="paragraph" w:styleId="HTML0">
    <w:name w:val="HTML Preformatted"/>
    <w:basedOn w:val="a"/>
    <w:link w:val="HTML1"/>
    <w:uiPriority w:val="99"/>
    <w:semiHidden/>
    <w:unhideWhenUsed/>
    <w:rsid w:val="00655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5C1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55C16"/>
  </w:style>
  <w:style w:type="character" w:customStyle="1" w:styleId="katex-mathml">
    <w:name w:val="katex-mathml"/>
    <w:basedOn w:val="a0"/>
    <w:rsid w:val="00655C16"/>
  </w:style>
  <w:style w:type="character" w:customStyle="1" w:styleId="mop">
    <w:name w:val="mop"/>
    <w:basedOn w:val="a0"/>
    <w:rsid w:val="00655C16"/>
  </w:style>
  <w:style w:type="character" w:customStyle="1" w:styleId="mord">
    <w:name w:val="mord"/>
    <w:basedOn w:val="a0"/>
    <w:rsid w:val="00655C16"/>
  </w:style>
  <w:style w:type="character" w:customStyle="1" w:styleId="mrel">
    <w:name w:val="mrel"/>
    <w:basedOn w:val="a0"/>
    <w:rsid w:val="00655C16"/>
  </w:style>
  <w:style w:type="character" w:customStyle="1" w:styleId="mpunct">
    <w:name w:val="mpunct"/>
    <w:basedOn w:val="a0"/>
    <w:rsid w:val="00655C16"/>
  </w:style>
  <w:style w:type="character" w:customStyle="1" w:styleId="vlist-s">
    <w:name w:val="vlist-s"/>
    <w:basedOn w:val="a0"/>
    <w:rsid w:val="00655C16"/>
  </w:style>
  <w:style w:type="character" w:customStyle="1" w:styleId="mopen">
    <w:name w:val="mopen"/>
    <w:basedOn w:val="a0"/>
    <w:rsid w:val="00655C16"/>
  </w:style>
  <w:style w:type="character" w:customStyle="1" w:styleId="mclose">
    <w:name w:val="mclose"/>
    <w:basedOn w:val="a0"/>
    <w:rsid w:val="00655C16"/>
  </w:style>
  <w:style w:type="character" w:styleId="ab">
    <w:name w:val="FollowedHyperlink"/>
    <w:basedOn w:val="a0"/>
    <w:uiPriority w:val="99"/>
    <w:semiHidden/>
    <w:unhideWhenUsed/>
    <w:rsid w:val="00C474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2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643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2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89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6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3156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5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mp.dev/MathOptInterface.j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julialang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juliaparallel.org/resourc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1581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6</cp:revision>
  <cp:lastPrinted>2026-09-27T20:05:00Z</cp:lastPrinted>
  <dcterms:created xsi:type="dcterms:W3CDTF">2026-09-27T19:00:00Z</dcterms:created>
  <dcterms:modified xsi:type="dcterms:W3CDTF">2026-09-27T20:15:00Z</dcterms:modified>
</cp:coreProperties>
</file>