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F56" w14:textId="77777777" w:rsidR="005C30A3" w:rsidRPr="005C30A3" w:rsidRDefault="005C30A3" w:rsidP="005C30A3">
      <w:pPr>
        <w:rPr>
          <w:b/>
          <w:bCs/>
        </w:rPr>
      </w:pPr>
      <w:r w:rsidRPr="005C30A3">
        <w:rPr>
          <w:b/>
          <w:bCs/>
        </w:rPr>
        <w:t>1) What this project is and how it fits together</w:t>
      </w:r>
    </w:p>
    <w:p w14:paraId="5A7F7D91" w14:textId="77777777" w:rsidR="005C30A3" w:rsidRPr="005C30A3" w:rsidRDefault="005C30A3" w:rsidP="005C30A3">
      <w:r w:rsidRPr="005C30A3">
        <w:rPr>
          <w:b/>
          <w:bCs/>
        </w:rPr>
        <w:t>Purpose.</w:t>
      </w:r>
      <w:r w:rsidRPr="005C30A3">
        <w:t xml:space="preserve"> A PO-approval workflow that ingests “waiting for approval” POs from PRMS (IBM DB2), stages and merges them into SQL Server, emits outbox events to bootstrap approval chains, and lets approvers approve/deny in the web app. Final states must be written back to PRMS.</w:t>
      </w:r>
    </w:p>
    <w:p w14:paraId="68011005" w14:textId="77777777" w:rsidR="005C30A3" w:rsidRPr="005C30A3" w:rsidRDefault="005C30A3" w:rsidP="005C30A3">
      <w:r w:rsidRPr="005C30A3">
        <w:rPr>
          <w:b/>
          <w:bCs/>
        </w:rPr>
        <w:t>Ingestion &amp; staging (cron).</w:t>
      </w:r>
    </w:p>
    <w:p w14:paraId="0BD082AF" w14:textId="77777777" w:rsidR="005C30A3" w:rsidRPr="005C30A3" w:rsidRDefault="005C30A3" w:rsidP="005C30A3">
      <w:pPr>
        <w:numPr>
          <w:ilvl w:val="0"/>
          <w:numId w:val="1"/>
        </w:numPr>
      </w:pPr>
      <w:r w:rsidRPr="005C30A3">
        <w:t>PrmsReader.ReadWaitingApprovalAsync pulls only PRMS “waiting” POs (logical file).</w:t>
      </w:r>
    </w:p>
    <w:p w14:paraId="59323882" w14:textId="77777777" w:rsidR="005C30A3" w:rsidRPr="005C30A3" w:rsidRDefault="005C30A3" w:rsidP="005C30A3">
      <w:pPr>
        <w:numPr>
          <w:ilvl w:val="0"/>
          <w:numId w:val="1"/>
        </w:numPr>
      </w:pPr>
      <w:r w:rsidRPr="005C30A3">
        <w:t>SqlWriter.UpsertAsync bulk-copies to dbo.PO_Stg_Header/PO_Stg_Line then calls dbo.PO_IngestAndBuild.</w:t>
      </w:r>
    </w:p>
    <w:p w14:paraId="76AEB142" w14:textId="77777777" w:rsidR="005C30A3" w:rsidRPr="005C30A3" w:rsidRDefault="005C30A3" w:rsidP="005C30A3">
      <w:pPr>
        <w:numPr>
          <w:ilvl w:val="0"/>
          <w:numId w:val="1"/>
        </w:numPr>
      </w:pPr>
      <w:r w:rsidRPr="005C30A3">
        <w:t xml:space="preserve">dbo.PO_IngestAndBuild → runs dbo.PO_Merge (newest-wins upsert to dbo.PO_Header/PO_Line, soft-deletes missing rows, and emits </w:t>
      </w:r>
      <w:r w:rsidRPr="005C30A3">
        <w:rPr>
          <w:b/>
          <w:bCs/>
        </w:rPr>
        <w:t>one</w:t>
      </w:r>
      <w:r w:rsidRPr="005C30A3">
        <w:t xml:space="preserve"> PO_NEW_WAITING row per newly waiting/reactivated PO into dbo.PO_ApprovalOutbox). Then calls dbo.PO_BuildApprovalStages to compute stage rows from the DoA ladders and the policy gates (dbo.PO_ApprovalPolicy) and resolve approvers from dbo.PO_ApproverDirectory.</w:t>
      </w:r>
    </w:p>
    <w:p w14:paraId="26D32F9B" w14:textId="77777777" w:rsidR="005C30A3" w:rsidRPr="005C30A3" w:rsidRDefault="005C30A3" w:rsidP="005C30A3">
      <w:r w:rsidRPr="005C30A3">
        <w:rPr>
          <w:b/>
          <w:bCs/>
        </w:rPr>
        <w:t>Outbox processing (cron).</w:t>
      </w:r>
    </w:p>
    <w:p w14:paraId="0ED62640" w14:textId="77777777" w:rsidR="005C30A3" w:rsidRPr="005C30A3" w:rsidRDefault="005C30A3" w:rsidP="005C30A3">
      <w:pPr>
        <w:numPr>
          <w:ilvl w:val="0"/>
          <w:numId w:val="2"/>
        </w:numPr>
      </w:pPr>
      <w:r w:rsidRPr="005C30A3">
        <w:t xml:space="preserve">ProcessApprovalOutboxJob reads unprocessed PO_NEW_WAITING, ensures a PO_ApprovalChain exists, inserts ordered PO_ApprovalStage rows when needed (via the builder used above for first creation), </w:t>
      </w:r>
      <w:r w:rsidRPr="005C30A3">
        <w:rPr>
          <w:b/>
          <w:bCs/>
        </w:rPr>
        <w:t>notifies</w:t>
      </w:r>
      <w:r w:rsidRPr="005C30A3">
        <w:t xml:space="preserve"> the first approver (IPoApprovalNotifier stub now), then marks the outbox row processed.</w:t>
      </w:r>
    </w:p>
    <w:p w14:paraId="48863007" w14:textId="77777777" w:rsidR="005C30A3" w:rsidRPr="005C30A3" w:rsidRDefault="005C30A3" w:rsidP="005C30A3">
      <w:r w:rsidRPr="005C30A3">
        <w:rPr>
          <w:b/>
          <w:bCs/>
        </w:rPr>
        <w:t>Application data model.</w:t>
      </w:r>
    </w:p>
    <w:p w14:paraId="5EED6105" w14:textId="77777777" w:rsidR="005C30A3" w:rsidRPr="005C30A3" w:rsidRDefault="005C30A3" w:rsidP="005C30A3">
      <w:pPr>
        <w:numPr>
          <w:ilvl w:val="0"/>
          <w:numId w:val="3"/>
        </w:numPr>
      </w:pPr>
      <w:r w:rsidRPr="005C30A3">
        <w:t>dbo.PO_Header/PO_Line: operational tables (with soft-delete flags).</w:t>
      </w:r>
    </w:p>
    <w:p w14:paraId="53AFECE9" w14:textId="77777777" w:rsidR="005C30A3" w:rsidRPr="005C30A3" w:rsidRDefault="005C30A3" w:rsidP="005C30A3">
      <w:pPr>
        <w:numPr>
          <w:ilvl w:val="0"/>
          <w:numId w:val="3"/>
        </w:numPr>
      </w:pPr>
      <w:r w:rsidRPr="005C30A3">
        <w:t>Views vw_PO_Header_WaitingActive and vw_PO_Line_Active drive the API list/detail. The header view filters to Status='W' AND IsActive=1 (so approved/denied POs fall off the list automatically).</w:t>
      </w:r>
    </w:p>
    <w:p w14:paraId="1F20764C" w14:textId="77777777" w:rsidR="005C30A3" w:rsidRPr="005C30A3" w:rsidRDefault="005C30A3" w:rsidP="005C30A3">
      <w:r w:rsidRPr="005C30A3">
        <w:rPr>
          <w:b/>
          <w:bCs/>
        </w:rPr>
        <w:t>Approval actions (frontend → API).</w:t>
      </w:r>
    </w:p>
    <w:p w14:paraId="3B66F84F" w14:textId="77777777" w:rsidR="005C30A3" w:rsidRPr="005C30A3" w:rsidRDefault="005C30A3" w:rsidP="005C30A3">
      <w:pPr>
        <w:numPr>
          <w:ilvl w:val="0"/>
          <w:numId w:val="4"/>
        </w:numPr>
      </w:pPr>
      <w:r w:rsidRPr="005C30A3">
        <w:t>Your controller exposes list/detail. The actual Approve/Deny endpoints would call:</w:t>
      </w:r>
    </w:p>
    <w:p w14:paraId="7850B91A" w14:textId="77777777" w:rsidR="005C30A3" w:rsidRPr="005C30A3" w:rsidRDefault="005C30A3" w:rsidP="005C30A3">
      <w:pPr>
        <w:numPr>
          <w:ilvl w:val="1"/>
          <w:numId w:val="4"/>
        </w:numPr>
      </w:pPr>
      <w:r w:rsidRPr="005C30A3">
        <w:t>PoApprovalsService.ApproveAsync(poNumber, sequence, userId, note, ct)</w:t>
      </w:r>
    </w:p>
    <w:p w14:paraId="4BDA0272" w14:textId="77777777" w:rsidR="005C30A3" w:rsidRPr="005C30A3" w:rsidRDefault="005C30A3" w:rsidP="005C30A3">
      <w:pPr>
        <w:numPr>
          <w:ilvl w:val="2"/>
          <w:numId w:val="4"/>
        </w:numPr>
      </w:pPr>
      <w:r w:rsidRPr="005C30A3">
        <w:t xml:space="preserve">Sets the stage to </w:t>
      </w:r>
      <w:r w:rsidRPr="005C30A3">
        <w:rPr>
          <w:b/>
          <w:bCs/>
        </w:rPr>
        <w:t>A</w:t>
      </w:r>
      <w:r w:rsidRPr="005C30A3">
        <w:t xml:space="preserve">, audits, and if </w:t>
      </w:r>
      <w:r w:rsidRPr="005C30A3">
        <w:rPr>
          <w:b/>
          <w:bCs/>
        </w:rPr>
        <w:t>all stages are A</w:t>
      </w:r>
      <w:r w:rsidRPr="005C30A3">
        <w:t>:</w:t>
      </w:r>
    </w:p>
    <w:p w14:paraId="059CADC1" w14:textId="77777777" w:rsidR="005C30A3" w:rsidRPr="005C30A3" w:rsidRDefault="005C30A3" w:rsidP="005C30A3">
      <w:pPr>
        <w:numPr>
          <w:ilvl w:val="3"/>
          <w:numId w:val="4"/>
        </w:numPr>
      </w:pPr>
      <w:r w:rsidRPr="005C30A3">
        <w:t xml:space="preserve">finalizes chain to </w:t>
      </w:r>
      <w:r w:rsidRPr="005C30A3">
        <w:rPr>
          <w:b/>
          <w:bCs/>
        </w:rPr>
        <w:t>A</w:t>
      </w:r>
      <w:r w:rsidRPr="005C30A3">
        <w:t>;</w:t>
      </w:r>
    </w:p>
    <w:p w14:paraId="66C26C86" w14:textId="77777777" w:rsidR="005C30A3" w:rsidRPr="005C30A3" w:rsidRDefault="005C30A3" w:rsidP="005C30A3">
      <w:pPr>
        <w:numPr>
          <w:ilvl w:val="3"/>
          <w:numId w:val="4"/>
        </w:numPr>
      </w:pPr>
      <w:r w:rsidRPr="005C30A3">
        <w:lastRenderedPageBreak/>
        <w:t>updates dbo.PO_Header.Status='A';</w:t>
      </w:r>
    </w:p>
    <w:p w14:paraId="4BCA3F59" w14:textId="77777777" w:rsidR="005C30A3" w:rsidRPr="005C30A3" w:rsidRDefault="005C30A3" w:rsidP="005C30A3">
      <w:pPr>
        <w:numPr>
          <w:ilvl w:val="3"/>
          <w:numId w:val="4"/>
        </w:numPr>
      </w:pPr>
      <w:r w:rsidRPr="005C30A3">
        <w:rPr>
          <w:b/>
          <w:bCs/>
        </w:rPr>
        <w:t>writes back to PRMS</w:t>
      </w:r>
      <w:r w:rsidRPr="005C30A3">
        <w:t xml:space="preserve"> via IPrmsWriter.UpdatePoStatusAsync(po, 'A') (which maps to PRMS P3STAT='Y').</w:t>
      </w:r>
    </w:p>
    <w:p w14:paraId="28ED1E0A" w14:textId="77777777" w:rsidR="005C30A3" w:rsidRPr="005C30A3" w:rsidRDefault="005C30A3" w:rsidP="005C30A3">
      <w:pPr>
        <w:numPr>
          <w:ilvl w:val="1"/>
          <w:numId w:val="4"/>
        </w:numPr>
      </w:pPr>
      <w:r w:rsidRPr="005C30A3">
        <w:t>PoApprovalsService.DenyAsync(poNumber, sequence, userId, note, ct)</w:t>
      </w:r>
    </w:p>
    <w:p w14:paraId="2BA61DE8" w14:textId="77777777" w:rsidR="005C30A3" w:rsidRPr="005C30A3" w:rsidRDefault="005C30A3" w:rsidP="005C30A3">
      <w:pPr>
        <w:numPr>
          <w:ilvl w:val="2"/>
          <w:numId w:val="4"/>
        </w:numPr>
      </w:pPr>
      <w:r w:rsidRPr="005C30A3">
        <w:t xml:space="preserve">Sets the stage to </w:t>
      </w:r>
      <w:r w:rsidRPr="005C30A3">
        <w:rPr>
          <w:b/>
          <w:bCs/>
        </w:rPr>
        <w:t>D</w:t>
      </w:r>
      <w:r w:rsidRPr="005C30A3">
        <w:t xml:space="preserve">, audits, finalizes chain to </w:t>
      </w:r>
      <w:r w:rsidRPr="005C30A3">
        <w:rPr>
          <w:b/>
          <w:bCs/>
        </w:rPr>
        <w:t>D</w:t>
      </w:r>
      <w:r w:rsidRPr="005C30A3">
        <w:t>, updates dbo.PO_Header.Status='D'.</w:t>
      </w:r>
    </w:p>
    <w:p w14:paraId="1ED61092" w14:textId="77777777" w:rsidR="005C30A3" w:rsidRPr="005C30A3" w:rsidRDefault="005C30A3" w:rsidP="005C30A3">
      <w:pPr>
        <w:numPr>
          <w:ilvl w:val="2"/>
          <w:numId w:val="4"/>
        </w:numPr>
      </w:pPr>
      <w:r w:rsidRPr="005C30A3">
        <w:t>(</w:t>
      </w:r>
      <w:r w:rsidRPr="005C30A3">
        <w:rPr>
          <w:b/>
          <w:bCs/>
        </w:rPr>
        <w:t>Current code intentionally skips PRMS write-back on deny.</w:t>
      </w:r>
      <w:r w:rsidRPr="005C30A3">
        <w:t>)</w:t>
      </w:r>
    </w:p>
    <w:p w14:paraId="154668DD" w14:textId="77777777" w:rsidR="005C30A3" w:rsidRPr="005C30A3" w:rsidRDefault="005C30A3" w:rsidP="005C30A3">
      <w:r w:rsidRPr="005C30A3">
        <w:rPr>
          <w:b/>
          <w:bCs/>
        </w:rPr>
        <w:t>PRMS I/O.</w:t>
      </w:r>
    </w:p>
    <w:p w14:paraId="4931A620" w14:textId="77777777" w:rsidR="005C30A3" w:rsidRPr="005C30A3" w:rsidRDefault="005C30A3" w:rsidP="005C30A3">
      <w:pPr>
        <w:numPr>
          <w:ilvl w:val="0"/>
          <w:numId w:val="5"/>
        </w:numPr>
      </w:pPr>
      <w:r w:rsidRPr="005C30A3">
        <w:t>PrmsWriter.UpdatePoStatusAsync(po, status) runs an ODBC UPDATE to PRMS’s INPUP500 setting:</w:t>
      </w:r>
    </w:p>
    <w:p w14:paraId="10BEEA2D" w14:textId="77777777" w:rsidR="005C30A3" w:rsidRPr="005C30A3" w:rsidRDefault="005C30A3" w:rsidP="005C30A3">
      <w:pPr>
        <w:numPr>
          <w:ilvl w:val="1"/>
          <w:numId w:val="5"/>
        </w:numPr>
      </w:pPr>
      <w:r w:rsidRPr="005C30A3">
        <w:t>'A' → PRMS 'Y' (approved)</w:t>
      </w:r>
    </w:p>
    <w:p w14:paraId="072A7DF1" w14:textId="77777777" w:rsidR="005C30A3" w:rsidRPr="005C30A3" w:rsidRDefault="005C30A3" w:rsidP="005C30A3">
      <w:pPr>
        <w:numPr>
          <w:ilvl w:val="1"/>
          <w:numId w:val="5"/>
        </w:numPr>
      </w:pPr>
      <w:r w:rsidRPr="005C30A3">
        <w:t>any other → PRMS 'N' (denied)</w:t>
      </w:r>
    </w:p>
    <w:p w14:paraId="042E45DF" w14:textId="77777777" w:rsidR="005C30A3" w:rsidRPr="005C30A3" w:rsidRDefault="005C30A3" w:rsidP="005C30A3">
      <w:pPr>
        <w:rPr>
          <w:b/>
          <w:bCs/>
        </w:rPr>
      </w:pPr>
      <w:r w:rsidRPr="005C30A3">
        <w:rPr>
          <w:b/>
          <w:bCs/>
        </w:rPr>
        <w:t>2) How a fully-approved PO is written back to PRMS</w:t>
      </w:r>
    </w:p>
    <w:p w14:paraId="7E3B1BC7" w14:textId="77777777" w:rsidR="005C30A3" w:rsidRPr="005C30A3" w:rsidRDefault="005C30A3" w:rsidP="005C30A3">
      <w:r w:rsidRPr="005C30A3">
        <w:t>This already works with your code:</w:t>
      </w:r>
    </w:p>
    <w:p w14:paraId="3CA5A218" w14:textId="77777777" w:rsidR="005C30A3" w:rsidRPr="005C30A3" w:rsidRDefault="005C30A3" w:rsidP="005C30A3">
      <w:pPr>
        <w:numPr>
          <w:ilvl w:val="0"/>
          <w:numId w:val="6"/>
        </w:numPr>
      </w:pPr>
      <w:r w:rsidRPr="005C30A3">
        <w:t xml:space="preserve">Approver clicks </w:t>
      </w:r>
      <w:r w:rsidRPr="005C30A3">
        <w:rPr>
          <w:b/>
          <w:bCs/>
        </w:rPr>
        <w:t>Approve</w:t>
      </w:r>
      <w:r w:rsidRPr="005C30A3">
        <w:t xml:space="preserve"> on the current stage.</w:t>
      </w:r>
    </w:p>
    <w:p w14:paraId="394855DA" w14:textId="77777777" w:rsidR="005C30A3" w:rsidRPr="005C30A3" w:rsidRDefault="005C30A3" w:rsidP="005C30A3">
      <w:pPr>
        <w:numPr>
          <w:ilvl w:val="0"/>
          <w:numId w:val="6"/>
        </w:numPr>
      </w:pPr>
      <w:r w:rsidRPr="005C30A3">
        <w:t>PoApprovalsService.ApproveAsync → marks that stage ‘A’, audits.</w:t>
      </w:r>
    </w:p>
    <w:p w14:paraId="27124B96" w14:textId="77777777" w:rsidR="005C30A3" w:rsidRPr="005C30A3" w:rsidRDefault="005C30A3" w:rsidP="005C30A3">
      <w:pPr>
        <w:numPr>
          <w:ilvl w:val="0"/>
          <w:numId w:val="6"/>
        </w:numPr>
      </w:pPr>
      <w:r w:rsidRPr="005C30A3">
        <w:t>If AllStagesApprovedAsync returns true:</w:t>
      </w:r>
    </w:p>
    <w:p w14:paraId="03EA8699" w14:textId="77777777" w:rsidR="005C30A3" w:rsidRPr="005C30A3" w:rsidRDefault="005C30A3" w:rsidP="005C30A3">
      <w:pPr>
        <w:numPr>
          <w:ilvl w:val="1"/>
          <w:numId w:val="6"/>
        </w:numPr>
      </w:pPr>
      <w:r w:rsidRPr="005C30A3">
        <w:t>PO_ApprovalChain.Status='A', PO_Header.Status='A'</w:t>
      </w:r>
    </w:p>
    <w:p w14:paraId="573A4B89" w14:textId="77777777" w:rsidR="005C30A3" w:rsidRPr="005C30A3" w:rsidRDefault="005C30A3" w:rsidP="005C30A3">
      <w:pPr>
        <w:numPr>
          <w:ilvl w:val="1"/>
          <w:numId w:val="6"/>
        </w:numPr>
      </w:pPr>
      <w:r w:rsidRPr="005C30A3">
        <w:t>PrmsWriter.UpdatePoStatusAsync(po, 'A') is called.</w:t>
      </w:r>
    </w:p>
    <w:p w14:paraId="7270AA32" w14:textId="77777777" w:rsidR="005C30A3" w:rsidRPr="005C30A3" w:rsidRDefault="005C30A3" w:rsidP="005C30A3">
      <w:pPr>
        <w:numPr>
          <w:ilvl w:val="0"/>
          <w:numId w:val="6"/>
        </w:numPr>
      </w:pPr>
      <w:r w:rsidRPr="005C30A3">
        <w:t>PrmsWriter maps 'A' → PRMS 'Y' and updates P3STAT in INPUP500.</w:t>
      </w:r>
    </w:p>
    <w:p w14:paraId="673E41CA" w14:textId="77777777" w:rsidR="005C30A3" w:rsidRPr="005C30A3" w:rsidRDefault="005C30A3" w:rsidP="005C30A3">
      <w:r w:rsidRPr="005C30A3">
        <w:t xml:space="preserve">Effect: PRMS status becomes </w:t>
      </w:r>
      <w:r w:rsidRPr="005C30A3">
        <w:rPr>
          <w:b/>
          <w:bCs/>
        </w:rPr>
        <w:t>‘Y’ Fully approved</w:t>
      </w:r>
      <w:r w:rsidRPr="005C30A3">
        <w:t>; the PO disappears from vw_PO_Header_WaitingActive in your app because status is no longer ‘W’.</w:t>
      </w:r>
    </w:p>
    <w:p w14:paraId="5A6EC583" w14:textId="77777777" w:rsidR="005C30A3" w:rsidRPr="005C30A3" w:rsidRDefault="005C30A3" w:rsidP="005C30A3">
      <w:pPr>
        <w:rPr>
          <w:b/>
          <w:bCs/>
        </w:rPr>
      </w:pPr>
      <w:r w:rsidRPr="005C30A3">
        <w:rPr>
          <w:b/>
          <w:bCs/>
        </w:rPr>
        <w:t>3) How to write back denied to PRMS when any approver denies</w:t>
      </w:r>
    </w:p>
    <w:p w14:paraId="669C1857" w14:textId="77777777" w:rsidR="005C30A3" w:rsidRPr="005C30A3" w:rsidRDefault="005C30A3" w:rsidP="005C30A3">
      <w:r w:rsidRPr="005C30A3">
        <w:rPr>
          <w:b/>
          <w:bCs/>
        </w:rPr>
        <w:t>Your requirement:</w:t>
      </w:r>
      <w:r w:rsidRPr="005C30A3">
        <w:t xml:space="preserve"> on </w:t>
      </w:r>
      <w:r w:rsidRPr="005C30A3">
        <w:rPr>
          <w:b/>
          <w:bCs/>
        </w:rPr>
        <w:t>any</w:t>
      </w:r>
      <w:r w:rsidRPr="005C30A3">
        <w:t xml:space="preserve"> denial, PRMS must be updated from ‘W’ to </w:t>
      </w:r>
      <w:r w:rsidRPr="005C30A3">
        <w:rPr>
          <w:b/>
          <w:bCs/>
        </w:rPr>
        <w:t>‘N’</w:t>
      </w:r>
      <w:r w:rsidRPr="005C30A3">
        <w:t>.</w:t>
      </w:r>
    </w:p>
    <w:p w14:paraId="0D5EB513" w14:textId="77777777" w:rsidR="005C30A3" w:rsidRPr="005C30A3" w:rsidRDefault="005C30A3" w:rsidP="005C30A3">
      <w:r w:rsidRPr="005C30A3">
        <w:rPr>
          <w:b/>
          <w:bCs/>
        </w:rPr>
        <w:t>Current behavior:</w:t>
      </w:r>
      <w:r w:rsidRPr="005C30A3">
        <w:t xml:space="preserve"> DenyAsync finalizes locally (</w:t>
      </w:r>
      <w:r w:rsidRPr="005C30A3">
        <w:rPr>
          <w:b/>
          <w:bCs/>
        </w:rPr>
        <w:t>D</w:t>
      </w:r>
      <w:r w:rsidRPr="005C30A3">
        <w:t xml:space="preserve">) and logs, but </w:t>
      </w:r>
      <w:r w:rsidRPr="005C30A3">
        <w:rPr>
          <w:b/>
          <w:bCs/>
        </w:rPr>
        <w:t>does not</w:t>
      </w:r>
      <w:r w:rsidRPr="005C30A3">
        <w:t xml:space="preserve"> call PRMS.</w:t>
      </w:r>
    </w:p>
    <w:p w14:paraId="055549DC" w14:textId="77777777" w:rsidR="005C30A3" w:rsidRPr="005C30A3" w:rsidRDefault="005C30A3" w:rsidP="005C30A3">
      <w:r w:rsidRPr="005C30A3">
        <w:rPr>
          <w:b/>
          <w:bCs/>
        </w:rPr>
        <w:t>Minimal, precise change (service only).</w:t>
      </w:r>
      <w:r w:rsidRPr="005C30A3">
        <w:t xml:space="preserve"> Add a single call in DenyAsync after local finalize:</w:t>
      </w:r>
    </w:p>
    <w:p w14:paraId="33FF39FD" w14:textId="77777777" w:rsidR="005C30A3" w:rsidRPr="005C30A3" w:rsidRDefault="005C30A3" w:rsidP="005C30A3">
      <w:r w:rsidRPr="005C30A3">
        <w:lastRenderedPageBreak/>
        <w:t>// PoApprovalsService.DenyAsync(...)</w:t>
      </w:r>
    </w:p>
    <w:p w14:paraId="61607A2C" w14:textId="77777777" w:rsidR="005C30A3" w:rsidRPr="005C30A3" w:rsidRDefault="005C30A3" w:rsidP="005C30A3">
      <w:r w:rsidRPr="005C30A3">
        <w:t>await _repo.FinalizeChainAsync(poNumber, 'D', ct);</w:t>
      </w:r>
    </w:p>
    <w:p w14:paraId="4D3BCCF7" w14:textId="77777777" w:rsidR="005C30A3" w:rsidRPr="005C30A3" w:rsidRDefault="005C30A3" w:rsidP="005C30A3">
      <w:r w:rsidRPr="005C30A3">
        <w:t>await _db.Database.ExecuteSqlRawAsync(</w:t>
      </w:r>
    </w:p>
    <w:p w14:paraId="0A32F78D" w14:textId="77777777" w:rsidR="005C30A3" w:rsidRPr="005C30A3" w:rsidRDefault="005C30A3" w:rsidP="005C30A3">
      <w:r w:rsidRPr="005C30A3">
        <w:t xml:space="preserve">    "UPDATE dbo.PO_Header SET Status = 'D' WHERE PoNumber = {0};",</w:t>
      </w:r>
    </w:p>
    <w:p w14:paraId="604F8B33" w14:textId="77777777" w:rsidR="005C30A3" w:rsidRPr="005C30A3" w:rsidRDefault="005C30A3" w:rsidP="005C30A3">
      <w:r w:rsidRPr="005C30A3">
        <w:t xml:space="preserve">    poNumber);</w:t>
      </w:r>
    </w:p>
    <w:p w14:paraId="669C1F75" w14:textId="77777777" w:rsidR="005C30A3" w:rsidRPr="005C30A3" w:rsidRDefault="005C30A3" w:rsidP="005C30A3">
      <w:r w:rsidRPr="005C30A3">
        <w:t>await _audit.InsertAsync(poNumber, 'P', 'D', "system",</w:t>
      </w:r>
    </w:p>
    <w:p w14:paraId="0E6FB5FB" w14:textId="77777777" w:rsidR="005C30A3" w:rsidRPr="005C30A3" w:rsidRDefault="005C30A3" w:rsidP="005C30A3">
      <w:r w:rsidRPr="005C30A3">
        <w:t xml:space="preserve">    "Chain finalized (denied)", null, null, null, ct);</w:t>
      </w:r>
    </w:p>
    <w:p w14:paraId="6EA515ED" w14:textId="77777777" w:rsidR="005C30A3" w:rsidRPr="005C30A3" w:rsidRDefault="005C30A3" w:rsidP="005C30A3"/>
    <w:p w14:paraId="4E472AB2" w14:textId="77777777" w:rsidR="005C30A3" w:rsidRPr="005C30A3" w:rsidRDefault="005C30A3" w:rsidP="005C30A3">
      <w:r w:rsidRPr="005C30A3">
        <w:t>// NEW: write back denial to PRMS (maps to P3STAT='N')</w:t>
      </w:r>
    </w:p>
    <w:p w14:paraId="1B3DC369" w14:textId="77777777" w:rsidR="005C30A3" w:rsidRPr="005C30A3" w:rsidRDefault="005C30A3" w:rsidP="005C30A3">
      <w:r w:rsidRPr="005C30A3">
        <w:t>await _prmsWriter.UpdatePoStatusAsync(poNumber, 'D', ct);</w:t>
      </w:r>
    </w:p>
    <w:p w14:paraId="2B7E5755" w14:textId="77777777" w:rsidR="005C30A3" w:rsidRPr="005C30A3" w:rsidRDefault="005C30A3" w:rsidP="005C30A3"/>
    <w:p w14:paraId="28E91698" w14:textId="77777777" w:rsidR="005C30A3" w:rsidRPr="005C30A3" w:rsidRDefault="005C30A3" w:rsidP="005C30A3">
      <w:r w:rsidRPr="005C30A3">
        <w:t>_log.Info($"PO {poNumber} finalized locally (D) and written back to PRMS as denied.");</w:t>
      </w:r>
    </w:p>
    <w:p w14:paraId="1114A056" w14:textId="77777777" w:rsidR="005C30A3" w:rsidRPr="005C30A3" w:rsidRDefault="005C30A3" w:rsidP="005C30A3">
      <w:r w:rsidRPr="005C30A3">
        <w:t>No other code needs to change because PrmsWriter already maps anything not 'A' to 'N':</w:t>
      </w:r>
    </w:p>
    <w:p w14:paraId="5F57B1EC" w14:textId="77777777" w:rsidR="005C30A3" w:rsidRPr="005C30A3" w:rsidRDefault="005C30A3" w:rsidP="005C30A3">
      <w:r w:rsidRPr="005C30A3">
        <w:t xml:space="preserve">var prmsValue = status == 'A' ? "Y" : "N"; // 'D' </w:t>
      </w:r>
      <w:r w:rsidRPr="005C30A3">
        <w:rPr>
          <w:rFonts w:ascii="Cambria Math" w:hAnsi="Cambria Math" w:cs="Cambria Math"/>
        </w:rPr>
        <w:t>⇒</w:t>
      </w:r>
      <w:r w:rsidRPr="005C30A3">
        <w:t xml:space="preserve"> "N"</w:t>
      </w:r>
    </w:p>
    <w:p w14:paraId="42518ACB" w14:textId="77777777" w:rsidR="005C30A3" w:rsidRPr="005C30A3" w:rsidRDefault="005C30A3" w:rsidP="005C30A3">
      <w:r w:rsidRPr="005C30A3">
        <w:rPr>
          <w:b/>
          <w:bCs/>
        </w:rPr>
        <w:t>Operational notes (recommended):</w:t>
      </w:r>
    </w:p>
    <w:p w14:paraId="4D466257" w14:textId="77777777" w:rsidR="005C30A3" w:rsidRPr="005C30A3" w:rsidRDefault="005C30A3" w:rsidP="005C30A3">
      <w:pPr>
        <w:numPr>
          <w:ilvl w:val="0"/>
          <w:numId w:val="7"/>
        </w:numPr>
      </w:pPr>
      <w:r w:rsidRPr="005C30A3">
        <w:t xml:space="preserve">Consider doing the PRMS call </w:t>
      </w:r>
      <w:r w:rsidRPr="005C30A3">
        <w:rPr>
          <w:b/>
          <w:bCs/>
        </w:rPr>
        <w:t>after</w:t>
      </w:r>
      <w:r w:rsidRPr="005C30A3">
        <w:t xml:space="preserve"> committing your SQL transaction (same pattern as approval). If you keep it inside the transaction, a slow ODBC hop holds your SQL locks a bit longer.</w:t>
      </w:r>
    </w:p>
    <w:p w14:paraId="20378038" w14:textId="77777777" w:rsidR="005C30A3" w:rsidRPr="005C30A3" w:rsidRDefault="005C30A3" w:rsidP="005C30A3">
      <w:pPr>
        <w:numPr>
          <w:ilvl w:val="0"/>
          <w:numId w:val="7"/>
        </w:numPr>
      </w:pPr>
      <w:r w:rsidRPr="005C30A3">
        <w:t>If the PRMS call fails, decide whether to:</w:t>
      </w:r>
      <w:r w:rsidRPr="005C30A3">
        <w:br/>
        <w:t>a) surface a 5xx and roll back the SQL transaction (ensures PRMS and SQL stay consistent), or</w:t>
      </w:r>
      <w:r w:rsidRPr="005C30A3">
        <w:br/>
        <w:t>b) commit locally and enqueue a compensating outbox message to retry the PRMS write-back.</w:t>
      </w:r>
      <w:r w:rsidRPr="005C30A3">
        <w:br/>
        <w:t>(Your current pattern does the PRMS write inside the transaction for approval; you can mirror that for denial for consistency.)</w:t>
      </w:r>
    </w:p>
    <w:p w14:paraId="0C3EAB4E" w14:textId="77777777" w:rsidR="005C30A3" w:rsidRPr="005C30A3" w:rsidRDefault="005C30A3" w:rsidP="005C30A3">
      <w:r w:rsidRPr="005C30A3">
        <w:rPr>
          <w:b/>
          <w:bCs/>
        </w:rPr>
        <w:t>End-to-end denial flow (after the edit):</w:t>
      </w:r>
    </w:p>
    <w:p w14:paraId="5B3E8356" w14:textId="77777777" w:rsidR="005C30A3" w:rsidRPr="005C30A3" w:rsidRDefault="005C30A3" w:rsidP="005C30A3">
      <w:pPr>
        <w:numPr>
          <w:ilvl w:val="0"/>
          <w:numId w:val="8"/>
        </w:numPr>
      </w:pPr>
      <w:r w:rsidRPr="005C30A3">
        <w:t xml:space="preserve">Approver clicks </w:t>
      </w:r>
      <w:r w:rsidRPr="005C30A3">
        <w:rPr>
          <w:b/>
          <w:bCs/>
        </w:rPr>
        <w:t>Deny</w:t>
      </w:r>
      <w:r w:rsidRPr="005C30A3">
        <w:t>.</w:t>
      </w:r>
    </w:p>
    <w:p w14:paraId="08415655" w14:textId="77777777" w:rsidR="005C30A3" w:rsidRPr="005C30A3" w:rsidRDefault="005C30A3" w:rsidP="005C30A3">
      <w:pPr>
        <w:numPr>
          <w:ilvl w:val="0"/>
          <w:numId w:val="8"/>
        </w:numPr>
      </w:pPr>
      <w:r w:rsidRPr="005C30A3">
        <w:t>Stage marked ‘D’, audit row added.</w:t>
      </w:r>
    </w:p>
    <w:p w14:paraId="4D99B76C" w14:textId="77777777" w:rsidR="005C30A3" w:rsidRPr="005C30A3" w:rsidRDefault="005C30A3" w:rsidP="005C30A3">
      <w:pPr>
        <w:numPr>
          <w:ilvl w:val="0"/>
          <w:numId w:val="8"/>
        </w:numPr>
      </w:pPr>
      <w:r w:rsidRPr="005C30A3">
        <w:lastRenderedPageBreak/>
        <w:t>Chain finalized ‘D’, PO_Header.Status='D'.</w:t>
      </w:r>
    </w:p>
    <w:p w14:paraId="1D1E7B16" w14:textId="77777777" w:rsidR="005C30A3" w:rsidRPr="005C30A3" w:rsidRDefault="005C30A3" w:rsidP="005C30A3">
      <w:pPr>
        <w:numPr>
          <w:ilvl w:val="0"/>
          <w:numId w:val="8"/>
        </w:numPr>
      </w:pPr>
      <w:r w:rsidRPr="005C30A3">
        <w:t>PrmsWriter.UpdatePoStatusAsync(po, 'D') sets PRMS P3STAT='N'.</w:t>
      </w:r>
    </w:p>
    <w:p w14:paraId="3564AE18" w14:textId="77777777" w:rsidR="005C30A3" w:rsidRPr="005C30A3" w:rsidRDefault="005C30A3" w:rsidP="005C30A3">
      <w:pPr>
        <w:numPr>
          <w:ilvl w:val="0"/>
          <w:numId w:val="8"/>
        </w:numPr>
      </w:pPr>
      <w:r w:rsidRPr="005C30A3">
        <w:t>Header disappears from the “Waiting &amp; Active” view.</w:t>
      </w:r>
    </w:p>
    <w:p w14:paraId="7277A3E9" w14:textId="77777777" w:rsidR="005C30A3" w:rsidRPr="005C30A3" w:rsidRDefault="005C30A3" w:rsidP="005C30A3">
      <w:r w:rsidRPr="005C30A3">
        <w:pict w14:anchorId="57554208">
          <v:rect id="_x0000_i1031" style="width:0;height:1.5pt" o:hralign="center" o:hrstd="t" o:hr="t" fillcolor="#a0a0a0" stroked="f"/>
        </w:pict>
      </w:r>
    </w:p>
    <w:p w14:paraId="41F76B53" w14:textId="7C637036" w:rsidR="00EC4C93" w:rsidRDefault="00BE017F">
      <w:r>
        <w:t>Frontend</w:t>
      </w:r>
    </w:p>
    <w:p w14:paraId="2A04DFCF" w14:textId="68F5041F" w:rsidR="00BE017F" w:rsidRPr="00BE017F" w:rsidRDefault="00D73CCD" w:rsidP="00BE017F">
      <w:r>
        <w:t>T</w:t>
      </w:r>
      <w:r w:rsidR="00BE017F" w:rsidRPr="00BE017F">
        <w:t xml:space="preserve">he frontend template </w:t>
      </w:r>
      <w:r>
        <w:t>is</w:t>
      </w:r>
      <w:r w:rsidR="00BE017F" w:rsidRPr="00BE017F">
        <w:t xml:space="preserve"> (Angular + Syncfusion Grid) and </w:t>
      </w:r>
      <w:r>
        <w:t>syncfusion dialog modals</w:t>
      </w:r>
      <w:r w:rsidR="00BE017F" w:rsidRPr="00BE017F">
        <w:t>.</w:t>
      </w:r>
    </w:p>
    <w:p w14:paraId="180AD12F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1) Page frame</w:t>
      </w:r>
    </w:p>
    <w:p w14:paraId="7207A866" w14:textId="77777777" w:rsidR="00BE017F" w:rsidRPr="00BE017F" w:rsidRDefault="00BE017F" w:rsidP="00BE017F">
      <w:pPr>
        <w:numPr>
          <w:ilvl w:val="0"/>
          <w:numId w:val="9"/>
        </w:numPr>
      </w:pPr>
      <w:r w:rsidRPr="00BE017F">
        <w:t>The outer &lt;div class="card-container"&gt; and &lt;h3 class="card-title"&gt; supply the visual frame and title (“PO Approvals”).</w:t>
      </w:r>
    </w:p>
    <w:p w14:paraId="2AD45754" w14:textId="77777777" w:rsidR="00BE017F" w:rsidRPr="00BE017F" w:rsidRDefault="00BE017F" w:rsidP="00BE017F">
      <w:pPr>
        <w:numPr>
          <w:ilvl w:val="0"/>
          <w:numId w:val="9"/>
        </w:numPr>
      </w:pPr>
      <w:r w:rsidRPr="00BE017F">
        <w:t>Any CSS you’ve added to these classes governs margins, padding, font sizes, and the card-like panel look.</w:t>
      </w:r>
    </w:p>
    <w:p w14:paraId="2F26F82D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2) Data grid (Syncfusion ejs-grid)</w:t>
      </w:r>
    </w:p>
    <w:p w14:paraId="050B94D7" w14:textId="77777777" w:rsidR="00BE017F" w:rsidRPr="00BE017F" w:rsidRDefault="00BE017F" w:rsidP="00BE017F">
      <w:r w:rsidRPr="00BE017F">
        <w:t>&lt;ejs-grid</w:t>
      </w:r>
    </w:p>
    <w:p w14:paraId="2859C251" w14:textId="77777777" w:rsidR="00BE017F" w:rsidRPr="00BE017F" w:rsidRDefault="00BE017F" w:rsidP="00BE017F">
      <w:r w:rsidRPr="00BE017F">
        <w:t xml:space="preserve">  [dataSource]="poRows"</w:t>
      </w:r>
    </w:p>
    <w:p w14:paraId="16805879" w14:textId="77777777" w:rsidR="00BE017F" w:rsidRPr="00BE017F" w:rsidRDefault="00BE017F" w:rsidP="00BE017F">
      <w:r w:rsidRPr="00BE017F">
        <w:t xml:space="preserve">  [allowPaging]="true"</w:t>
      </w:r>
    </w:p>
    <w:p w14:paraId="54CED287" w14:textId="77777777" w:rsidR="00BE017F" w:rsidRPr="00BE017F" w:rsidRDefault="00BE017F" w:rsidP="00BE017F">
      <w:r w:rsidRPr="00BE017F">
        <w:t xml:space="preserve">  [pageSettings]="{ pageSize: 20, pageSizes: true }"</w:t>
      </w:r>
    </w:p>
    <w:p w14:paraId="1D6F6434" w14:textId="77777777" w:rsidR="00BE017F" w:rsidRPr="00BE017F" w:rsidRDefault="00BE017F" w:rsidP="00BE017F">
      <w:r w:rsidRPr="00BE017F">
        <w:t xml:space="preserve">  [allowSorting]="true"</w:t>
      </w:r>
    </w:p>
    <w:p w14:paraId="5563EC97" w14:textId="77777777" w:rsidR="00BE017F" w:rsidRPr="00BE017F" w:rsidRDefault="00BE017F" w:rsidP="00BE017F">
      <w:r w:rsidRPr="00BE017F">
        <w:t xml:space="preserve">  [allowFiltering]="false"</w:t>
      </w:r>
    </w:p>
    <w:p w14:paraId="7578448E" w14:textId="77777777" w:rsidR="00BE017F" w:rsidRPr="00BE017F" w:rsidRDefault="00BE017F" w:rsidP="00BE017F">
      <w:r w:rsidRPr="00BE017F">
        <w:t xml:space="preserve">  [toolbar]="['Search']"</w:t>
      </w:r>
    </w:p>
    <w:p w14:paraId="21EAE46A" w14:textId="77777777" w:rsidR="00BE017F" w:rsidRPr="00BE017F" w:rsidRDefault="00BE017F" w:rsidP="00BE017F">
      <w:r w:rsidRPr="00BE017F">
        <w:t xml:space="preserve">  [allowSelection]="false"</w:t>
      </w:r>
    </w:p>
    <w:p w14:paraId="4B496E7B" w14:textId="77777777" w:rsidR="00BE017F" w:rsidRPr="00BE017F" w:rsidRDefault="00BE017F" w:rsidP="00BE017F">
      <w:r w:rsidRPr="00BE017F">
        <w:t xml:space="preserve">  [allowKeyboard]="false"</w:t>
      </w:r>
    </w:p>
    <w:p w14:paraId="5B203275" w14:textId="77777777" w:rsidR="00BE017F" w:rsidRPr="00BE017F" w:rsidRDefault="00BE017F" w:rsidP="00BE017F">
      <w:r w:rsidRPr="00BE017F">
        <w:t xml:space="preserve">  (commandClick)="onCommandClick($event)"</w:t>
      </w:r>
    </w:p>
    <w:p w14:paraId="7D3CA12B" w14:textId="77777777" w:rsidR="00BE017F" w:rsidRPr="00BE017F" w:rsidRDefault="00BE017F" w:rsidP="00BE017F">
      <w:r w:rsidRPr="00BE017F">
        <w:t>&gt;</w:t>
      </w:r>
    </w:p>
    <w:p w14:paraId="19FFF9B1" w14:textId="77777777" w:rsidR="00BE017F" w:rsidRPr="00BE017F" w:rsidRDefault="00BE017F" w:rsidP="00BE017F">
      <w:r w:rsidRPr="00BE017F">
        <w:t xml:space="preserve">  &lt;e-columns&gt;</w:t>
      </w:r>
    </w:p>
    <w:p w14:paraId="0C1AB393" w14:textId="77777777" w:rsidR="00BE017F" w:rsidRPr="00BE017F" w:rsidRDefault="00BE017F" w:rsidP="00BE017F">
      <w:r w:rsidRPr="00BE017F">
        <w:t xml:space="preserve">    &lt;e-column</w:t>
      </w:r>
    </w:p>
    <w:p w14:paraId="7767D1AF" w14:textId="77777777" w:rsidR="00BE017F" w:rsidRPr="00BE017F" w:rsidRDefault="00BE017F" w:rsidP="00BE017F">
      <w:r w:rsidRPr="00BE017F">
        <w:t xml:space="preserve">      headerText="Actions"</w:t>
      </w:r>
    </w:p>
    <w:p w14:paraId="64E42B1F" w14:textId="77777777" w:rsidR="00BE017F" w:rsidRPr="00BE017F" w:rsidRDefault="00BE017F" w:rsidP="00BE017F">
      <w:r w:rsidRPr="00BE017F">
        <w:t xml:space="preserve">      width="240"</w:t>
      </w:r>
    </w:p>
    <w:p w14:paraId="20572A8B" w14:textId="77777777" w:rsidR="00BE017F" w:rsidRPr="00BE017F" w:rsidRDefault="00BE017F" w:rsidP="00BE017F">
      <w:r w:rsidRPr="00BE017F">
        <w:lastRenderedPageBreak/>
        <w:t xml:space="preserve">      [commands]="commands"</w:t>
      </w:r>
    </w:p>
    <w:p w14:paraId="4B07C7A6" w14:textId="77777777" w:rsidR="00BE017F" w:rsidRPr="00BE017F" w:rsidRDefault="00BE017F" w:rsidP="00BE017F">
      <w:r w:rsidRPr="00BE017F">
        <w:t xml:space="preserve">      textAlign="Center"</w:t>
      </w:r>
    </w:p>
    <w:p w14:paraId="04830B24" w14:textId="77777777" w:rsidR="00BE017F" w:rsidRPr="00BE017F" w:rsidRDefault="00BE017F" w:rsidP="00BE017F">
      <w:r w:rsidRPr="00BE017F">
        <w:t xml:space="preserve">      headerTextAlign="Center"&gt;</w:t>
      </w:r>
    </w:p>
    <w:p w14:paraId="324F23C5" w14:textId="77777777" w:rsidR="00BE017F" w:rsidRPr="00BE017F" w:rsidRDefault="00BE017F" w:rsidP="00BE017F">
      <w:r w:rsidRPr="00BE017F">
        <w:t xml:space="preserve">    &lt;/e-column&gt;</w:t>
      </w:r>
    </w:p>
    <w:p w14:paraId="211BFF2E" w14:textId="77777777" w:rsidR="00BE017F" w:rsidRPr="00BE017F" w:rsidRDefault="00BE017F" w:rsidP="00BE017F">
      <w:r w:rsidRPr="00BE017F">
        <w:t xml:space="preserve">    &lt;!-- …other data columns (PoNumber, VendorName, BuyerName, HouseCode, amounts, etc.) … --&gt;</w:t>
      </w:r>
    </w:p>
    <w:p w14:paraId="4A194D8B" w14:textId="77777777" w:rsidR="00BE017F" w:rsidRPr="00BE017F" w:rsidRDefault="00BE017F" w:rsidP="00BE017F">
      <w:r w:rsidRPr="00BE017F">
        <w:t xml:space="preserve">  &lt;/e-columns&gt;</w:t>
      </w:r>
    </w:p>
    <w:p w14:paraId="47C0B26D" w14:textId="77777777" w:rsidR="00BE017F" w:rsidRPr="00BE017F" w:rsidRDefault="00BE017F" w:rsidP="00BE017F">
      <w:r w:rsidRPr="00BE017F">
        <w:t>&lt;/ejs-grid&gt;</w:t>
      </w:r>
    </w:p>
    <w:p w14:paraId="4689CCC6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What each binding does</w:t>
      </w:r>
    </w:p>
    <w:p w14:paraId="2F81A537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[dataSource]="poRows"</w:t>
      </w:r>
      <w:r w:rsidRPr="00BE017F">
        <w:br/>
        <w:t>The grid renders rows from the component’s poRows array. You typically populate this by calling your API GET /api/po?search=&amp;page=&amp;pageSize= and mapping the response { total, page, pageSize, rows } to poRows = rows and to the grid’s paging state.</w:t>
      </w:r>
    </w:p>
    <w:p w14:paraId="1BAC0E4B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[allowPaging]="true" + [pageSettings]</w:t>
      </w:r>
      <w:r w:rsidRPr="00BE017F">
        <w:br/>
        <w:t>Enables built-in paging UI. pageSize: 20 sets the initial page size; pageSizes: true shows the dropdown selector. When the user changes page/size, the grid can either page client-side (if you preloaded everything) or you intercept events and make a new server call with page/pageSize.</w:t>
      </w:r>
    </w:p>
    <w:p w14:paraId="32AD0885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[allowSorting]="true"</w:t>
      </w:r>
      <w:r w:rsidRPr="00BE017F">
        <w:br/>
        <w:t>Column headers become clickable for sort. You can optionally handle a sort event and pass the sort to the server; if you don’t handle it, the grid sorts the in-memory data.</w:t>
      </w:r>
    </w:p>
    <w:p w14:paraId="332CB5C7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[allowFiltering]="false"</w:t>
      </w:r>
      <w:r w:rsidRPr="00BE017F">
        <w:br/>
        <w:t>Column filter UI is disabled (you’re using only the toolbar Search).</w:t>
      </w:r>
    </w:p>
    <w:p w14:paraId="55465681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[toolbar]="['Search']"</w:t>
      </w:r>
      <w:r w:rsidRPr="00BE017F">
        <w:br/>
        <w:t>Adds the grid’s global search box in the header. Typing here applies a client-side contains filter against all text columns unless you override. If you prefer server-side search, handle the search event and call GET /api/po?search=....</w:t>
      </w:r>
    </w:p>
    <w:p w14:paraId="06716A15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t>[allowSelection]="false" + [allowKeyboard]="false"</w:t>
      </w:r>
      <w:r w:rsidRPr="00BE017F">
        <w:br/>
        <w:t>Disables selection styling and keyboard navigation. This prevents the blue/gray cell focus border you mentioned; clicks won’t leave a selected state in cells/rows.</w:t>
      </w:r>
    </w:p>
    <w:p w14:paraId="47FF6B97" w14:textId="77777777" w:rsidR="00BE017F" w:rsidRPr="00BE017F" w:rsidRDefault="00BE017F" w:rsidP="00BE017F">
      <w:pPr>
        <w:numPr>
          <w:ilvl w:val="0"/>
          <w:numId w:val="10"/>
        </w:numPr>
      </w:pPr>
      <w:r w:rsidRPr="00BE017F">
        <w:lastRenderedPageBreak/>
        <w:t>(commandClick)="onCommandClick($event)"</w:t>
      </w:r>
      <w:r w:rsidRPr="00BE017F">
        <w:br/>
        <w:t>Wires buttons in the command column to a single handler. The event payload includes the clicked command and the row data so you can branch (Details, Approve, Deny, Docs, etc.).</w:t>
      </w:r>
    </w:p>
    <w:p w14:paraId="2CCF5008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3) Actions column ([commands]="commands")</w:t>
      </w:r>
    </w:p>
    <w:p w14:paraId="283E0405" w14:textId="77777777" w:rsidR="00BE017F" w:rsidRPr="00BE017F" w:rsidRDefault="00BE017F" w:rsidP="00BE017F">
      <w:pPr>
        <w:numPr>
          <w:ilvl w:val="0"/>
          <w:numId w:val="11"/>
        </w:numPr>
      </w:pPr>
      <w:r w:rsidRPr="00BE017F">
        <w:t>In your component class you define:</w:t>
      </w:r>
    </w:p>
    <w:p w14:paraId="6E2D07BC" w14:textId="77777777" w:rsidR="00BE017F" w:rsidRPr="00BE017F" w:rsidRDefault="00BE017F" w:rsidP="00BE017F">
      <w:pPr>
        <w:numPr>
          <w:ilvl w:val="0"/>
          <w:numId w:val="11"/>
        </w:numPr>
        <w:tabs>
          <w:tab w:val="clear" w:pos="720"/>
        </w:tabs>
      </w:pPr>
      <w:r w:rsidRPr="00BE017F">
        <w:t>commands = [</w:t>
      </w:r>
    </w:p>
    <w:p w14:paraId="508EA1EB" w14:textId="77777777" w:rsidR="00BE017F" w:rsidRPr="00BE017F" w:rsidRDefault="00BE017F" w:rsidP="00BE017F">
      <w:pPr>
        <w:numPr>
          <w:ilvl w:val="0"/>
          <w:numId w:val="11"/>
        </w:numPr>
        <w:tabs>
          <w:tab w:val="clear" w:pos="720"/>
        </w:tabs>
      </w:pPr>
      <w:r w:rsidRPr="00BE017F">
        <w:t xml:space="preserve">  { type: 'Details', buttonOption: { content: 'Details', cssClass: 'e-primary e-small' } },</w:t>
      </w:r>
    </w:p>
    <w:p w14:paraId="0AE6A07F" w14:textId="77777777" w:rsidR="00BE017F" w:rsidRPr="00BE017F" w:rsidRDefault="00BE017F" w:rsidP="00BE017F">
      <w:pPr>
        <w:numPr>
          <w:ilvl w:val="0"/>
          <w:numId w:val="11"/>
        </w:numPr>
        <w:tabs>
          <w:tab w:val="clear" w:pos="720"/>
        </w:tabs>
      </w:pPr>
      <w:r w:rsidRPr="00BE017F">
        <w:t xml:space="preserve">  { type: 'Approve', buttonOption: { content: 'Approve', cssClass: 'e-success e-small' } },</w:t>
      </w:r>
    </w:p>
    <w:p w14:paraId="4CA7DFBC" w14:textId="77777777" w:rsidR="00BE017F" w:rsidRPr="00BE017F" w:rsidRDefault="00BE017F" w:rsidP="00BE017F">
      <w:pPr>
        <w:numPr>
          <w:ilvl w:val="0"/>
          <w:numId w:val="11"/>
        </w:numPr>
        <w:tabs>
          <w:tab w:val="clear" w:pos="720"/>
        </w:tabs>
      </w:pPr>
      <w:r w:rsidRPr="00BE017F">
        <w:t xml:space="preserve">  { type: 'Deny',    buttonOption: { content: 'Deny',    cssClass: 'e-danger e-small' } }</w:t>
      </w:r>
    </w:p>
    <w:p w14:paraId="5F3F0098" w14:textId="77777777" w:rsidR="00BE017F" w:rsidRPr="00BE017F" w:rsidRDefault="00BE017F" w:rsidP="00BE017F">
      <w:pPr>
        <w:numPr>
          <w:ilvl w:val="0"/>
          <w:numId w:val="11"/>
        </w:numPr>
        <w:tabs>
          <w:tab w:val="clear" w:pos="720"/>
        </w:tabs>
      </w:pPr>
      <w:r w:rsidRPr="00BE017F">
        <w:t>];</w:t>
      </w:r>
    </w:p>
    <w:p w14:paraId="0F06A422" w14:textId="77777777" w:rsidR="00BE017F" w:rsidRPr="00BE017F" w:rsidRDefault="00BE017F" w:rsidP="00BE017F">
      <w:pPr>
        <w:numPr>
          <w:ilvl w:val="0"/>
          <w:numId w:val="11"/>
        </w:numPr>
      </w:pPr>
      <w:r w:rsidRPr="00BE017F">
        <w:t>The grid renders these as buttons on each row. When any is clicked, the grid raises commandClick.</w:t>
      </w:r>
    </w:p>
    <w:p w14:paraId="0CD368D2" w14:textId="77777777" w:rsidR="00BE017F" w:rsidRPr="00BE017F" w:rsidRDefault="00BE017F" w:rsidP="00BE017F">
      <w:pPr>
        <w:numPr>
          <w:ilvl w:val="0"/>
          <w:numId w:val="11"/>
        </w:numPr>
      </w:pPr>
      <w:r w:rsidRPr="00BE017F">
        <w:t>Your onCommandClick($event) typically does:</w:t>
      </w:r>
    </w:p>
    <w:p w14:paraId="25690A2C" w14:textId="77777777" w:rsidR="00BE017F" w:rsidRPr="00BE017F" w:rsidRDefault="00BE017F" w:rsidP="00BE017F">
      <w:pPr>
        <w:numPr>
          <w:ilvl w:val="1"/>
          <w:numId w:val="11"/>
        </w:numPr>
      </w:pPr>
      <w:r w:rsidRPr="00BE017F">
        <w:t>const row = event.rowData as PoHeaderView;</w:t>
      </w:r>
    </w:p>
    <w:p w14:paraId="49B7F135" w14:textId="77777777" w:rsidR="00BE017F" w:rsidRPr="00BE017F" w:rsidRDefault="00BE017F" w:rsidP="00BE017F">
      <w:pPr>
        <w:numPr>
          <w:ilvl w:val="1"/>
          <w:numId w:val="11"/>
        </w:numPr>
      </w:pPr>
      <w:r w:rsidRPr="00BE017F">
        <w:t>switch (event.commandColumn.type) { … }</w:t>
      </w:r>
    </w:p>
    <w:p w14:paraId="30AD5313" w14:textId="77777777" w:rsidR="00BE017F" w:rsidRPr="00BE017F" w:rsidRDefault="00BE017F" w:rsidP="00BE017F">
      <w:pPr>
        <w:numPr>
          <w:ilvl w:val="1"/>
          <w:numId w:val="11"/>
        </w:numPr>
      </w:pPr>
      <w:r w:rsidRPr="00BE017F">
        <w:t xml:space="preserve">For </w:t>
      </w:r>
      <w:r w:rsidRPr="00BE017F">
        <w:rPr>
          <w:b/>
          <w:bCs/>
        </w:rPr>
        <w:t>Details</w:t>
      </w:r>
      <w:r w:rsidRPr="00BE017F">
        <w:t>: call GET /api/po/{poNumber} and show a dialog with header/lines/stages/audit.</w:t>
      </w:r>
    </w:p>
    <w:p w14:paraId="0458CB0F" w14:textId="77777777" w:rsidR="00BE017F" w:rsidRPr="00BE017F" w:rsidRDefault="00BE017F" w:rsidP="00BE017F">
      <w:pPr>
        <w:numPr>
          <w:ilvl w:val="1"/>
          <w:numId w:val="11"/>
        </w:numPr>
      </w:pPr>
      <w:r w:rsidRPr="00BE017F">
        <w:t xml:space="preserve">For </w:t>
      </w:r>
      <w:r w:rsidRPr="00BE017F">
        <w:rPr>
          <w:b/>
          <w:bCs/>
        </w:rPr>
        <w:t>Approve/Deny</w:t>
      </w:r>
      <w:r w:rsidRPr="00BE017F">
        <w:t>: call your approvals API (e.g., POST /api/po/{poNumber}/approve or /deny with sequence, note), then refresh the row or the page.</w:t>
      </w:r>
    </w:p>
    <w:p w14:paraId="5D72B90B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4) Data flow and server contract</w:t>
      </w:r>
    </w:p>
    <w:p w14:paraId="1531B67D" w14:textId="77777777" w:rsidR="00BE017F" w:rsidRPr="00BE017F" w:rsidRDefault="00BE017F" w:rsidP="00BE017F">
      <w:pPr>
        <w:numPr>
          <w:ilvl w:val="0"/>
          <w:numId w:val="12"/>
        </w:numPr>
      </w:pPr>
      <w:r w:rsidRPr="00BE017F">
        <w:rPr>
          <w:b/>
          <w:bCs/>
        </w:rPr>
        <w:t>List view</w:t>
      </w:r>
      <w:r w:rsidRPr="00BE017F">
        <w:t xml:space="preserve"> (populating poRows):</w:t>
      </w:r>
      <w:r w:rsidRPr="00BE017F">
        <w:br/>
        <w:t>The controller endpoint GET /api/po returns { total, page, pageSize, rows }.</w:t>
      </w:r>
    </w:p>
    <w:p w14:paraId="2F328492" w14:textId="77777777" w:rsidR="00BE017F" w:rsidRPr="00BE017F" w:rsidRDefault="00BE017F" w:rsidP="00BE017F">
      <w:pPr>
        <w:numPr>
          <w:ilvl w:val="1"/>
          <w:numId w:val="12"/>
        </w:numPr>
      </w:pPr>
      <w:r w:rsidRPr="00BE017F">
        <w:t>You map rows to the grid’s dataSource.</w:t>
      </w:r>
    </w:p>
    <w:p w14:paraId="4014A07E" w14:textId="77777777" w:rsidR="00BE017F" w:rsidRPr="00BE017F" w:rsidRDefault="00BE017F" w:rsidP="00BE017F">
      <w:pPr>
        <w:numPr>
          <w:ilvl w:val="1"/>
          <w:numId w:val="12"/>
        </w:numPr>
      </w:pPr>
      <w:r w:rsidRPr="00BE017F">
        <w:t xml:space="preserve">If you want </w:t>
      </w:r>
      <w:r w:rsidRPr="00BE017F">
        <w:rPr>
          <w:i/>
          <w:iCs/>
        </w:rPr>
        <w:t>server-side</w:t>
      </w:r>
      <w:r w:rsidRPr="00BE017F">
        <w:t xml:space="preserve"> paging/sorting/searching, you listen for the grid’s pagination/sorting/search events and refetch with the appropriate query string values.</w:t>
      </w:r>
    </w:p>
    <w:p w14:paraId="725DD83D" w14:textId="77777777" w:rsidR="00BE017F" w:rsidRPr="00BE017F" w:rsidRDefault="00BE017F" w:rsidP="00BE017F">
      <w:pPr>
        <w:numPr>
          <w:ilvl w:val="0"/>
          <w:numId w:val="12"/>
        </w:numPr>
      </w:pPr>
      <w:r w:rsidRPr="00BE017F">
        <w:rPr>
          <w:b/>
          <w:bCs/>
        </w:rPr>
        <w:lastRenderedPageBreak/>
        <w:t>Detail view</w:t>
      </w:r>
      <w:r w:rsidRPr="00BE017F">
        <w:t xml:space="preserve"> (dialog content):</w:t>
      </w:r>
      <w:r w:rsidRPr="00BE017F">
        <w:br/>
        <w:t>GET /api/po/{poNumber} returns { header, lines, stages, audit }.</w:t>
      </w:r>
    </w:p>
    <w:p w14:paraId="153D8D88" w14:textId="77777777" w:rsidR="00BE017F" w:rsidRPr="00BE017F" w:rsidRDefault="00BE017F" w:rsidP="00BE017F">
      <w:pPr>
        <w:numPr>
          <w:ilvl w:val="1"/>
          <w:numId w:val="12"/>
        </w:numPr>
      </w:pPr>
      <w:r w:rsidRPr="00BE017F">
        <w:t>You bind these to your dialog template (header summary, a lines table, stage list with statuses ‘P’/’A’/’D’, and audit history).</w:t>
      </w:r>
    </w:p>
    <w:p w14:paraId="756B4723" w14:textId="77777777" w:rsidR="00BE017F" w:rsidRPr="00BE017F" w:rsidRDefault="00BE017F" w:rsidP="00BE017F">
      <w:pPr>
        <w:numPr>
          <w:ilvl w:val="0"/>
          <w:numId w:val="12"/>
        </w:numPr>
      </w:pPr>
      <w:r w:rsidRPr="00BE017F">
        <w:rPr>
          <w:b/>
          <w:bCs/>
        </w:rPr>
        <w:t>Approve/Deny</w:t>
      </w:r>
      <w:r w:rsidRPr="00BE017F">
        <w:t>:</w:t>
      </w:r>
      <w:r w:rsidRPr="00BE017F">
        <w:br/>
        <w:t>Your service calls the approvals API which uses PoApprovalsService.ApproveAsync or DenyAsync.</w:t>
      </w:r>
    </w:p>
    <w:p w14:paraId="2F94F46A" w14:textId="77777777" w:rsidR="00BE017F" w:rsidRPr="00BE017F" w:rsidRDefault="00BE017F" w:rsidP="00BE017F">
      <w:pPr>
        <w:numPr>
          <w:ilvl w:val="1"/>
          <w:numId w:val="12"/>
        </w:numPr>
      </w:pPr>
      <w:r w:rsidRPr="00BE017F">
        <w:t>On success: for Approve, either notify the next stage (no status change in PRMS yet) or, if the final stage was just approved, the backend finalizes the chain, updates dbo.PO_Header.Status = 'A', and writes back to PRMS via PrmsWriter.UpdatePoStatusAsync(...,'A').</w:t>
      </w:r>
    </w:p>
    <w:p w14:paraId="0071532A" w14:textId="77777777" w:rsidR="00BE017F" w:rsidRPr="00BE017F" w:rsidRDefault="00BE017F" w:rsidP="00BE017F">
      <w:pPr>
        <w:numPr>
          <w:ilvl w:val="1"/>
          <w:numId w:val="12"/>
        </w:numPr>
      </w:pPr>
      <w:r w:rsidRPr="00BE017F">
        <w:t>For Deny, the backend finalizes locally as 'D' (no PRMS write-back per your rules), and you remove/refresh the row since vw_PO_Header_WaitingActive only surfaces Status='W'.</w:t>
      </w:r>
    </w:p>
    <w:p w14:paraId="16901EC5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5) Dialog lifecycle (typical pattern)</w:t>
      </w:r>
    </w:p>
    <w:p w14:paraId="31F91B00" w14:textId="77777777" w:rsidR="00BE017F" w:rsidRPr="00BE017F" w:rsidRDefault="00BE017F" w:rsidP="00BE017F">
      <w:pPr>
        <w:numPr>
          <w:ilvl w:val="0"/>
          <w:numId w:val="13"/>
        </w:numPr>
      </w:pPr>
      <w:r w:rsidRPr="00BE017F">
        <w:rPr>
          <w:b/>
          <w:bCs/>
        </w:rPr>
        <w:t>Open</w:t>
      </w:r>
      <w:r w:rsidRPr="00BE017F">
        <w:t>: In onCommandClick, for Details, set component state (selectedPo, detail = {header, lines, stages, audit}) then set isDialogOpen = true.</w:t>
      </w:r>
    </w:p>
    <w:p w14:paraId="3C8D8D27" w14:textId="77777777" w:rsidR="00BE017F" w:rsidRPr="00BE017F" w:rsidRDefault="00BE017F" w:rsidP="00BE017F">
      <w:pPr>
        <w:numPr>
          <w:ilvl w:val="0"/>
          <w:numId w:val="13"/>
        </w:numPr>
      </w:pPr>
      <w:r w:rsidRPr="00BE017F">
        <w:rPr>
          <w:b/>
          <w:bCs/>
        </w:rPr>
        <w:t>Centering / scroll lock</w:t>
      </w:r>
      <w:r w:rsidRPr="00BE017F">
        <w:t>: Your CSS or the Syncfusion Dialog component options keep the modal centered. If you wired “freeze body scroll on open”, the page underneath won’t scroll.</w:t>
      </w:r>
    </w:p>
    <w:p w14:paraId="1D6CF191" w14:textId="77777777" w:rsidR="00BE017F" w:rsidRPr="00BE017F" w:rsidRDefault="00BE017F" w:rsidP="00BE017F">
      <w:pPr>
        <w:numPr>
          <w:ilvl w:val="0"/>
          <w:numId w:val="13"/>
        </w:numPr>
      </w:pPr>
      <w:r w:rsidRPr="00BE017F">
        <w:rPr>
          <w:b/>
          <w:bCs/>
        </w:rPr>
        <w:t>Close</w:t>
      </w:r>
      <w:r w:rsidRPr="00BE017F">
        <w:t>: Set isDialogOpen = false. Optionally refresh the row if approvals were taken from inside the dialog.</w:t>
      </w:r>
    </w:p>
    <w:p w14:paraId="777C021E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t>6) Styling hooks</w:t>
      </w:r>
    </w:p>
    <w:p w14:paraId="6B6A2CCF" w14:textId="77777777" w:rsidR="00BE017F" w:rsidRPr="00BE017F" w:rsidRDefault="00BE017F" w:rsidP="00BE017F">
      <w:pPr>
        <w:numPr>
          <w:ilvl w:val="0"/>
          <w:numId w:val="14"/>
        </w:numPr>
      </w:pPr>
      <w:r w:rsidRPr="00BE017F">
        <w:t>.card-container, .card-title: page framing.</w:t>
      </w:r>
    </w:p>
    <w:p w14:paraId="63460166" w14:textId="77777777" w:rsidR="00BE017F" w:rsidRPr="00BE017F" w:rsidRDefault="00BE017F" w:rsidP="00BE017F">
      <w:pPr>
        <w:numPr>
          <w:ilvl w:val="0"/>
          <w:numId w:val="14"/>
        </w:numPr>
      </w:pPr>
      <w:r w:rsidRPr="00BE017F">
        <w:t>Grid-specific CSS overrides (if you added them) typically target:</w:t>
      </w:r>
    </w:p>
    <w:p w14:paraId="0FB09E2B" w14:textId="77777777" w:rsidR="00BE017F" w:rsidRPr="00BE017F" w:rsidRDefault="00BE017F" w:rsidP="00BE017F">
      <w:pPr>
        <w:numPr>
          <w:ilvl w:val="1"/>
          <w:numId w:val="14"/>
        </w:numPr>
      </w:pPr>
      <w:r w:rsidRPr="00BE017F">
        <w:t>.e-grid .e-headercell for header look,</w:t>
      </w:r>
    </w:p>
    <w:p w14:paraId="05B0919F" w14:textId="77777777" w:rsidR="00BE017F" w:rsidRPr="00BE017F" w:rsidRDefault="00BE017F" w:rsidP="00BE017F">
      <w:pPr>
        <w:numPr>
          <w:ilvl w:val="1"/>
          <w:numId w:val="14"/>
        </w:numPr>
      </w:pPr>
      <w:r w:rsidRPr="00BE017F">
        <w:t>.e-grid .e-row for row height/hover,</w:t>
      </w:r>
    </w:p>
    <w:p w14:paraId="61CF2480" w14:textId="77777777" w:rsidR="00BE017F" w:rsidRPr="00BE017F" w:rsidRDefault="00BE017F" w:rsidP="00BE017F">
      <w:pPr>
        <w:numPr>
          <w:ilvl w:val="1"/>
          <w:numId w:val="14"/>
        </w:numPr>
      </w:pPr>
      <w:r w:rsidRPr="00BE017F">
        <w:t>.e-commandcolumn .e-btn for action button spacing, size, and alignment.</w:t>
      </w:r>
    </w:p>
    <w:p w14:paraId="62B834FD" w14:textId="77777777" w:rsidR="00BE017F" w:rsidRPr="00BE017F" w:rsidRDefault="00BE017F" w:rsidP="00BE017F">
      <w:pPr>
        <w:numPr>
          <w:ilvl w:val="0"/>
          <w:numId w:val="14"/>
        </w:numPr>
      </w:pPr>
      <w:r w:rsidRPr="00BE017F">
        <w:t>Because you’ve disabled selection and keyboard focus, you don’t need extra CSS to hide focus borders.</w:t>
      </w:r>
    </w:p>
    <w:p w14:paraId="4FD5BCBA" w14:textId="77777777" w:rsidR="00BE017F" w:rsidRPr="00BE017F" w:rsidRDefault="00BE017F" w:rsidP="00BE017F">
      <w:pPr>
        <w:rPr>
          <w:b/>
          <w:bCs/>
        </w:rPr>
      </w:pPr>
      <w:r w:rsidRPr="00BE017F">
        <w:rPr>
          <w:b/>
          <w:bCs/>
        </w:rPr>
        <w:lastRenderedPageBreak/>
        <w:t>7) Common extension points</w:t>
      </w:r>
    </w:p>
    <w:p w14:paraId="55B61E36" w14:textId="77777777" w:rsidR="00BE017F" w:rsidRPr="00BE017F" w:rsidRDefault="00BE017F" w:rsidP="00BE017F">
      <w:pPr>
        <w:numPr>
          <w:ilvl w:val="0"/>
          <w:numId w:val="15"/>
        </w:numPr>
      </w:pPr>
      <w:r w:rsidRPr="00BE017F">
        <w:rPr>
          <w:b/>
          <w:bCs/>
        </w:rPr>
        <w:t>Server-driven search</w:t>
      </w:r>
      <w:r w:rsidRPr="00BE017F">
        <w:t>: Intercept the grid’s actionBegin for requestType === 'searching' and call the API with search=term.</w:t>
      </w:r>
    </w:p>
    <w:p w14:paraId="46B1D402" w14:textId="77777777" w:rsidR="00BE017F" w:rsidRPr="00BE017F" w:rsidRDefault="00BE017F" w:rsidP="00BE017F">
      <w:pPr>
        <w:numPr>
          <w:ilvl w:val="0"/>
          <w:numId w:val="15"/>
        </w:numPr>
      </w:pPr>
      <w:r w:rsidRPr="00BE017F">
        <w:rPr>
          <w:b/>
          <w:bCs/>
        </w:rPr>
        <w:t>Server-driven sorting</w:t>
      </w:r>
      <w:r w:rsidRPr="00BE017F">
        <w:t>: Same idea for requestType === 'sorting'.</w:t>
      </w:r>
    </w:p>
    <w:p w14:paraId="2F1F3B20" w14:textId="77777777" w:rsidR="00BE017F" w:rsidRPr="00BE017F" w:rsidRDefault="00BE017F" w:rsidP="00BE017F">
      <w:pPr>
        <w:numPr>
          <w:ilvl w:val="0"/>
          <w:numId w:val="15"/>
        </w:numPr>
      </w:pPr>
      <w:r w:rsidRPr="00BE017F">
        <w:rPr>
          <w:b/>
          <w:bCs/>
        </w:rPr>
        <w:t>Row click behavior</w:t>
      </w:r>
      <w:r w:rsidRPr="00BE017F">
        <w:t>: If you prefer opening Details by clicking anywhere on a row (instead of using the button), handle (rowSelected) or (rowClicked) and call your detail loader; keep [allowSelection]="false" to avoid selection styling.</w:t>
      </w:r>
    </w:p>
    <w:p w14:paraId="5C2C11C4" w14:textId="77777777" w:rsidR="00BE017F" w:rsidRPr="00BE017F" w:rsidRDefault="00BE017F" w:rsidP="00BE017F">
      <w:r w:rsidRPr="00BE017F">
        <w:pict w14:anchorId="6158D8A2">
          <v:rect id="_x0000_i1039" style="width:0;height:1.5pt" o:hralign="center" o:hrstd="t" o:hr="t" fillcolor="#a0a0a0" stroked="f"/>
        </w:pict>
      </w:r>
    </w:p>
    <w:p w14:paraId="21B26F8F" w14:textId="4A1A36DD" w:rsidR="00BE017F" w:rsidRPr="00BE017F" w:rsidRDefault="00BE017F" w:rsidP="00BE017F">
      <w:r>
        <w:t>A</w:t>
      </w:r>
      <w:r w:rsidRPr="00BE017F">
        <w:t xml:space="preserve"> card-framed page hosts a Syncfusion Grid bound to poRows; toolbar search and paging let users find POs; an Actions column centralizes per-row operations; a single commandClick handler routes to detail fetching or approval APIs; a modal dialog shows the complete PO view (header, lines, stages, audit).</w:t>
      </w:r>
    </w:p>
    <w:p w14:paraId="43AC6AFB" w14:textId="5C4EEA77" w:rsidR="00BE017F" w:rsidRDefault="004873AC">
      <w:r>
        <w:t>Still to do:</w:t>
      </w:r>
    </w:p>
    <w:p w14:paraId="05B75CF4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Frontend (Angular + Syncfusion)</w:t>
      </w:r>
    </w:p>
    <w:p w14:paraId="6675BB47" w14:textId="77777777" w:rsidR="004873AC" w:rsidRPr="004873AC" w:rsidRDefault="004873AC" w:rsidP="004873AC">
      <w:pPr>
        <w:numPr>
          <w:ilvl w:val="0"/>
          <w:numId w:val="16"/>
        </w:numPr>
      </w:pPr>
      <w:r w:rsidRPr="004873AC">
        <w:t>Dialog behavior (two ejs-dialog modals)</w:t>
      </w:r>
    </w:p>
    <w:p w14:paraId="4D9E8D4D" w14:textId="77777777" w:rsidR="004873AC" w:rsidRPr="004873AC" w:rsidRDefault="004873AC" w:rsidP="004873AC">
      <w:pPr>
        <w:numPr>
          <w:ilvl w:val="0"/>
          <w:numId w:val="17"/>
        </w:numPr>
      </w:pPr>
      <w:r w:rsidRPr="004873AC">
        <w:t>Keep dialogs perfectly centered; lock page scroll while open.</w:t>
      </w:r>
    </w:p>
    <w:p w14:paraId="569F9C23" w14:textId="77777777" w:rsidR="004873AC" w:rsidRPr="004873AC" w:rsidRDefault="004873AC" w:rsidP="004873AC">
      <w:pPr>
        <w:numPr>
          <w:ilvl w:val="0"/>
          <w:numId w:val="17"/>
        </w:numPr>
      </w:pPr>
      <w:r w:rsidRPr="004873AC">
        <w:t>Ensure z-index always overlays the grid and toolbars.</w:t>
      </w:r>
    </w:p>
    <w:p w14:paraId="4435CA66" w14:textId="77777777" w:rsidR="004873AC" w:rsidRPr="004873AC" w:rsidRDefault="004873AC" w:rsidP="004873AC">
      <w:pPr>
        <w:numPr>
          <w:ilvl w:val="0"/>
          <w:numId w:val="17"/>
        </w:numPr>
      </w:pPr>
      <w:r w:rsidRPr="004873AC">
        <w:t>Done when: opening either dialog doesn’t shift on scroll or resize; body cannot scroll; ESC closes (if desired) without leaving a phantom overlay.</w:t>
      </w:r>
    </w:p>
    <w:p w14:paraId="5EA2832B" w14:textId="77777777" w:rsidR="004873AC" w:rsidRPr="004873AC" w:rsidRDefault="004873AC" w:rsidP="004873AC">
      <w:pPr>
        <w:numPr>
          <w:ilvl w:val="0"/>
          <w:numId w:val="18"/>
        </w:numPr>
      </w:pPr>
      <w:r w:rsidRPr="004873AC">
        <w:t>Grid click/selection UX</w:t>
      </w:r>
    </w:p>
    <w:p w14:paraId="1B8EF9D7" w14:textId="77777777" w:rsidR="004873AC" w:rsidRPr="004873AC" w:rsidRDefault="004873AC" w:rsidP="004873AC">
      <w:pPr>
        <w:numPr>
          <w:ilvl w:val="0"/>
          <w:numId w:val="19"/>
        </w:numPr>
      </w:pPr>
      <w:r w:rsidRPr="004873AC">
        <w:t>Suppress cell border highlight when clicking rows, but still allow row click to trigger details.</w:t>
      </w:r>
    </w:p>
    <w:p w14:paraId="57137230" w14:textId="77777777" w:rsidR="004873AC" w:rsidRPr="004873AC" w:rsidRDefault="004873AC" w:rsidP="004873AC">
      <w:pPr>
        <w:numPr>
          <w:ilvl w:val="0"/>
          <w:numId w:val="19"/>
        </w:numPr>
      </w:pPr>
      <w:r w:rsidRPr="004873AC">
        <w:t>Maintain keyboard nav off (as you set) without unexpected focus rings.</w:t>
      </w:r>
    </w:p>
    <w:p w14:paraId="20108769" w14:textId="77777777" w:rsidR="004873AC" w:rsidRPr="004873AC" w:rsidRDefault="004873AC" w:rsidP="004873AC">
      <w:pPr>
        <w:numPr>
          <w:ilvl w:val="0"/>
          <w:numId w:val="19"/>
        </w:numPr>
      </w:pPr>
      <w:r w:rsidRPr="004873AC">
        <w:t>Done when: any row click opens your dialog; no cell border or focus outline appears; keyboard arrows don’t alter selection.</w:t>
      </w:r>
    </w:p>
    <w:p w14:paraId="3527972B" w14:textId="77777777" w:rsidR="004873AC" w:rsidRPr="004873AC" w:rsidRDefault="004873AC" w:rsidP="004873AC">
      <w:pPr>
        <w:numPr>
          <w:ilvl w:val="0"/>
          <w:numId w:val="20"/>
        </w:numPr>
      </w:pPr>
      <w:r w:rsidRPr="004873AC">
        <w:t>Commands column wiring</w:t>
      </w:r>
    </w:p>
    <w:p w14:paraId="4ADF2629" w14:textId="77777777" w:rsidR="004873AC" w:rsidRPr="004873AC" w:rsidRDefault="004873AC" w:rsidP="004873AC">
      <w:pPr>
        <w:numPr>
          <w:ilvl w:val="0"/>
          <w:numId w:val="21"/>
        </w:numPr>
      </w:pPr>
      <w:r w:rsidRPr="004873AC">
        <w:t>Ensure “Details” / “Documentation” command buttons route to the correct dialog, preload the data, and disable buttons during load.</w:t>
      </w:r>
    </w:p>
    <w:p w14:paraId="6DC7CF0E" w14:textId="77777777" w:rsidR="004873AC" w:rsidRPr="004873AC" w:rsidRDefault="004873AC" w:rsidP="004873AC">
      <w:pPr>
        <w:numPr>
          <w:ilvl w:val="0"/>
          <w:numId w:val="21"/>
        </w:numPr>
      </w:pPr>
      <w:r w:rsidRPr="004873AC">
        <w:lastRenderedPageBreak/>
        <w:t>Done when: commandClick handler opens the correct modal, shows a loading state, and no duplicate opens occur on double-click.</w:t>
      </w:r>
    </w:p>
    <w:p w14:paraId="255F35F6" w14:textId="77777777" w:rsidR="004873AC" w:rsidRPr="004873AC" w:rsidRDefault="004873AC" w:rsidP="004873AC">
      <w:pPr>
        <w:numPr>
          <w:ilvl w:val="0"/>
          <w:numId w:val="22"/>
        </w:numPr>
      </w:pPr>
      <w:r w:rsidRPr="004873AC">
        <w:t>Paging + counts</w:t>
      </w:r>
    </w:p>
    <w:p w14:paraId="50A5EB2B" w14:textId="77777777" w:rsidR="004873AC" w:rsidRPr="004873AC" w:rsidRDefault="004873AC" w:rsidP="004873AC">
      <w:pPr>
        <w:numPr>
          <w:ilvl w:val="0"/>
          <w:numId w:val="23"/>
        </w:numPr>
      </w:pPr>
      <w:r w:rsidRPr="004873AC">
        <w:t>Fix the “20 POs appear on two pages” inconsistency (likely total count or pageSize/skip mismatch between client and API).</w:t>
      </w:r>
    </w:p>
    <w:p w14:paraId="083BB16F" w14:textId="77777777" w:rsidR="004873AC" w:rsidRPr="004873AC" w:rsidRDefault="004873AC" w:rsidP="004873AC">
      <w:pPr>
        <w:numPr>
          <w:ilvl w:val="0"/>
          <w:numId w:val="23"/>
        </w:numPr>
      </w:pPr>
      <w:r w:rsidRPr="004873AC">
        <w:t>Done when: with exactly 20 items and pageSize=20, there is one page; paging controls match the API’s reported total.</w:t>
      </w:r>
    </w:p>
    <w:p w14:paraId="75129682" w14:textId="77777777" w:rsidR="004873AC" w:rsidRPr="004873AC" w:rsidRDefault="004873AC" w:rsidP="004873AC">
      <w:pPr>
        <w:numPr>
          <w:ilvl w:val="0"/>
          <w:numId w:val="24"/>
        </w:numPr>
      </w:pPr>
      <w:r w:rsidRPr="004873AC">
        <w:t>Errors, toasts, and busy states</w:t>
      </w:r>
    </w:p>
    <w:p w14:paraId="6524F95A" w14:textId="77777777" w:rsidR="004873AC" w:rsidRPr="004873AC" w:rsidRDefault="004873AC" w:rsidP="004873AC">
      <w:pPr>
        <w:numPr>
          <w:ilvl w:val="0"/>
          <w:numId w:val="25"/>
        </w:numPr>
      </w:pPr>
      <w:r w:rsidRPr="004873AC">
        <w:t>Add non-blocking toast notifications for load/approve/reject errors; show spinners in dialogs while fetching.</w:t>
      </w:r>
    </w:p>
    <w:p w14:paraId="567EE2E9" w14:textId="77777777" w:rsidR="004873AC" w:rsidRPr="004873AC" w:rsidRDefault="004873AC" w:rsidP="004873AC">
      <w:pPr>
        <w:numPr>
          <w:ilvl w:val="0"/>
          <w:numId w:val="25"/>
        </w:numPr>
      </w:pPr>
      <w:r w:rsidRPr="004873AC">
        <w:t>Done when: failures produce visible messages; buttons disable during calls; nothing can be clicked twice.</w:t>
      </w:r>
    </w:p>
    <w:p w14:paraId="5CD3F017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Application/Service Layer (.NET)</w:t>
      </w:r>
    </w:p>
    <w:p w14:paraId="49AE8E54" w14:textId="77777777" w:rsidR="004873AC" w:rsidRPr="004873AC" w:rsidRDefault="004873AC" w:rsidP="004873AC">
      <w:pPr>
        <w:numPr>
          <w:ilvl w:val="0"/>
          <w:numId w:val="26"/>
        </w:numPr>
      </w:pPr>
      <w:r w:rsidRPr="004873AC">
        <w:t>“Fully approved” evaluation (single source of truth)</w:t>
      </w:r>
    </w:p>
    <w:p w14:paraId="4896FC8A" w14:textId="77777777" w:rsidR="004873AC" w:rsidRPr="004873AC" w:rsidRDefault="004873AC" w:rsidP="004873AC">
      <w:pPr>
        <w:numPr>
          <w:ilvl w:val="0"/>
          <w:numId w:val="27"/>
        </w:numPr>
      </w:pPr>
      <w:r w:rsidRPr="004873AC">
        <w:t>Implement (or verify) a service like IApprovalEvaluation.IsFullyApprovedAsync(poNumber) that considers only required stages and returns true when all are 'A'.</w:t>
      </w:r>
    </w:p>
    <w:p w14:paraId="636313AC" w14:textId="77777777" w:rsidR="004873AC" w:rsidRPr="004873AC" w:rsidRDefault="004873AC" w:rsidP="004873AC">
      <w:pPr>
        <w:numPr>
          <w:ilvl w:val="0"/>
          <w:numId w:val="27"/>
        </w:numPr>
      </w:pPr>
      <w:r w:rsidRPr="004873AC">
        <w:t>Done when: unit tests show combinations of required/optional stages, all approved vs. one pending, behave as expected.</w:t>
      </w:r>
    </w:p>
    <w:p w14:paraId="6AF689A5" w14:textId="77777777" w:rsidR="004873AC" w:rsidRPr="004873AC" w:rsidRDefault="004873AC" w:rsidP="004873AC">
      <w:pPr>
        <w:numPr>
          <w:ilvl w:val="0"/>
          <w:numId w:val="28"/>
        </w:numPr>
      </w:pPr>
      <w:r w:rsidRPr="004873AC">
        <w:t>Approve flow orchestration</w:t>
      </w:r>
    </w:p>
    <w:p w14:paraId="0F0B68D2" w14:textId="77777777" w:rsidR="004873AC" w:rsidRPr="004873AC" w:rsidRDefault="004873AC" w:rsidP="004873AC">
      <w:pPr>
        <w:numPr>
          <w:ilvl w:val="0"/>
          <w:numId w:val="29"/>
        </w:numPr>
      </w:pPr>
      <w:r w:rsidRPr="004873AC">
        <w:t>In your Approve handler: audit → mark current stage 'A' → re-evaluate → if fully approved then update app header/chain to 'A' and call PRMS writer.</w:t>
      </w:r>
    </w:p>
    <w:p w14:paraId="43C0E6BA" w14:textId="77777777" w:rsidR="004873AC" w:rsidRPr="004873AC" w:rsidRDefault="004873AC" w:rsidP="004873AC">
      <w:pPr>
        <w:numPr>
          <w:ilvl w:val="0"/>
          <w:numId w:val="29"/>
        </w:numPr>
      </w:pPr>
      <w:r w:rsidRPr="004873AC">
        <w:t>Done when: approving the last required stage immediately updates header status and invokes PRMS update exactly once.</w:t>
      </w:r>
    </w:p>
    <w:p w14:paraId="5A604E60" w14:textId="77777777" w:rsidR="004873AC" w:rsidRPr="004873AC" w:rsidRDefault="004873AC" w:rsidP="004873AC">
      <w:pPr>
        <w:numPr>
          <w:ilvl w:val="0"/>
          <w:numId w:val="30"/>
        </w:numPr>
      </w:pPr>
      <w:r w:rsidRPr="004873AC">
        <w:t>Rejection/redo policy (if applicable)</w:t>
      </w:r>
    </w:p>
    <w:p w14:paraId="3BABACCA" w14:textId="77777777" w:rsidR="004873AC" w:rsidRPr="004873AC" w:rsidRDefault="004873AC" w:rsidP="004873AC">
      <w:pPr>
        <w:numPr>
          <w:ilvl w:val="0"/>
          <w:numId w:val="31"/>
        </w:numPr>
      </w:pPr>
      <w:r w:rsidRPr="004873AC">
        <w:t>Decide what happens on 'R': bounce back to a previous stage, terminate workflow, or allow re-submit. Encode this in service logic.</w:t>
      </w:r>
    </w:p>
    <w:p w14:paraId="44109B26" w14:textId="77777777" w:rsidR="004873AC" w:rsidRPr="004873AC" w:rsidRDefault="004873AC" w:rsidP="004873AC">
      <w:pPr>
        <w:numPr>
          <w:ilvl w:val="0"/>
          <w:numId w:val="31"/>
        </w:numPr>
      </w:pPr>
      <w:r w:rsidRPr="004873AC">
        <w:t>Done when: rejection test cases move the PO to the designed state and list views reflect it.</w:t>
      </w:r>
    </w:p>
    <w:p w14:paraId="4C1CCB82" w14:textId="77777777" w:rsidR="004873AC" w:rsidRPr="004873AC" w:rsidRDefault="004873AC" w:rsidP="004873AC">
      <w:pPr>
        <w:numPr>
          <w:ilvl w:val="0"/>
          <w:numId w:val="32"/>
        </w:numPr>
      </w:pPr>
      <w:r w:rsidRPr="004873AC">
        <w:t>Delegation/substitute coverage (if applicable)</w:t>
      </w:r>
    </w:p>
    <w:p w14:paraId="07B817BE" w14:textId="77777777" w:rsidR="004873AC" w:rsidRPr="004873AC" w:rsidRDefault="004873AC" w:rsidP="004873AC">
      <w:pPr>
        <w:numPr>
          <w:ilvl w:val="0"/>
          <w:numId w:val="33"/>
        </w:numPr>
      </w:pPr>
      <w:r w:rsidRPr="004873AC">
        <w:lastRenderedPageBreak/>
        <w:t>Ensure delegated approvals mark the intended stage as satisfied.</w:t>
      </w:r>
    </w:p>
    <w:p w14:paraId="3C737B83" w14:textId="77777777" w:rsidR="004873AC" w:rsidRPr="004873AC" w:rsidRDefault="004873AC" w:rsidP="004873AC">
      <w:pPr>
        <w:numPr>
          <w:ilvl w:val="0"/>
          <w:numId w:val="33"/>
        </w:numPr>
      </w:pPr>
      <w:r w:rsidRPr="004873AC">
        <w:t>Done when: a delegated approver can approve and the stage closes as 'A' without duplicating entries.</w:t>
      </w:r>
    </w:p>
    <w:p w14:paraId="35561FDD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Data Layer / SQL</w:t>
      </w:r>
    </w:p>
    <w:p w14:paraId="441141DE" w14:textId="77777777" w:rsidR="004873AC" w:rsidRPr="004873AC" w:rsidRDefault="004873AC" w:rsidP="004873AC">
      <w:pPr>
        <w:numPr>
          <w:ilvl w:val="0"/>
          <w:numId w:val="34"/>
        </w:numPr>
      </w:pPr>
      <w:r w:rsidRPr="004873AC">
        <w:t>Views feeding the UI</w:t>
      </w:r>
    </w:p>
    <w:p w14:paraId="6518C0A8" w14:textId="77777777" w:rsidR="004873AC" w:rsidRPr="004873AC" w:rsidRDefault="004873AC" w:rsidP="004873AC">
      <w:pPr>
        <w:numPr>
          <w:ilvl w:val="0"/>
          <w:numId w:val="35"/>
        </w:numPr>
      </w:pPr>
      <w:r w:rsidRPr="004873AC">
        <w:t>Verify vw_PO_Header_WaitingActive excludes approved headers ('A') and anything that should not be visible after PRMS is 'Y'.</w:t>
      </w:r>
    </w:p>
    <w:p w14:paraId="01A3D32A" w14:textId="77777777" w:rsidR="004873AC" w:rsidRPr="004873AC" w:rsidRDefault="004873AC" w:rsidP="004873AC">
      <w:pPr>
        <w:numPr>
          <w:ilvl w:val="0"/>
          <w:numId w:val="35"/>
        </w:numPr>
      </w:pPr>
      <w:r w:rsidRPr="004873AC">
        <w:t>Verify line expansion source (your “no lines show” issue): check join filters, keys, and that the detail endpoint returns lines for the selected header.</w:t>
      </w:r>
    </w:p>
    <w:p w14:paraId="04E8957A" w14:textId="77777777" w:rsidR="004873AC" w:rsidRPr="004873AC" w:rsidRDefault="004873AC" w:rsidP="004873AC">
      <w:pPr>
        <w:numPr>
          <w:ilvl w:val="0"/>
          <w:numId w:val="35"/>
        </w:numPr>
      </w:pPr>
      <w:r w:rsidRPr="004873AC">
        <w:t>Done when: a known PO shows its lines on expand; approved items vanish from “Waiting/Active”.</w:t>
      </w:r>
    </w:p>
    <w:p w14:paraId="69BB2B08" w14:textId="77777777" w:rsidR="004873AC" w:rsidRPr="004873AC" w:rsidRDefault="004873AC" w:rsidP="004873AC">
      <w:pPr>
        <w:numPr>
          <w:ilvl w:val="0"/>
          <w:numId w:val="36"/>
        </w:numPr>
      </w:pPr>
      <w:r w:rsidRPr="004873AC">
        <w:t>Consistent paging contract</w:t>
      </w:r>
    </w:p>
    <w:p w14:paraId="4C6EC2B5" w14:textId="77777777" w:rsidR="004873AC" w:rsidRPr="004873AC" w:rsidRDefault="004873AC" w:rsidP="004873AC">
      <w:pPr>
        <w:numPr>
          <w:ilvl w:val="0"/>
          <w:numId w:val="37"/>
        </w:numPr>
      </w:pPr>
      <w:r w:rsidRPr="004873AC">
        <w:t>Ensure list endpoint returns items[] + totalCount (or equivalent) matching the DB query (no client-side overcount).</w:t>
      </w:r>
    </w:p>
    <w:p w14:paraId="50306A73" w14:textId="77777777" w:rsidR="004873AC" w:rsidRPr="004873AC" w:rsidRDefault="004873AC" w:rsidP="004873AC">
      <w:pPr>
        <w:numPr>
          <w:ilvl w:val="0"/>
          <w:numId w:val="37"/>
        </w:numPr>
      </w:pPr>
      <w:r w:rsidRPr="004873AC">
        <w:t>Done when: the grid renders exactly the reported total; no phantom extra page.</w:t>
      </w:r>
    </w:p>
    <w:p w14:paraId="6C70AFAA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PRMS Integration</w:t>
      </w:r>
    </w:p>
    <w:p w14:paraId="3A10108F" w14:textId="77777777" w:rsidR="004873AC" w:rsidRPr="004873AC" w:rsidRDefault="004873AC" w:rsidP="004873AC">
      <w:pPr>
        <w:numPr>
          <w:ilvl w:val="0"/>
          <w:numId w:val="38"/>
        </w:numPr>
      </w:pPr>
      <w:r w:rsidRPr="004873AC">
        <w:t>Writer implementation</w:t>
      </w:r>
    </w:p>
    <w:p w14:paraId="155804E9" w14:textId="77777777" w:rsidR="004873AC" w:rsidRPr="004873AC" w:rsidRDefault="004873AC" w:rsidP="004873AC">
      <w:pPr>
        <w:numPr>
          <w:ilvl w:val="0"/>
          <w:numId w:val="39"/>
        </w:numPr>
      </w:pPr>
      <w:r w:rsidRPr="004873AC">
        <w:t>Implement PrmsWriter.UpdatePoStatusAsync(poNumber, 'A') mapping to PRMS 'Y' (e.g., INPUP500.P3STAT='Y'), parameterized, logged, idempotent.</w:t>
      </w:r>
    </w:p>
    <w:p w14:paraId="6CC112A4" w14:textId="77777777" w:rsidR="004873AC" w:rsidRPr="004873AC" w:rsidRDefault="004873AC" w:rsidP="004873AC">
      <w:pPr>
        <w:numPr>
          <w:ilvl w:val="0"/>
          <w:numId w:val="39"/>
        </w:numPr>
      </w:pPr>
      <w:r w:rsidRPr="004873AC">
        <w:t>Done when: after full approval, PRMS shows 'Y' and re-running the call is a no-op; logs show rows affected.</w:t>
      </w:r>
    </w:p>
    <w:p w14:paraId="45F52007" w14:textId="77777777" w:rsidR="004873AC" w:rsidRPr="004873AC" w:rsidRDefault="004873AC" w:rsidP="004873AC">
      <w:pPr>
        <w:numPr>
          <w:ilvl w:val="0"/>
          <w:numId w:val="40"/>
        </w:numPr>
      </w:pPr>
      <w:r w:rsidRPr="004873AC">
        <w:t>Transactional boundaries &amp; retries</w:t>
      </w:r>
    </w:p>
    <w:p w14:paraId="67DA8F85" w14:textId="77777777" w:rsidR="004873AC" w:rsidRPr="004873AC" w:rsidRDefault="004873AC" w:rsidP="004873AC">
      <w:pPr>
        <w:numPr>
          <w:ilvl w:val="0"/>
          <w:numId w:val="41"/>
        </w:numPr>
      </w:pPr>
      <w:r w:rsidRPr="004873AC">
        <w:t>Enclose “mark app as approved” and “write to PRMS” in a robust pattern:</w:t>
      </w:r>
    </w:p>
    <w:p w14:paraId="46C0DF7F" w14:textId="77777777" w:rsidR="004873AC" w:rsidRPr="004873AC" w:rsidRDefault="004873AC" w:rsidP="004873AC">
      <w:pPr>
        <w:numPr>
          <w:ilvl w:val="1"/>
          <w:numId w:val="41"/>
        </w:numPr>
      </w:pPr>
      <w:r w:rsidRPr="004873AC">
        <w:t>Either: commit app DB then call PRMS and reconcile on failure, or</w:t>
      </w:r>
    </w:p>
    <w:p w14:paraId="704AE07A" w14:textId="77777777" w:rsidR="004873AC" w:rsidRPr="004873AC" w:rsidRDefault="004873AC" w:rsidP="004873AC">
      <w:pPr>
        <w:numPr>
          <w:ilvl w:val="1"/>
          <w:numId w:val="41"/>
        </w:numPr>
      </w:pPr>
      <w:r w:rsidRPr="004873AC">
        <w:t>Use outbox/retry for PRMS write.</w:t>
      </w:r>
    </w:p>
    <w:p w14:paraId="0392A441" w14:textId="77777777" w:rsidR="004873AC" w:rsidRPr="004873AC" w:rsidRDefault="004873AC" w:rsidP="004873AC">
      <w:pPr>
        <w:numPr>
          <w:ilvl w:val="0"/>
          <w:numId w:val="41"/>
        </w:numPr>
      </w:pPr>
      <w:r w:rsidRPr="004873AC">
        <w:t>Done when: transient PRMS errors don’t leave the system permanently half-updated; there’s a visible retry or admin cue.</w:t>
      </w:r>
    </w:p>
    <w:p w14:paraId="2BB415E0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Security &amp; Authorization</w:t>
      </w:r>
    </w:p>
    <w:p w14:paraId="36B7F80F" w14:textId="77777777" w:rsidR="004873AC" w:rsidRPr="004873AC" w:rsidRDefault="004873AC" w:rsidP="004873AC">
      <w:pPr>
        <w:numPr>
          <w:ilvl w:val="0"/>
          <w:numId w:val="42"/>
        </w:numPr>
      </w:pPr>
      <w:r w:rsidRPr="004873AC">
        <w:lastRenderedPageBreak/>
        <w:t>Approver permissions</w:t>
      </w:r>
    </w:p>
    <w:p w14:paraId="4AB42E71" w14:textId="77777777" w:rsidR="004873AC" w:rsidRPr="004873AC" w:rsidRDefault="004873AC" w:rsidP="004873AC">
      <w:pPr>
        <w:numPr>
          <w:ilvl w:val="0"/>
          <w:numId w:val="43"/>
        </w:numPr>
      </w:pPr>
      <w:r w:rsidRPr="004873AC">
        <w:t>Confirm only assigned approvers (or delegates) can approve a stage; block others.</w:t>
      </w:r>
    </w:p>
    <w:p w14:paraId="7D667A77" w14:textId="77777777" w:rsidR="004873AC" w:rsidRPr="004873AC" w:rsidRDefault="004873AC" w:rsidP="004873AC">
      <w:pPr>
        <w:numPr>
          <w:ilvl w:val="0"/>
          <w:numId w:val="43"/>
        </w:numPr>
      </w:pPr>
      <w:r w:rsidRPr="004873AC">
        <w:t>Done when: unauthorized attempts return 403 and no state changes.</w:t>
      </w:r>
    </w:p>
    <w:p w14:paraId="5F752A21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Observability</w:t>
      </w:r>
    </w:p>
    <w:p w14:paraId="2CDE1A6B" w14:textId="77777777" w:rsidR="004873AC" w:rsidRPr="004873AC" w:rsidRDefault="004873AC" w:rsidP="004873AC">
      <w:pPr>
        <w:numPr>
          <w:ilvl w:val="0"/>
          <w:numId w:val="44"/>
        </w:numPr>
      </w:pPr>
      <w:r w:rsidRPr="004873AC">
        <w:t>Audit trail completeness</w:t>
      </w:r>
    </w:p>
    <w:p w14:paraId="5FA839F6" w14:textId="77777777" w:rsidR="004873AC" w:rsidRPr="004873AC" w:rsidRDefault="004873AC" w:rsidP="004873AC">
      <w:pPr>
        <w:numPr>
          <w:ilvl w:val="0"/>
          <w:numId w:val="45"/>
        </w:numPr>
      </w:pPr>
      <w:r w:rsidRPr="004873AC">
        <w:t>Ensure each decision (approve/reject), stage transitions, and PRMS write attempts are audited with timestamps and actor IDs.</w:t>
      </w:r>
    </w:p>
    <w:p w14:paraId="53C469F5" w14:textId="77777777" w:rsidR="004873AC" w:rsidRPr="004873AC" w:rsidRDefault="004873AC" w:rsidP="004873AC">
      <w:pPr>
        <w:numPr>
          <w:ilvl w:val="0"/>
          <w:numId w:val="45"/>
        </w:numPr>
      </w:pPr>
      <w:r w:rsidRPr="004873AC">
        <w:t>Done when: an auditor can reconstruct the entire approval journey for a PO from your logs/audit table.</w:t>
      </w:r>
    </w:p>
    <w:p w14:paraId="3121C2CF" w14:textId="77777777" w:rsidR="004873AC" w:rsidRPr="004873AC" w:rsidRDefault="004873AC" w:rsidP="004873AC">
      <w:pPr>
        <w:numPr>
          <w:ilvl w:val="0"/>
          <w:numId w:val="46"/>
        </w:numPr>
      </w:pPr>
      <w:r w:rsidRPr="004873AC">
        <w:t>Telemetry/health</w:t>
      </w:r>
    </w:p>
    <w:p w14:paraId="773B3AC4" w14:textId="77777777" w:rsidR="004873AC" w:rsidRPr="004873AC" w:rsidRDefault="004873AC" w:rsidP="004873AC">
      <w:pPr>
        <w:numPr>
          <w:ilvl w:val="0"/>
          <w:numId w:val="47"/>
        </w:numPr>
      </w:pPr>
      <w:r w:rsidRPr="004873AC">
        <w:t>Add structured logs for: Approve clicked, Stage marked, Full approval detected, PRMS update attempted/succeeded/failed.</w:t>
      </w:r>
    </w:p>
    <w:p w14:paraId="364A5A8E" w14:textId="77777777" w:rsidR="004873AC" w:rsidRPr="004873AC" w:rsidRDefault="004873AC" w:rsidP="004873AC">
      <w:pPr>
        <w:numPr>
          <w:ilvl w:val="0"/>
          <w:numId w:val="47"/>
        </w:numPr>
      </w:pPr>
      <w:r w:rsidRPr="004873AC">
        <w:t>Done when: a single PO’s lifecycle can be traced by PO number across services.</w:t>
      </w:r>
    </w:p>
    <w:p w14:paraId="5D80BC0C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Testing</w:t>
      </w:r>
    </w:p>
    <w:p w14:paraId="2EBAF69F" w14:textId="77777777" w:rsidR="004873AC" w:rsidRPr="004873AC" w:rsidRDefault="004873AC" w:rsidP="004873AC">
      <w:pPr>
        <w:numPr>
          <w:ilvl w:val="0"/>
          <w:numId w:val="48"/>
        </w:numPr>
      </w:pPr>
      <w:r w:rsidRPr="004873AC">
        <w:t>Unit tests</w:t>
      </w:r>
    </w:p>
    <w:p w14:paraId="5593F891" w14:textId="77777777" w:rsidR="004873AC" w:rsidRPr="004873AC" w:rsidRDefault="004873AC" w:rsidP="004873AC">
      <w:pPr>
        <w:numPr>
          <w:ilvl w:val="0"/>
          <w:numId w:val="49"/>
        </w:numPr>
      </w:pPr>
      <w:r w:rsidRPr="004873AC">
        <w:t>For IsFullyApprovedAsync (required/optional mix, pending, rejected).</w:t>
      </w:r>
    </w:p>
    <w:p w14:paraId="28B3C578" w14:textId="77777777" w:rsidR="004873AC" w:rsidRPr="004873AC" w:rsidRDefault="004873AC" w:rsidP="004873AC">
      <w:pPr>
        <w:numPr>
          <w:ilvl w:val="0"/>
          <w:numId w:val="49"/>
        </w:numPr>
      </w:pPr>
      <w:r w:rsidRPr="004873AC">
        <w:t>For Approve flow (last stage approval invokes PRMS exactly once).</w:t>
      </w:r>
    </w:p>
    <w:p w14:paraId="13AB4A90" w14:textId="77777777" w:rsidR="004873AC" w:rsidRPr="004873AC" w:rsidRDefault="004873AC" w:rsidP="004873AC">
      <w:pPr>
        <w:numPr>
          <w:ilvl w:val="0"/>
          <w:numId w:val="49"/>
        </w:numPr>
      </w:pPr>
      <w:r w:rsidRPr="004873AC">
        <w:t>Done when: tests cover happy path + edge cases and run green in CI.</w:t>
      </w:r>
    </w:p>
    <w:p w14:paraId="2D58321B" w14:textId="77777777" w:rsidR="004873AC" w:rsidRPr="004873AC" w:rsidRDefault="004873AC" w:rsidP="004873AC">
      <w:pPr>
        <w:numPr>
          <w:ilvl w:val="0"/>
          <w:numId w:val="50"/>
        </w:numPr>
      </w:pPr>
      <w:r w:rsidRPr="004873AC">
        <w:t>Integration tests</w:t>
      </w:r>
    </w:p>
    <w:p w14:paraId="2B870DB3" w14:textId="77777777" w:rsidR="004873AC" w:rsidRPr="004873AC" w:rsidRDefault="004873AC" w:rsidP="004873AC">
      <w:pPr>
        <w:numPr>
          <w:ilvl w:val="0"/>
          <w:numId w:val="51"/>
        </w:numPr>
      </w:pPr>
      <w:r w:rsidRPr="004873AC">
        <w:t>Seed a PO with multiple stages; simulate approvals; assert app DB and PRMS state.</w:t>
      </w:r>
    </w:p>
    <w:p w14:paraId="77256856" w14:textId="77777777" w:rsidR="004873AC" w:rsidRPr="004873AC" w:rsidRDefault="004873AC" w:rsidP="004873AC">
      <w:pPr>
        <w:numPr>
          <w:ilvl w:val="0"/>
          <w:numId w:val="51"/>
        </w:numPr>
      </w:pPr>
      <w:r w:rsidRPr="004873AC">
        <w:t>Done when: end-to-end test demonstrates disappearance from “Waiting/Active” after PRMS 'Y'.</w:t>
      </w:r>
    </w:p>
    <w:p w14:paraId="7120A30D" w14:textId="77777777" w:rsidR="004873AC" w:rsidRPr="004873AC" w:rsidRDefault="004873AC" w:rsidP="004873AC">
      <w:pPr>
        <w:rPr>
          <w:b/>
          <w:bCs/>
        </w:rPr>
      </w:pPr>
      <w:r w:rsidRPr="004873AC">
        <w:rPr>
          <w:b/>
          <w:bCs/>
        </w:rPr>
        <w:t>Configuration &amp; Ops</w:t>
      </w:r>
    </w:p>
    <w:p w14:paraId="0C1C14A6" w14:textId="77777777" w:rsidR="004873AC" w:rsidRPr="004873AC" w:rsidRDefault="004873AC" w:rsidP="004873AC">
      <w:pPr>
        <w:numPr>
          <w:ilvl w:val="0"/>
          <w:numId w:val="52"/>
        </w:numPr>
      </w:pPr>
      <w:r w:rsidRPr="004873AC">
        <w:t>Environment separation</w:t>
      </w:r>
    </w:p>
    <w:p w14:paraId="2C50DF93" w14:textId="77777777" w:rsidR="004873AC" w:rsidRPr="004873AC" w:rsidRDefault="004873AC" w:rsidP="004873AC">
      <w:pPr>
        <w:numPr>
          <w:ilvl w:val="0"/>
          <w:numId w:val="53"/>
        </w:numPr>
      </w:pPr>
      <w:r w:rsidRPr="004873AC">
        <w:t>Distinct PRMS connection strings per environment; feature flag or config for write-through on/off (useful for UAT).</w:t>
      </w:r>
    </w:p>
    <w:p w14:paraId="359DD7E1" w14:textId="77777777" w:rsidR="004873AC" w:rsidRPr="004873AC" w:rsidRDefault="004873AC" w:rsidP="004873AC">
      <w:pPr>
        <w:numPr>
          <w:ilvl w:val="0"/>
          <w:numId w:val="53"/>
        </w:numPr>
      </w:pPr>
      <w:r w:rsidRPr="004873AC">
        <w:t>Done when: toggling a flag disables PRMS writes without code changes.</w:t>
      </w:r>
    </w:p>
    <w:p w14:paraId="036FA58A" w14:textId="77777777" w:rsidR="004873AC" w:rsidRPr="004873AC" w:rsidRDefault="004873AC" w:rsidP="004873AC">
      <w:pPr>
        <w:numPr>
          <w:ilvl w:val="0"/>
          <w:numId w:val="54"/>
        </w:numPr>
      </w:pPr>
      <w:r w:rsidRPr="004873AC">
        <w:lastRenderedPageBreak/>
        <w:t>Error surfaces</w:t>
      </w:r>
    </w:p>
    <w:p w14:paraId="6D2E4797" w14:textId="77777777" w:rsidR="004873AC" w:rsidRPr="004873AC" w:rsidRDefault="004873AC" w:rsidP="004873AC">
      <w:pPr>
        <w:numPr>
          <w:ilvl w:val="0"/>
          <w:numId w:val="55"/>
        </w:numPr>
      </w:pPr>
      <w:r w:rsidRPr="004873AC">
        <w:t>Clear user feedback on failures (toasts), and admin-visible logs/dashboards for follow-up.</w:t>
      </w:r>
    </w:p>
    <w:p w14:paraId="237D6F5B" w14:textId="77777777" w:rsidR="004873AC" w:rsidRPr="004873AC" w:rsidRDefault="004873AC" w:rsidP="004873AC">
      <w:pPr>
        <w:numPr>
          <w:ilvl w:val="0"/>
          <w:numId w:val="55"/>
        </w:numPr>
      </w:pPr>
      <w:r w:rsidRPr="004873AC">
        <w:t>Done when: an approver knows to retry and an admin knows what failed.</w:t>
      </w:r>
    </w:p>
    <w:p w14:paraId="1E25C782" w14:textId="77777777" w:rsidR="004873AC" w:rsidRPr="004873AC" w:rsidRDefault="004873AC" w:rsidP="004873AC">
      <w:r w:rsidRPr="004873AC">
        <w:pict w14:anchorId="0D37224F">
          <v:rect id="_x0000_i1047" style="width:0;height:1.5pt" o:hralign="center" o:hrstd="t" o:hr="t" fillcolor="#a0a0a0" stroked="f"/>
        </w:pict>
      </w:r>
    </w:p>
    <w:p w14:paraId="55377919" w14:textId="77777777" w:rsidR="004873AC" w:rsidRDefault="004873AC"/>
    <w:sectPr w:rsidR="0048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611"/>
    <w:multiLevelType w:val="multilevel"/>
    <w:tmpl w:val="103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D98"/>
    <w:multiLevelType w:val="multilevel"/>
    <w:tmpl w:val="B8F046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06CF3"/>
    <w:multiLevelType w:val="multilevel"/>
    <w:tmpl w:val="E12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605"/>
    <w:multiLevelType w:val="multilevel"/>
    <w:tmpl w:val="475A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B0A01"/>
    <w:multiLevelType w:val="multilevel"/>
    <w:tmpl w:val="CDC6CA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2735B"/>
    <w:multiLevelType w:val="multilevel"/>
    <w:tmpl w:val="72B635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52A40"/>
    <w:multiLevelType w:val="multilevel"/>
    <w:tmpl w:val="48FAF1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B77CE"/>
    <w:multiLevelType w:val="multilevel"/>
    <w:tmpl w:val="D0B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84110"/>
    <w:multiLevelType w:val="multilevel"/>
    <w:tmpl w:val="891EA6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82135"/>
    <w:multiLevelType w:val="multilevel"/>
    <w:tmpl w:val="370C2B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830F2"/>
    <w:multiLevelType w:val="multilevel"/>
    <w:tmpl w:val="E21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1D78"/>
    <w:multiLevelType w:val="multilevel"/>
    <w:tmpl w:val="596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21A5F"/>
    <w:multiLevelType w:val="multilevel"/>
    <w:tmpl w:val="CE74EB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66D7A"/>
    <w:multiLevelType w:val="multilevel"/>
    <w:tmpl w:val="3CF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6FD8"/>
    <w:multiLevelType w:val="multilevel"/>
    <w:tmpl w:val="FB9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8187D"/>
    <w:multiLevelType w:val="multilevel"/>
    <w:tmpl w:val="48F40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21165"/>
    <w:multiLevelType w:val="multilevel"/>
    <w:tmpl w:val="06B81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E3AB3"/>
    <w:multiLevelType w:val="multilevel"/>
    <w:tmpl w:val="642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2402A"/>
    <w:multiLevelType w:val="multilevel"/>
    <w:tmpl w:val="7DD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F68F9"/>
    <w:multiLevelType w:val="multilevel"/>
    <w:tmpl w:val="BEA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06F48"/>
    <w:multiLevelType w:val="multilevel"/>
    <w:tmpl w:val="DBBAF0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8720A"/>
    <w:multiLevelType w:val="multilevel"/>
    <w:tmpl w:val="5F4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20853"/>
    <w:multiLevelType w:val="multilevel"/>
    <w:tmpl w:val="18DC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D57BF5"/>
    <w:multiLevelType w:val="multilevel"/>
    <w:tmpl w:val="7894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C2C45"/>
    <w:multiLevelType w:val="multilevel"/>
    <w:tmpl w:val="034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A0CE8"/>
    <w:multiLevelType w:val="multilevel"/>
    <w:tmpl w:val="802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20578"/>
    <w:multiLevelType w:val="multilevel"/>
    <w:tmpl w:val="EEF010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EE3E21"/>
    <w:multiLevelType w:val="multilevel"/>
    <w:tmpl w:val="6EE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7F71"/>
    <w:multiLevelType w:val="multilevel"/>
    <w:tmpl w:val="AE0CB8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6A17EA"/>
    <w:multiLevelType w:val="multilevel"/>
    <w:tmpl w:val="4FBAEB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F773EB"/>
    <w:multiLevelType w:val="multilevel"/>
    <w:tmpl w:val="9B0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D3A24"/>
    <w:multiLevelType w:val="multilevel"/>
    <w:tmpl w:val="53847F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5E4D55"/>
    <w:multiLevelType w:val="multilevel"/>
    <w:tmpl w:val="D1A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AA5CD0"/>
    <w:multiLevelType w:val="multilevel"/>
    <w:tmpl w:val="DE3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B16D4"/>
    <w:multiLevelType w:val="multilevel"/>
    <w:tmpl w:val="0A8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019EE"/>
    <w:multiLevelType w:val="multilevel"/>
    <w:tmpl w:val="F0D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E4BD4"/>
    <w:multiLevelType w:val="multilevel"/>
    <w:tmpl w:val="86A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5335D"/>
    <w:multiLevelType w:val="multilevel"/>
    <w:tmpl w:val="4E7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65C65"/>
    <w:multiLevelType w:val="multilevel"/>
    <w:tmpl w:val="B6F2E0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B85AB7"/>
    <w:multiLevelType w:val="multilevel"/>
    <w:tmpl w:val="D22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324A9"/>
    <w:multiLevelType w:val="multilevel"/>
    <w:tmpl w:val="39D63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894996"/>
    <w:multiLevelType w:val="multilevel"/>
    <w:tmpl w:val="900ED4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FE1CA4"/>
    <w:multiLevelType w:val="multilevel"/>
    <w:tmpl w:val="FF0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3D423E"/>
    <w:multiLevelType w:val="multilevel"/>
    <w:tmpl w:val="E6E46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E967EF"/>
    <w:multiLevelType w:val="multilevel"/>
    <w:tmpl w:val="38A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5E3FE2"/>
    <w:multiLevelType w:val="multilevel"/>
    <w:tmpl w:val="263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C1F32"/>
    <w:multiLevelType w:val="multilevel"/>
    <w:tmpl w:val="FC2A71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E91C1B"/>
    <w:multiLevelType w:val="multilevel"/>
    <w:tmpl w:val="DED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578ED"/>
    <w:multiLevelType w:val="multilevel"/>
    <w:tmpl w:val="C76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225EE"/>
    <w:multiLevelType w:val="multilevel"/>
    <w:tmpl w:val="C5C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E546C"/>
    <w:multiLevelType w:val="multilevel"/>
    <w:tmpl w:val="F2F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818F8"/>
    <w:multiLevelType w:val="multilevel"/>
    <w:tmpl w:val="4AF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E4CCE"/>
    <w:multiLevelType w:val="multilevel"/>
    <w:tmpl w:val="636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10C18"/>
    <w:multiLevelType w:val="multilevel"/>
    <w:tmpl w:val="5D3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C31CB"/>
    <w:multiLevelType w:val="multilevel"/>
    <w:tmpl w:val="E8E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6346">
    <w:abstractNumId w:val="50"/>
  </w:num>
  <w:num w:numId="2" w16cid:durableId="1911651791">
    <w:abstractNumId w:val="21"/>
  </w:num>
  <w:num w:numId="3" w16cid:durableId="614479441">
    <w:abstractNumId w:val="27"/>
  </w:num>
  <w:num w:numId="4" w16cid:durableId="484710409">
    <w:abstractNumId w:val="49"/>
  </w:num>
  <w:num w:numId="5" w16cid:durableId="1116556067">
    <w:abstractNumId w:val="30"/>
  </w:num>
  <w:num w:numId="6" w16cid:durableId="928195879">
    <w:abstractNumId w:val="22"/>
  </w:num>
  <w:num w:numId="7" w16cid:durableId="1482116000">
    <w:abstractNumId w:val="0"/>
  </w:num>
  <w:num w:numId="8" w16cid:durableId="878469701">
    <w:abstractNumId w:val="3"/>
  </w:num>
  <w:num w:numId="9" w16cid:durableId="1417508431">
    <w:abstractNumId w:val="44"/>
  </w:num>
  <w:num w:numId="10" w16cid:durableId="1499155608">
    <w:abstractNumId w:val="2"/>
  </w:num>
  <w:num w:numId="11" w16cid:durableId="1777289870">
    <w:abstractNumId w:val="13"/>
  </w:num>
  <w:num w:numId="12" w16cid:durableId="1574075992">
    <w:abstractNumId w:val="39"/>
  </w:num>
  <w:num w:numId="13" w16cid:durableId="1108235931">
    <w:abstractNumId w:val="33"/>
  </w:num>
  <w:num w:numId="14" w16cid:durableId="1144011302">
    <w:abstractNumId w:val="19"/>
  </w:num>
  <w:num w:numId="15" w16cid:durableId="691733297">
    <w:abstractNumId w:val="51"/>
  </w:num>
  <w:num w:numId="16" w16cid:durableId="234357538">
    <w:abstractNumId w:val="32"/>
  </w:num>
  <w:num w:numId="17" w16cid:durableId="285893869">
    <w:abstractNumId w:val="37"/>
  </w:num>
  <w:num w:numId="18" w16cid:durableId="1501314097">
    <w:abstractNumId w:val="16"/>
  </w:num>
  <w:num w:numId="19" w16cid:durableId="559756237">
    <w:abstractNumId w:val="34"/>
  </w:num>
  <w:num w:numId="20" w16cid:durableId="2078163030">
    <w:abstractNumId w:val="5"/>
  </w:num>
  <w:num w:numId="21" w16cid:durableId="923877732">
    <w:abstractNumId w:val="48"/>
  </w:num>
  <w:num w:numId="22" w16cid:durableId="87510632">
    <w:abstractNumId w:val="43"/>
  </w:num>
  <w:num w:numId="23" w16cid:durableId="842283180">
    <w:abstractNumId w:val="23"/>
  </w:num>
  <w:num w:numId="24" w16cid:durableId="54744747">
    <w:abstractNumId w:val="40"/>
  </w:num>
  <w:num w:numId="25" w16cid:durableId="2131318413">
    <w:abstractNumId w:val="18"/>
  </w:num>
  <w:num w:numId="26" w16cid:durableId="809249858">
    <w:abstractNumId w:val="12"/>
  </w:num>
  <w:num w:numId="27" w16cid:durableId="1248614346">
    <w:abstractNumId w:val="10"/>
  </w:num>
  <w:num w:numId="28" w16cid:durableId="227376489">
    <w:abstractNumId w:val="20"/>
  </w:num>
  <w:num w:numId="29" w16cid:durableId="841510297">
    <w:abstractNumId w:val="53"/>
  </w:num>
  <w:num w:numId="30" w16cid:durableId="1245409473">
    <w:abstractNumId w:val="41"/>
  </w:num>
  <w:num w:numId="31" w16cid:durableId="377824401">
    <w:abstractNumId w:val="45"/>
  </w:num>
  <w:num w:numId="32" w16cid:durableId="618410977">
    <w:abstractNumId w:val="1"/>
  </w:num>
  <w:num w:numId="33" w16cid:durableId="568080747">
    <w:abstractNumId w:val="52"/>
  </w:num>
  <w:num w:numId="34" w16cid:durableId="1912503186">
    <w:abstractNumId w:val="6"/>
  </w:num>
  <w:num w:numId="35" w16cid:durableId="1289631234">
    <w:abstractNumId w:val="47"/>
  </w:num>
  <w:num w:numId="36" w16cid:durableId="816996525">
    <w:abstractNumId w:val="15"/>
  </w:num>
  <w:num w:numId="37" w16cid:durableId="1151096143">
    <w:abstractNumId w:val="14"/>
  </w:num>
  <w:num w:numId="38" w16cid:durableId="2108184809">
    <w:abstractNumId w:val="46"/>
  </w:num>
  <w:num w:numId="39" w16cid:durableId="680088085">
    <w:abstractNumId w:val="24"/>
  </w:num>
  <w:num w:numId="40" w16cid:durableId="1390110458">
    <w:abstractNumId w:val="28"/>
  </w:num>
  <w:num w:numId="41" w16cid:durableId="1297300121">
    <w:abstractNumId w:val="42"/>
  </w:num>
  <w:num w:numId="42" w16cid:durableId="1719356599">
    <w:abstractNumId w:val="26"/>
  </w:num>
  <w:num w:numId="43" w16cid:durableId="521015096">
    <w:abstractNumId w:val="36"/>
  </w:num>
  <w:num w:numId="44" w16cid:durableId="886331272">
    <w:abstractNumId w:val="9"/>
  </w:num>
  <w:num w:numId="45" w16cid:durableId="81338378">
    <w:abstractNumId w:val="35"/>
  </w:num>
  <w:num w:numId="46" w16cid:durableId="977959737">
    <w:abstractNumId w:val="31"/>
  </w:num>
  <w:num w:numId="47" w16cid:durableId="1497306725">
    <w:abstractNumId w:val="7"/>
  </w:num>
  <w:num w:numId="48" w16cid:durableId="156574919">
    <w:abstractNumId w:val="38"/>
  </w:num>
  <w:num w:numId="49" w16cid:durableId="1342854506">
    <w:abstractNumId w:val="11"/>
  </w:num>
  <w:num w:numId="50" w16cid:durableId="278029442">
    <w:abstractNumId w:val="4"/>
  </w:num>
  <w:num w:numId="51" w16cid:durableId="1747147102">
    <w:abstractNumId w:val="17"/>
  </w:num>
  <w:num w:numId="52" w16cid:durableId="1948195259">
    <w:abstractNumId w:val="29"/>
  </w:num>
  <w:num w:numId="53" w16cid:durableId="1547643860">
    <w:abstractNumId w:val="25"/>
  </w:num>
  <w:num w:numId="54" w16cid:durableId="1232891300">
    <w:abstractNumId w:val="8"/>
  </w:num>
  <w:num w:numId="55" w16cid:durableId="18567663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A3"/>
    <w:rsid w:val="001D6581"/>
    <w:rsid w:val="004873AC"/>
    <w:rsid w:val="004F4484"/>
    <w:rsid w:val="005C30A3"/>
    <w:rsid w:val="008A4C05"/>
    <w:rsid w:val="00BE017F"/>
    <w:rsid w:val="00C70325"/>
    <w:rsid w:val="00D73CCD"/>
    <w:rsid w:val="00EC4C93"/>
    <w:rsid w:val="00F5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BB08"/>
  <w15:chartTrackingRefBased/>
  <w15:docId w15:val="{8DF412D2-C452-422C-96F2-88F50FED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2200</Words>
  <Characters>13839</Characters>
  <Application>Microsoft Office Word</Application>
  <DocSecurity>0</DocSecurity>
  <Lines>314</Lines>
  <Paragraphs>232</Paragraphs>
  <ScaleCrop>false</ScaleCrop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Pockey</dc:creator>
  <cp:keywords/>
  <dc:description/>
  <cp:lastModifiedBy>Philip Pockey</cp:lastModifiedBy>
  <cp:revision>4</cp:revision>
  <dcterms:created xsi:type="dcterms:W3CDTF">2025-11-09T19:35:00Z</dcterms:created>
  <dcterms:modified xsi:type="dcterms:W3CDTF">2025-11-09T19:54:00Z</dcterms:modified>
</cp:coreProperties>
</file>