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eastAsia"/>
        </w:rPr>
      </w:pPr>
      <w:r>
        <w:rPr>
          <w:rFonts w:hint="eastAsia"/>
          <w:lang w:val="en-US" w:eastAsia="zh-CN"/>
        </w:rPr>
        <w:t>姓名：柳阳</w:t>
      </w:r>
    </w:p>
    <w:p w14:paraId="73AA4722">
      <w:pPr>
        <w:rPr>
          <w:rFonts w:hint="eastAsia"/>
        </w:rPr>
      </w:pPr>
      <w:r>
        <w:rPr>
          <w:rFonts w:hint="eastAsia"/>
        </w:rPr>
        <w:t>时间范围：2025-03-24 至 2025-04-06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1F799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1.团队讨论</w:t>
      </w:r>
      <w:r>
        <w:rPr>
          <w:rFonts w:hint="eastAsia"/>
        </w:rPr>
        <w:t>完成前期数据清洗规则制定，支持后续数据融合流程。初步对接数据源格式（</w:t>
      </w:r>
      <w:r>
        <w:rPr>
          <w:rFonts w:hint="eastAsia"/>
          <w:lang w:val="en-US" w:eastAsia="zh-CN"/>
        </w:rPr>
        <w:t>xlsx格式数据</w:t>
      </w:r>
      <w:r>
        <w:rPr>
          <w:rFonts w:hint="eastAsia"/>
        </w:rPr>
        <w:t>），统一字段命名规范。协作重点</w:t>
      </w:r>
      <w:r>
        <w:rPr>
          <w:rFonts w:hint="eastAsia"/>
          <w:lang w:val="en-US" w:eastAsia="zh-CN"/>
        </w:rPr>
        <w:t>放在</w:t>
      </w:r>
      <w:r>
        <w:rPr>
          <w:rFonts w:hint="eastAsia"/>
        </w:rPr>
        <w:t>与“前期数据收集”</w:t>
      </w:r>
      <w:r>
        <w:rPr>
          <w:rFonts w:hint="eastAsia"/>
          <w:lang w:val="en-US" w:eastAsia="zh-CN"/>
        </w:rPr>
        <w:t>成员</w:t>
      </w:r>
      <w:r>
        <w:rPr>
          <w:rFonts w:hint="eastAsia"/>
        </w:rPr>
        <w:t>确认数据完整性。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约1小时）</w:t>
      </w:r>
    </w:p>
    <w:p w14:paraId="763C0A5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参与“项目计划与甘特图制定”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>会议，明确</w:t>
      </w:r>
      <w:r>
        <w:rPr>
          <w:rFonts w:hint="eastAsia"/>
          <w:lang w:val="en-US" w:eastAsia="zh-CN"/>
        </w:rPr>
        <w:t>初期任务分工、任务目标及</w:t>
      </w:r>
      <w:r>
        <w:rPr>
          <w:rFonts w:hint="eastAsia"/>
        </w:rPr>
        <w:t>数据融合阶段依赖关系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与团队内部同步数据清洗工具选型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ArcGIS Pro、Pandas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约2小时）</w:t>
      </w:r>
    </w:p>
    <w:p w14:paraId="29D46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2.进行</w:t>
      </w:r>
      <w:r>
        <w:rPr>
          <w:rFonts w:hint="eastAsia"/>
        </w:rPr>
        <w:t>前期数据收集与可行性研究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完成多源数据接入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通过配置ArcGIS Pro软件来加载获得的原始数据。同时分析</w:t>
      </w:r>
      <w:r>
        <w:rPr>
          <w:rFonts w:hint="eastAsia"/>
        </w:rPr>
        <w:t>识别潜在融合难点（如时间戳差异）。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约2小时）</w:t>
      </w:r>
    </w:p>
    <w:p w14:paraId="618DE1C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使用脚本对Excel文件进行数据</w:t>
      </w:r>
      <w:r>
        <w:rPr>
          <w:rFonts w:hint="eastAsia"/>
          <w:lang w:val="en-US" w:eastAsia="zh-CN"/>
        </w:rPr>
        <w:t>可视化</w:t>
      </w:r>
      <w:r>
        <w:rPr>
          <w:rFonts w:hint="eastAsia"/>
        </w:rPr>
        <w:t>。利用Pandas库将不同来源的数据合并到一个统一的数据框架中，确保各项指标可以进行综合分析。</w:t>
      </w:r>
      <w:r>
        <w:rPr>
          <w:rFonts w:hint="eastAsia"/>
          <w:lang w:val="en-US" w:eastAsia="zh-CN"/>
        </w:rPr>
        <w:t>最后</w:t>
      </w:r>
      <w:r>
        <w:rPr>
          <w:rFonts w:hint="eastAsia"/>
        </w:rPr>
        <w:t>通过数据融合，生成一个包含多维度信息的综合数据集。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约1小时）</w:t>
      </w:r>
    </w:p>
    <w:p w14:paraId="1053B20F">
      <w:pPr>
        <w:rPr>
          <w:rFonts w:hint="eastAsia"/>
          <w:lang w:val="en-US" w:eastAsia="zh-CN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4E586446">
      <w:pPr>
        <w:rPr>
          <w:rFonts w:hint="eastAsia"/>
        </w:rPr>
      </w:pPr>
      <w:r>
        <w:rPr>
          <w:rFonts w:hint="eastAsia"/>
          <w:lang w:val="en-US" w:eastAsia="zh-CN"/>
        </w:rPr>
        <w:t>1.数据融合方案仍有待确定</w:t>
      </w:r>
      <w:r>
        <w:rPr>
          <w:rFonts w:hint="eastAsia"/>
        </w:rPr>
        <w:t>（如</w:t>
      </w:r>
      <w:r>
        <w:rPr>
          <w:rFonts w:hint="eastAsia"/>
          <w:lang w:val="en-US" w:eastAsia="zh-CN"/>
        </w:rPr>
        <w:t>空间连接或表连接</w:t>
      </w:r>
      <w:r>
        <w:rPr>
          <w:rFonts w:hint="eastAsia"/>
        </w:rPr>
        <w:t>）。</w:t>
      </w:r>
    </w:p>
    <w:p w14:paraId="547700C5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跨部门数据</w:t>
      </w:r>
      <w:r>
        <w:rPr>
          <w:rFonts w:hint="eastAsia"/>
          <w:lang w:val="en-US" w:eastAsia="zh-CN"/>
        </w:rPr>
        <w:t>涉及数据安全隐私问题，处理时需要注意不能上传</w:t>
      </w:r>
      <w:r>
        <w:rPr>
          <w:rFonts w:hint="eastAsia"/>
        </w:rPr>
        <w:t>。</w:t>
      </w:r>
    </w:p>
    <w:p w14:paraId="19255B42">
      <w:pPr>
        <w:rPr>
          <w:rFonts w:hint="eastAsia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未来</w:t>
      </w:r>
      <w:r>
        <w:rPr>
          <w:rFonts w:hint="eastAsia"/>
        </w:rPr>
        <w:t>计划</w:t>
      </w:r>
    </w:p>
    <w:p w14:paraId="79A88CB8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完成数据清洗与格式转换收尾，输出标准化数据集。</w:t>
      </w:r>
    </w:p>
    <w:p w14:paraId="67B9CE36">
      <w:r>
        <w:rPr>
          <w:rFonts w:hint="eastAsia"/>
          <w:lang w:val="en-US" w:eastAsia="zh-CN"/>
        </w:rPr>
        <w:t>2.</w:t>
      </w:r>
      <w:r>
        <w:rPr>
          <w:rFonts w:hint="eastAsia"/>
        </w:rPr>
        <w:t>启动数据融合算法原型设计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包括交互式地图展示等</w:t>
      </w:r>
      <w:r>
        <w:rPr>
          <w:rFonts w:hint="eastAsia"/>
        </w:rPr>
        <w:t>（提前预研，原计划4月11日）。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73CA2"/>
    <w:rsid w:val="0935436E"/>
    <w:rsid w:val="09383E5F"/>
    <w:rsid w:val="14D73CA2"/>
    <w:rsid w:val="1A4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435</Characters>
  <Lines>0</Lines>
  <Paragraphs>0</Paragraphs>
  <TotalTime>1</TotalTime>
  <ScaleCrop>false</ScaleCrop>
  <LinksUpToDate>false</LinksUpToDate>
  <CharactersWithSpaces>439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2025-04-06T04:48:00Z</dcterms:created>
  <dc:creator>~腰缠万贯</dc:creator>
  <cp:lastModifiedBy>~腰缠万贯</cp:lastModifiedBy>
  <dcterms:modified xsi:type="dcterms:W3CDTF">2025-04-06T07:52:14Z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511399D94C6448739EECBF53B4872C43_11</vt:lpwstr>
  </property>
  <property fmtid="{D5CDD505-2E9C-101B-9397-08002B2CF9AE}" pid="4" name="KSOTemplateDocerSaveRecord">
    <vt:lpwstr>eyJoZGlkIjoiZmFiZDA4MDNhYTkzODhkNzIyYzdkNjhmMDc0MDkwZmIiLCJ1c2VySWQiOiI2MTg2NTc5MzQifQ==</vt:lpwstr>
  </property>
</Properties>
</file>