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correlations in floral trait data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%red= red anthocyanin pigments, short narrow corollas, long pedicels, exerted stigmas.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%Yellow= no anthocyanin, long wide corollas, short pedicels, inserted stigmas.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%import data from raw floral traits, only ecotype, latitude and longitude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 matrix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%red flowers are rows 1-82 hybrid are 83-130 yellow are 131-185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red_location=RawfloraltraitdataS1(1:81,:,:);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hydrid_location=RawfloraltraitdataS1(82:129,:,:);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yellow_location=RawfloraltraitdataS1(130:184,:,:);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%scatter(RawfloraltraitdataS1)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%Plotting sampling locations wiht lattitude and longitude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scatter(red_location(:,[3]), red_location(:,[2]),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'diamond'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scatter(hydrid_location(:,[3]), hydrid_location(:,[2]),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'pentagram'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scatter(yellow_location(:,[3]), yellow_location(:,[2]),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'diamond'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'Flower Sampling Locations in San Diego'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'Latitude'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'Longitude'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'Hybrid'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'Yellow'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Pedicel=FloraltraitsreducedS1(:,[6]) </w:t>
      </w:r>
      <w:r>
        <w:rPr>
          <w:rFonts w:ascii="Courier New" w:hAnsi="Courier New" w:cs="Courier New"/>
          <w:color w:val="228B22"/>
          <w:sz w:val="20"/>
          <w:szCs w:val="20"/>
        </w:rPr>
        <w:t>%selects only the pedicel variable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red_pedicel=(Pedicel(1:81))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hybrid_pedicel=(Pedicel(82:129))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yellow_pedicel=(Pedicel(130:184))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boxplot(Floraltraitsreduced3S2, </w:t>
      </w:r>
      <w:r>
        <w:rPr>
          <w:rFonts w:ascii="Courier New" w:hAnsi="Courier New" w:cs="Courier New"/>
          <w:color w:val="A020F0"/>
          <w:sz w:val="20"/>
          <w:szCs w:val="20"/>
        </w:rPr>
        <w:t>'Labels'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'Hybrid'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'Yellow'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  <w:r>
        <w:rPr>
          <w:rFonts w:ascii="Courier New" w:hAnsi="Courier New" w:cs="Courier New"/>
          <w:color w:val="228B22"/>
          <w:sz w:val="20"/>
          <w:szCs w:val="20"/>
        </w:rPr>
        <w:t>% plot a matrix where column 1 is red pedicel height, 2 is hybrid and 3 is yellow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'Flower ecotype'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'Flower pedicel length'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'Distribution of flower heights'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scatter(FloraltraitsreducedS1(:,[1]), FloraltraitsreducedS1(:,[6]))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%plots box plots with scattered points!!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corollalength=FloraltraitsreducedS2(:,[8]) </w:t>
      </w:r>
      <w:r>
        <w:rPr>
          <w:rFonts w:ascii="Courier New" w:hAnsi="Courier New" w:cs="Courier New"/>
          <w:color w:val="228B22"/>
          <w:sz w:val="20"/>
          <w:szCs w:val="20"/>
        </w:rPr>
        <w:t>%all corolla length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distribution of corolla length across red hybrid and yellow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boxplot(floralcorollalength, </w:t>
      </w:r>
      <w:r>
        <w:rPr>
          <w:rFonts w:ascii="Courier New" w:hAnsi="Courier New" w:cs="Courier New"/>
          <w:color w:val="A020F0"/>
          <w:sz w:val="20"/>
          <w:szCs w:val="20"/>
        </w:rPr>
        <w:t>'Labels'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'Hybrid'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'Yellow'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'Flower ecotype'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'Flower corolla length'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'Distribution of corolla lengths'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scatter(FloraltraitsreducedS2(:,[1]), FloraltraitsreducedS2(:,[8]))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distribution of corolla width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corollawidth=FloraltraitsreducedS2(:,[9]) </w:t>
      </w:r>
      <w:r>
        <w:rPr>
          <w:rFonts w:ascii="Courier New" w:hAnsi="Courier New" w:cs="Courier New"/>
          <w:color w:val="228B22"/>
          <w:sz w:val="20"/>
          <w:szCs w:val="20"/>
        </w:rPr>
        <w:t>%all corolla width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distribution of corolla length across red hybrid and yellow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boxplot(floralcorollawidth, </w:t>
      </w:r>
      <w:r>
        <w:rPr>
          <w:rFonts w:ascii="Courier New" w:hAnsi="Courier New" w:cs="Courier New"/>
          <w:color w:val="A020F0"/>
          <w:sz w:val="20"/>
          <w:szCs w:val="20"/>
        </w:rPr>
        <w:t>'Labels'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'Hybrid'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'Yellow'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'Flower ecotype'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'Flower corolla width'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'Distribution of corolla widths'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scatter(FloraltraitsreducedS2(:,[1]), FloraltraitsreducedS2(:,[9]))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pigment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antho_pigment=FloraltraitsreducedS2(:,[4]) </w:t>
      </w:r>
      <w:r>
        <w:rPr>
          <w:rFonts w:ascii="Courier New" w:hAnsi="Courier New" w:cs="Courier New"/>
          <w:color w:val="228B22"/>
          <w:sz w:val="20"/>
          <w:szCs w:val="20"/>
        </w:rPr>
        <w:t>%pigment absorbance at 520nm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%import matrix with just antho data in 3 columns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boxplot(anthopigment, </w:t>
      </w:r>
      <w:r>
        <w:rPr>
          <w:rFonts w:ascii="Courier New" w:hAnsi="Courier New" w:cs="Courier New"/>
          <w:color w:val="A020F0"/>
          <w:sz w:val="20"/>
          <w:szCs w:val="20"/>
        </w:rPr>
        <w:t>'Labels'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'Hybrid'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'Yellow'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'Flower ecotype'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'Anthocyanin absorbance'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'Red pigmentation'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scatter(FloraltraitsreducedS2(:,[1]), FloraltraitsreducedS2(:,[4]))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%Import floral traits reduced as matrix, I replaced NaNs with 0's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floraltraits_transpose=FloraltraitsreducedS1' </w:t>
      </w:r>
      <w:r>
        <w:rPr>
          <w:rFonts w:ascii="Courier New" w:hAnsi="Courier New" w:cs="Courier New"/>
          <w:color w:val="228B22"/>
          <w:sz w:val="20"/>
          <w:szCs w:val="20"/>
        </w:rPr>
        <w:t>%transpose matrix now rows are variables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coeff = pca(FloraltraitsreducedS1) </w:t>
      </w:r>
      <w:r>
        <w:rPr>
          <w:rFonts w:ascii="Courier New" w:hAnsi="Courier New" w:cs="Courier New"/>
          <w:color w:val="228B22"/>
          <w:sz w:val="20"/>
          <w:szCs w:val="20"/>
        </w:rPr>
        <w:t>%rows are observations output is pxp of columns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[coefficient,score,latent] = pca(FloraltraitsreducedS1)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%coefficient is 11x11 score is 184x11 latent=11x1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Xcentered = score*coefficient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%Each column of score corresponds to one principal component. The vector, latent, stores the variances of the four principal components. Reconstruct the centered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scatter3(score(:,1),score(:,2),score(:,3)) </w:t>
      </w:r>
      <w:r>
        <w:rPr>
          <w:rFonts w:ascii="Courier New" w:hAnsi="Courier New" w:cs="Courier New"/>
          <w:color w:val="228B22"/>
          <w:sz w:val="20"/>
          <w:szCs w:val="20"/>
        </w:rPr>
        <w:t>%plots the first 3 scores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%how much does each variable explain the data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[coeff2,score2,latent2,tsquared2,explained2] = pca(FloraltraitsreducedS1)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%explained gives how much variability is explained by a component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Correlations between observations of traits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 in cross traits excel file, red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red_correlations=corr(crosstraitsRed); </w:t>
      </w:r>
      <w:r>
        <w:rPr>
          <w:rFonts w:ascii="Courier New" w:hAnsi="Courier New" w:cs="Courier New"/>
          <w:color w:val="228B22"/>
          <w:sz w:val="20"/>
          <w:szCs w:val="20"/>
        </w:rPr>
        <w:t>%returns normalized correlations between all 6 traits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red_c=heatmap(xvalues, yvalues,red_correlations);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red_c.Colormap = bone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red_c.Title=</w:t>
      </w:r>
      <w:r>
        <w:rPr>
          <w:rFonts w:ascii="Courier New" w:hAnsi="Courier New" w:cs="Courier New"/>
          <w:color w:val="A020F0"/>
          <w:sz w:val="20"/>
          <w:szCs w:val="20"/>
        </w:rPr>
        <w:t>'Trait correaltions in red flowers'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yellow_correlations=corr(crosstraitsYellow); </w:t>
      </w:r>
      <w:r>
        <w:rPr>
          <w:rFonts w:ascii="Courier New" w:hAnsi="Courier New" w:cs="Courier New"/>
          <w:color w:val="228B22"/>
          <w:sz w:val="20"/>
          <w:szCs w:val="20"/>
        </w:rPr>
        <w:t>%returns normalized correlations between all 6 traits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yellow_c=heatmap(xvalues, yvalues,yellow_correlations);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yellow_c.Colormap = bone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yellow_c.Title=</w:t>
      </w:r>
      <w:r>
        <w:rPr>
          <w:rFonts w:ascii="Courier New" w:hAnsi="Courier New" w:cs="Courier New"/>
          <w:color w:val="A020F0"/>
          <w:sz w:val="20"/>
          <w:szCs w:val="20"/>
        </w:rPr>
        <w:t>'Trait correaltions in yellow flowers'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F1_correlations=corr(crosstraitsF1);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F1_c=heatmap(xvalues, yvalues,F1_correlations);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F1_c.Colormap = bone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F1_c.Title=</w:t>
      </w:r>
      <w:r>
        <w:rPr>
          <w:rFonts w:ascii="Courier New" w:hAnsi="Courier New" w:cs="Courier New"/>
          <w:color w:val="A020F0"/>
          <w:sz w:val="20"/>
          <w:szCs w:val="20"/>
        </w:rPr>
        <w:t>'Trait correaltions in F1 cross'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F2_correlations=corr(crosstraitsF2);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F2_c=heatmap(xvalues, yvalues, F2_correlations); </w:t>
      </w:r>
      <w:r>
        <w:rPr>
          <w:rFonts w:ascii="Courier New" w:hAnsi="Courier New" w:cs="Courier New"/>
          <w:color w:val="228B22"/>
          <w:sz w:val="20"/>
          <w:szCs w:val="20"/>
        </w:rPr>
        <w:t>%creates a heatmap of the normalized correlations and labels the axis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F2_c.Colormap = bone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xvalues = {</w:t>
      </w:r>
      <w:r>
        <w:rPr>
          <w:rFonts w:ascii="Courier New" w:hAnsi="Courier New" w:cs="Courier New"/>
          <w:color w:val="A020F0"/>
          <w:sz w:val="20"/>
          <w:szCs w:val="20"/>
        </w:rPr>
        <w:t>'tube width'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'petal length'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'petal width'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'anthocyanin absorbance'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'stem length'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'stigma exertion'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yvalues = {</w:t>
      </w:r>
      <w:r>
        <w:rPr>
          <w:rFonts w:ascii="Courier New" w:hAnsi="Courier New" w:cs="Courier New"/>
          <w:color w:val="A020F0"/>
          <w:sz w:val="20"/>
          <w:szCs w:val="20"/>
        </w:rPr>
        <w:t>'tube width'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'petal length'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'petal width'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'anthocyanin absorbance'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'stem length'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'stigma exertion'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F2_c.Title=</w:t>
      </w:r>
      <w:r>
        <w:rPr>
          <w:rFonts w:ascii="Courier New" w:hAnsi="Courier New" w:cs="Courier New"/>
          <w:color w:val="A020F0"/>
          <w:sz w:val="20"/>
          <w:szCs w:val="20"/>
        </w:rPr>
        <w:t>'Trait correaltions in F2 cross'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PCA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[coeffRed, pcRed,~,~,explainedRed] = pca(crosstraitsRed)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pcRed=pcRed';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coeffRed=coeffRed';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scatter(pcRed(1,:),pcRed(2,:),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%plots PC1 and PC2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[coeffYellow, pcYellow,~,~,explainedYellow] = pca(crosstraitsYellow) 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pcYellow=pcYellow';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coeffYellow=coeffYellow';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scatter(pcYellow(1,:),pcYellow(2,:),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'yellow'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%plots PC1 and PC2hold off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[coeffF1, pcF1,~,~,explainedF1] = pca(crosstraitsF1);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%W is the principal component coefficients in pxp matrix, pc are the scores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%Principal component scores are the representations of X in the principal component space.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pcF1=pcF1';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coeffF1=coeffF1';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scatter(pcF1(1,:),pcF1(2,:),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'magenta'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%plots PC1 and PC2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 title('{\bf PCA} by princomp'); xlabel('PC 1'); ylabel('PC 2')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[coeffF2, pcF2,~,~,explained] = pca(crosstraitsF2) 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%W is the principal component coefficients in pxp matrix, pc are the scores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%Principal component scores are the representations of X in the principal component space.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pcF2=pcF2';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coeffF2=coeffF2';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scatter(pcF2(1,:),pcF2(2,:),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'black'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%plots PC1 and PC2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'{\bf PCA}'</w:t>
      </w:r>
      <w:r>
        <w:rPr>
          <w:rFonts w:ascii="Courier New" w:hAnsi="Courier New" w:cs="Courier New"/>
          <w:color w:val="000000"/>
          <w:sz w:val="20"/>
          <w:szCs w:val="20"/>
        </w:rPr>
        <w:t>); xlabel(</w:t>
      </w:r>
      <w:r>
        <w:rPr>
          <w:rFonts w:ascii="Courier New" w:hAnsi="Courier New" w:cs="Courier New"/>
          <w:color w:val="A020F0"/>
          <w:sz w:val="20"/>
          <w:szCs w:val="20"/>
        </w:rPr>
        <w:t>'PC 1  (63.45%)'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'PC 2   (22.45%)'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legend(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'Yellow'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%PCA of all the data together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[coeffall, pcall,~,~,explainedall] = pca(crosstraits) ;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scatter(pcall(:,1),pcall(:,2)); 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coeffF1</w:t>
      </w:r>
    </w:p>
    <w:p w:rsidR="00B81677" w:rsidRDefault="00B81677" w:rsidP="00B8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A6117" w:rsidRDefault="007A6117">
      <w:bookmarkStart w:id="0" w:name="_GoBack"/>
      <w:bookmarkEnd w:id="0"/>
    </w:p>
    <w:sectPr w:rsidR="007A6117" w:rsidSect="00965E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77"/>
    <w:rsid w:val="007A6117"/>
    <w:rsid w:val="00B8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37823-65B9-43C0-8D1F-A6A792CA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Pelayo, Paula</dc:creator>
  <cp:keywords/>
  <dc:description/>
  <cp:lastModifiedBy>Pelayo, Paula</cp:lastModifiedBy>
  <cp:revision>1</cp:revision>
  <dcterms:created xsi:type="dcterms:W3CDTF">2019-05-08T13:29:00Z</dcterms:created>
  <dcterms:modified xsi:type="dcterms:W3CDTF">2019-05-08T13:30:00Z</dcterms:modified>
</cp:coreProperties>
</file>